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478" w:type="dxa"/>
        <w:tblLayout w:type="fixed"/>
        <w:tblLook w:val="04A0" w:firstRow="1" w:lastRow="0" w:firstColumn="1" w:lastColumn="0" w:noHBand="0" w:noVBand="1"/>
      </w:tblPr>
      <w:tblGrid>
        <w:gridCol w:w="3945"/>
        <w:gridCol w:w="6760"/>
        <w:gridCol w:w="4773"/>
      </w:tblGrid>
      <w:tr w:rsidR="00123A48">
        <w:tc>
          <w:tcPr>
            <w:tcW w:w="3945" w:type="dxa"/>
            <w:tcBorders>
              <w:top w:val="nil"/>
              <w:left w:val="nil"/>
              <w:bottom w:val="nil"/>
              <w:right w:val="nil"/>
            </w:tcBorders>
          </w:tcPr>
          <w:p w:rsidR="00123A48" w:rsidRDefault="00123A48">
            <w:pPr>
              <w:widowControl w:val="0"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6760" w:type="dxa"/>
            <w:tcBorders>
              <w:top w:val="nil"/>
              <w:left w:val="nil"/>
              <w:bottom w:val="nil"/>
              <w:right w:val="nil"/>
            </w:tcBorders>
          </w:tcPr>
          <w:p w:rsidR="00123A48" w:rsidRDefault="00123A48">
            <w:pPr>
              <w:widowControl w:val="0"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nil"/>
              <w:right w:val="nil"/>
            </w:tcBorders>
          </w:tcPr>
          <w:p w:rsidR="00123A48" w:rsidRDefault="00E66DC2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Додаток 1</w:t>
            </w:r>
          </w:p>
          <w:p w:rsidR="00123A48" w:rsidRDefault="00E66DC2">
            <w:pPr>
              <w:widowControl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до рішення міської ради </w:t>
            </w:r>
          </w:p>
          <w:p w:rsidR="00123A48" w:rsidRDefault="00E66DC2">
            <w:pPr>
              <w:widowControl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від 01.08.2025р. № </w:t>
            </w:r>
            <w:r w:rsidR="00A645F6">
              <w:rPr>
                <w:sz w:val="28"/>
                <w:szCs w:val="28"/>
                <w:lang w:eastAsia="ru-RU"/>
              </w:rPr>
              <w:t>8-49</w:t>
            </w:r>
            <w:r>
              <w:rPr>
                <w:sz w:val="28"/>
                <w:szCs w:val="28"/>
                <w:lang w:eastAsia="ru-RU"/>
              </w:rPr>
              <w:t xml:space="preserve"> /2025</w:t>
            </w:r>
          </w:p>
          <w:p w:rsidR="00123A48" w:rsidRDefault="00123A48">
            <w:pPr>
              <w:widowControl w:val="0"/>
              <w:suppressAutoHyphens w:val="0"/>
              <w:jc w:val="center"/>
              <w:rPr>
                <w:sz w:val="12"/>
                <w:szCs w:val="12"/>
                <w:lang w:eastAsia="ru-RU"/>
              </w:rPr>
            </w:pPr>
          </w:p>
          <w:p w:rsidR="00123A48" w:rsidRDefault="00123A48">
            <w:pPr>
              <w:widowControl w:val="0"/>
              <w:suppressAutoHyphens w:val="0"/>
              <w:jc w:val="center"/>
              <w:rPr>
                <w:sz w:val="12"/>
                <w:szCs w:val="12"/>
                <w:lang w:eastAsia="ru-RU"/>
              </w:rPr>
            </w:pPr>
          </w:p>
        </w:tc>
      </w:tr>
      <w:tr w:rsidR="00123A48">
        <w:tc>
          <w:tcPr>
            <w:tcW w:w="3945" w:type="dxa"/>
            <w:tcBorders>
              <w:top w:val="nil"/>
              <w:left w:val="nil"/>
              <w:bottom w:val="nil"/>
              <w:right w:val="nil"/>
            </w:tcBorders>
          </w:tcPr>
          <w:p w:rsidR="00123A48" w:rsidRDefault="00123A48">
            <w:pPr>
              <w:widowControl w:val="0"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6760" w:type="dxa"/>
            <w:tcBorders>
              <w:top w:val="nil"/>
              <w:left w:val="nil"/>
              <w:bottom w:val="nil"/>
              <w:right w:val="nil"/>
            </w:tcBorders>
          </w:tcPr>
          <w:p w:rsidR="00123A48" w:rsidRDefault="00123A48">
            <w:pPr>
              <w:widowControl w:val="0"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nil"/>
              <w:right w:val="nil"/>
            </w:tcBorders>
          </w:tcPr>
          <w:p w:rsidR="00123A48" w:rsidRDefault="00E66DC2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Додаток 1</w:t>
            </w:r>
          </w:p>
          <w:p w:rsidR="00123A48" w:rsidRDefault="00E66DC2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до Програми забезпечення  пожежної безпеки в </w:t>
            </w:r>
            <w:proofErr w:type="spellStart"/>
            <w:r>
              <w:rPr>
                <w:sz w:val="28"/>
                <w:szCs w:val="28"/>
                <w:lang w:eastAsia="ru-RU"/>
              </w:rPr>
              <w:t>Славутській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міській територіальній громаді на 2025-2027 роки</w:t>
            </w:r>
          </w:p>
        </w:tc>
      </w:tr>
    </w:tbl>
    <w:p w:rsidR="00123A48" w:rsidRDefault="00123A48">
      <w:pPr>
        <w:numPr>
          <w:ilvl w:val="5"/>
          <w:numId w:val="1"/>
        </w:numPr>
        <w:jc w:val="center"/>
      </w:pPr>
    </w:p>
    <w:p w:rsidR="00123A48" w:rsidRDefault="00E66DC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Перелік завдань і заходів </w:t>
      </w:r>
    </w:p>
    <w:p w:rsidR="00123A48" w:rsidRDefault="00E66DC2">
      <w:pPr>
        <w:jc w:val="center"/>
      </w:pPr>
      <w:r>
        <w:rPr>
          <w:sz w:val="28"/>
          <w:szCs w:val="28"/>
        </w:rPr>
        <w:t xml:space="preserve">з виконання програми забезпечення пожежної безпеки в </w:t>
      </w:r>
      <w:proofErr w:type="spellStart"/>
      <w:r>
        <w:rPr>
          <w:sz w:val="28"/>
          <w:szCs w:val="28"/>
        </w:rPr>
        <w:t>Славутській</w:t>
      </w:r>
      <w:proofErr w:type="spellEnd"/>
      <w:r>
        <w:rPr>
          <w:sz w:val="28"/>
          <w:szCs w:val="28"/>
        </w:rPr>
        <w:t xml:space="preserve"> міській територіальній громаді  на 2025-2027 роки</w:t>
      </w:r>
      <w:r>
        <w:t xml:space="preserve">       </w:t>
      </w:r>
    </w:p>
    <w:p w:rsidR="00123A48" w:rsidRDefault="00123A48">
      <w:pPr>
        <w:jc w:val="center"/>
      </w:pPr>
    </w:p>
    <w:tbl>
      <w:tblPr>
        <w:tblW w:w="15164" w:type="dxa"/>
        <w:jc w:val="center"/>
        <w:tblLayout w:type="fixed"/>
        <w:tblLook w:val="04A0" w:firstRow="1" w:lastRow="0" w:firstColumn="1" w:lastColumn="0" w:noHBand="0" w:noVBand="1"/>
      </w:tblPr>
      <w:tblGrid>
        <w:gridCol w:w="581"/>
        <w:gridCol w:w="128"/>
        <w:gridCol w:w="5258"/>
        <w:gridCol w:w="3119"/>
        <w:gridCol w:w="850"/>
        <w:gridCol w:w="851"/>
        <w:gridCol w:w="850"/>
        <w:gridCol w:w="709"/>
        <w:gridCol w:w="94"/>
        <w:gridCol w:w="757"/>
        <w:gridCol w:w="850"/>
        <w:gridCol w:w="1117"/>
      </w:tblGrid>
      <w:tr w:rsidR="00123A48">
        <w:trPr>
          <w:jc w:val="center"/>
        </w:trPr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5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Найменування заходу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Відповідальний виконавець</w:t>
            </w:r>
          </w:p>
        </w:tc>
        <w:tc>
          <w:tcPr>
            <w:tcW w:w="49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Прогнозний обсяг фінансових ресурсів для виконання завдань, тис. грн.</w:t>
            </w:r>
          </w:p>
        </w:tc>
        <w:tc>
          <w:tcPr>
            <w:tcW w:w="1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Всього</w:t>
            </w:r>
          </w:p>
        </w:tc>
      </w:tr>
      <w:tr w:rsidR="00123A48">
        <w:trPr>
          <w:jc w:val="center"/>
        </w:trPr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123A48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5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123A48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123A48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2025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</w:pPr>
            <w:r>
              <w:rPr>
                <w:bCs/>
              </w:rPr>
              <w:t>2026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</w:pPr>
            <w:r>
              <w:rPr>
                <w:bCs/>
              </w:rPr>
              <w:t>2027</w:t>
            </w: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A48" w:rsidRDefault="00123A48">
            <w:pPr>
              <w:snapToGrid w:val="0"/>
              <w:jc w:val="center"/>
              <w:rPr>
                <w:bCs/>
              </w:rPr>
            </w:pPr>
          </w:p>
        </w:tc>
      </w:tr>
      <w:tr w:rsidR="00123A48">
        <w:trPr>
          <w:cantSplit/>
          <w:trHeight w:val="1030"/>
          <w:jc w:val="center"/>
        </w:trPr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123A48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5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123A48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123A48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Бюджет СМТГ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Інші</w:t>
            </w:r>
          </w:p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джерела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Бюджет СМТГ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Інші</w:t>
            </w:r>
          </w:p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джерела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Бюджет СМТГ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Інші</w:t>
            </w:r>
          </w:p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джерела</w:t>
            </w: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A48" w:rsidRDefault="00123A48">
            <w:pPr>
              <w:snapToGrid w:val="0"/>
              <w:jc w:val="center"/>
              <w:rPr>
                <w:bCs/>
              </w:rPr>
            </w:pPr>
          </w:p>
        </w:tc>
      </w:tr>
      <w:tr w:rsidR="00123A48">
        <w:trPr>
          <w:jc w:val="center"/>
        </w:trPr>
        <w:tc>
          <w:tcPr>
            <w:tcW w:w="151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1. Організаційне забезпечення пожежної безпеки</w:t>
            </w:r>
          </w:p>
        </w:tc>
      </w:tr>
      <w:tr w:rsidR="00123A48">
        <w:trPr>
          <w:trHeight w:val="555"/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1.1.</w:t>
            </w: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both"/>
            </w:pPr>
            <w:r>
              <w:rPr>
                <w:bCs/>
              </w:rPr>
              <w:t xml:space="preserve">Забезпечення приведення до належного протипожежного стану помешкань багатодітних сімей та сімей, які </w:t>
            </w:r>
            <w:r>
              <w:rPr>
                <w:bCs/>
              </w:rPr>
              <w:t>перебувають у складних життєвих обставинах, виконання заходів, запропонованих приписами органів державного нагляду і контролю у сфері пожежної, техногенної безпеки та цивільного захисту.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</w:pPr>
            <w:r>
              <w:rPr>
                <w:bCs/>
              </w:rPr>
              <w:t>Власники та балансоутримувачі помешкань, КУ «</w:t>
            </w:r>
            <w:proofErr w:type="spellStart"/>
            <w:r>
              <w:rPr>
                <w:bCs/>
              </w:rPr>
              <w:t>Славутський</w:t>
            </w:r>
            <w:proofErr w:type="spellEnd"/>
            <w:r>
              <w:rPr>
                <w:bCs/>
              </w:rPr>
              <w:t xml:space="preserve"> територіальн</w:t>
            </w:r>
            <w:r>
              <w:rPr>
                <w:bCs/>
              </w:rPr>
              <w:t>ий центр соціального обслуговування»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</w:pPr>
            <w:r>
              <w:rPr>
                <w:bCs/>
              </w:rPr>
              <w:t>30,0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30,0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35,0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30,0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30,0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195,0</w:t>
            </w:r>
          </w:p>
        </w:tc>
      </w:tr>
      <w:tr w:rsidR="00123A48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1.2.</w:t>
            </w: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both"/>
            </w:pPr>
            <w:r>
              <w:rPr>
                <w:bCs/>
              </w:rPr>
              <w:t xml:space="preserve">Проведення ремонту протипожежного водо- постачання об’єктів </w:t>
            </w:r>
            <w:proofErr w:type="spellStart"/>
            <w:r>
              <w:rPr>
                <w:bCs/>
              </w:rPr>
              <w:t>Славутської</w:t>
            </w:r>
            <w:proofErr w:type="spellEnd"/>
            <w:r>
              <w:rPr>
                <w:bCs/>
              </w:rPr>
              <w:t xml:space="preserve"> міської територіальної громади, та здійснення комплексу заходів щодо ремонту пожежних гідрантів, </w:t>
            </w:r>
            <w:r>
              <w:rPr>
                <w:bCs/>
              </w:rPr>
              <w:t>приведення у відповідність з вимогами нормативно-правових актів водоймищ.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</w:pPr>
            <w:proofErr w:type="spellStart"/>
            <w:r>
              <w:rPr>
                <w:bCs/>
              </w:rPr>
              <w:t>Славутське</w:t>
            </w:r>
            <w:proofErr w:type="spellEnd"/>
            <w:r>
              <w:rPr>
                <w:bCs/>
              </w:rPr>
              <w:t xml:space="preserve"> управління водопровідно-каналізаційного господарства, 18 ДПРЧ 5 ДПРЗ ГУ ДСНС у Хмельницькій області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15,0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15,0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10,0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15,0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10,0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A48" w:rsidRDefault="00E66DC2">
            <w:pPr>
              <w:jc w:val="center"/>
            </w:pPr>
            <w:r>
              <w:rPr>
                <w:bCs/>
              </w:rPr>
              <w:t>75,0</w:t>
            </w:r>
          </w:p>
        </w:tc>
      </w:tr>
      <w:tr w:rsidR="00123A48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1.3</w:t>
            </w: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both"/>
              <w:rPr>
                <w:bCs/>
              </w:rPr>
            </w:pPr>
            <w:r>
              <w:rPr>
                <w:bCs/>
              </w:rPr>
              <w:t xml:space="preserve">Забезпечення </w:t>
            </w:r>
            <w:r>
              <w:rPr>
                <w:bCs/>
              </w:rPr>
              <w:t xml:space="preserve">матеріально-технічного оснащення та підтримання боєздатності 5 ДПРЗ ГУ ДСНС України у Хмельницькій області (придбання паливо-мастильних матеріалів, аварійно-рятувального обладнання, </w:t>
            </w:r>
            <w:proofErr w:type="spellStart"/>
            <w:r>
              <w:rPr>
                <w:bCs/>
              </w:rPr>
              <w:t>пожежно</w:t>
            </w:r>
            <w:proofErr w:type="spellEnd"/>
            <w:r>
              <w:rPr>
                <w:bCs/>
              </w:rPr>
              <w:t>-технічного озброєння, спеціального захисного одягу, предметів та м</w:t>
            </w:r>
            <w:r>
              <w:rPr>
                <w:bCs/>
              </w:rPr>
              <w:t>атеріалів для покращення умов несення служби, речового майна, запасних частин до транспортних засобів, ремонт та обслуговування техніки)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Виконавчий комітет </w:t>
            </w:r>
            <w:proofErr w:type="spellStart"/>
            <w:r>
              <w:rPr>
                <w:bCs/>
              </w:rPr>
              <w:t>Славутської</w:t>
            </w:r>
            <w:proofErr w:type="spellEnd"/>
            <w:r>
              <w:rPr>
                <w:bCs/>
              </w:rPr>
              <w:t xml:space="preserve"> міської ради.</w:t>
            </w:r>
          </w:p>
          <w:p w:rsidR="00123A48" w:rsidRDefault="00E66DC2">
            <w:pPr>
              <w:jc w:val="center"/>
            </w:pPr>
            <w:r>
              <w:rPr>
                <w:bCs/>
              </w:rPr>
              <w:t>5 ДПРЗ ГУ ДСНС України у Хмельницькій області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350,0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310,0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400,0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340,0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440,</w:t>
            </w:r>
            <w:r>
              <w:rPr>
                <w:bCs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360,0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2200,0</w:t>
            </w:r>
          </w:p>
        </w:tc>
      </w:tr>
      <w:tr w:rsidR="00123A48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1.4</w:t>
            </w: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both"/>
              <w:rPr>
                <w:bCs/>
              </w:rPr>
            </w:pPr>
            <w:r>
              <w:rPr>
                <w:bCs/>
              </w:rPr>
              <w:t>Організація агітаційно-масової роботи по попередженню виникнення пожеж та загибелі людей на них.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Виконавчий комітет </w:t>
            </w:r>
            <w:proofErr w:type="spellStart"/>
            <w:r>
              <w:rPr>
                <w:bCs/>
              </w:rPr>
              <w:t>Славутської</w:t>
            </w:r>
            <w:proofErr w:type="spellEnd"/>
            <w:r>
              <w:rPr>
                <w:bCs/>
              </w:rPr>
              <w:t xml:space="preserve"> міської ради.</w:t>
            </w:r>
          </w:p>
          <w:p w:rsidR="00123A48" w:rsidRDefault="00E66DC2">
            <w:pPr>
              <w:jc w:val="center"/>
            </w:pPr>
            <w:r>
              <w:rPr>
                <w:bCs/>
              </w:rPr>
              <w:t>5 ДПРЗ ГУ ДСНС України у Хмельницькій області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4,0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6,0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6,0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>29,0</w:t>
            </w:r>
          </w:p>
        </w:tc>
      </w:tr>
      <w:tr w:rsidR="00123A48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123A48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Всього за </w:t>
            </w:r>
            <w:r>
              <w:rPr>
                <w:bCs/>
              </w:rPr>
              <w:t>програмою: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123A48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</w:pPr>
            <w:r>
              <w:t>398,0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</w:pPr>
            <w:r>
              <w:t>355,0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</w:pPr>
            <w:r>
              <w:t>454,0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</w:pPr>
            <w:r>
              <w:t>386,0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</w:pPr>
            <w:r>
              <w:t>500,0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A48" w:rsidRDefault="00E66DC2">
            <w:pPr>
              <w:jc w:val="center"/>
            </w:pPr>
            <w:r>
              <w:t>406,0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A48" w:rsidRDefault="00E66DC2">
            <w:pPr>
              <w:jc w:val="center"/>
            </w:pPr>
            <w:r>
              <w:t>2499,0</w:t>
            </w:r>
          </w:p>
        </w:tc>
      </w:tr>
    </w:tbl>
    <w:p w:rsidR="00123A48" w:rsidRDefault="00123A48">
      <w:pPr>
        <w:ind w:firstLine="708"/>
      </w:pPr>
    </w:p>
    <w:p w:rsidR="00123A48" w:rsidRDefault="00123A48">
      <w:pPr>
        <w:ind w:firstLine="708"/>
      </w:pPr>
    </w:p>
    <w:p w:rsidR="00123A48" w:rsidRDefault="00123A48">
      <w:pPr>
        <w:ind w:firstLine="708"/>
      </w:pPr>
    </w:p>
    <w:p w:rsidR="00123A48" w:rsidRDefault="00E66DC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Секретар міської ради                                                                                                     Світлана ФЕДОРЧУК                                                                                                          </w:t>
      </w:r>
    </w:p>
    <w:p w:rsidR="00123A48" w:rsidRDefault="00123A48">
      <w:pPr>
        <w:jc w:val="right"/>
        <w:rPr>
          <w:b/>
          <w:sz w:val="28"/>
          <w:szCs w:val="28"/>
        </w:rPr>
      </w:pPr>
    </w:p>
    <w:p w:rsidR="00123A48" w:rsidRDefault="00123A48">
      <w:pPr>
        <w:jc w:val="center"/>
      </w:pPr>
    </w:p>
    <w:p w:rsidR="00123A48" w:rsidRDefault="00123A48">
      <w:pPr>
        <w:jc w:val="center"/>
      </w:pPr>
    </w:p>
    <w:p w:rsidR="00123A48" w:rsidRDefault="00123A48">
      <w:pPr>
        <w:jc w:val="center"/>
      </w:pPr>
    </w:p>
    <w:sectPr w:rsidR="00123A48">
      <w:pgSz w:w="16838" w:h="11906" w:orient="landscape"/>
      <w:pgMar w:top="1361" w:right="680" w:bottom="567" w:left="68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krainianPeterburg"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tiqua">
    <w:altName w:val="Courier New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140A63"/>
    <w:multiLevelType w:val="multilevel"/>
    <w:tmpl w:val="39445B9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F2D59CD"/>
    <w:multiLevelType w:val="multilevel"/>
    <w:tmpl w:val="8A30DC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A48"/>
    <w:rsid w:val="00123A48"/>
    <w:rsid w:val="00A645F6"/>
    <w:rsid w:val="00E6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E5653A-00A0-4F73-8027-81D961E6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ug-CN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ar-SA" w:bidi="ar-SA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both"/>
      <w:outlineLvl w:val="3"/>
    </w:pPr>
    <w:rPr>
      <w:b/>
      <w:bCs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ru-RU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Шрифт абзацу за промовчанням1"/>
    <w:semiHidden/>
    <w:qFormat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Times New Roman" w:eastAsia="Times New Roman" w:hAnsi="Times New Roman" w:cs="Times New Roman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1z3">
    <w:name w:val="WW8Num11z3"/>
    <w:qFormat/>
    <w:rPr>
      <w:rFonts w:ascii="Symbol" w:hAnsi="Symbol" w:cs="Symbol"/>
    </w:rPr>
  </w:style>
  <w:style w:type="character" w:customStyle="1" w:styleId="WW8Num12z0">
    <w:name w:val="WW8Num12z0"/>
    <w:qFormat/>
    <w:rPr>
      <w:rFonts w:ascii="Times New Roman" w:eastAsia="Times New Roman" w:hAnsi="Times New Roman" w:cs="Times New Roman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2z3">
    <w:name w:val="WW8Num12z3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UkrainianPeterburg" w:eastAsia="Times New Roman" w:hAnsi="UkrainianPeterburg" w:cs="Times New Roman"/>
      <w:color w:val="1C1C1C"/>
      <w:sz w:val="29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10">
    <w:name w:val="Основной шрифт абзаца1"/>
    <w:qFormat/>
  </w:style>
  <w:style w:type="character" w:customStyle="1" w:styleId="a3">
    <w:name w:val="Верхний колонтитул Знак"/>
    <w:qFormat/>
    <w:rPr>
      <w:sz w:val="28"/>
      <w:szCs w:val="24"/>
      <w:lang w:val="uk-UA" w:eastAsia="ar-SA" w:bidi="ar-SA"/>
    </w:rPr>
  </w:style>
  <w:style w:type="character" w:customStyle="1" w:styleId="rvts15">
    <w:name w:val="rvts15"/>
    <w:basedOn w:val="10"/>
    <w:qFormat/>
  </w:style>
  <w:style w:type="character" w:customStyle="1" w:styleId="apple-converted-space">
    <w:name w:val="apple-converted-space"/>
    <w:basedOn w:val="10"/>
    <w:qFormat/>
  </w:style>
  <w:style w:type="character" w:customStyle="1" w:styleId="20">
    <w:name w:val="Заголовок 2 Знак"/>
    <w:qFormat/>
    <w:rPr>
      <w:rFonts w:ascii="Arial" w:hAnsi="Arial" w:cs="Arial"/>
      <w:b/>
      <w:bCs/>
      <w:i/>
      <w:iCs/>
      <w:sz w:val="28"/>
      <w:szCs w:val="28"/>
      <w:lang w:val="ru-RU" w:eastAsia="ar-SA" w:bidi="ar-SA"/>
    </w:rPr>
  </w:style>
  <w:style w:type="character" w:customStyle="1" w:styleId="40">
    <w:name w:val="Заголовок 4 Знак"/>
    <w:qFormat/>
    <w:rPr>
      <w:b/>
      <w:bCs/>
      <w:sz w:val="24"/>
      <w:szCs w:val="24"/>
      <w:lang w:val="uk-UA" w:eastAsia="ar-SA" w:bidi="ar-SA"/>
    </w:rPr>
  </w:style>
  <w:style w:type="character" w:customStyle="1" w:styleId="50">
    <w:name w:val="Заголовок 5 Знак"/>
    <w:qFormat/>
    <w:rPr>
      <w:b/>
      <w:bCs/>
      <w:i/>
      <w:iCs/>
      <w:sz w:val="26"/>
      <w:szCs w:val="26"/>
      <w:lang w:val="ru-RU" w:eastAsia="ar-SA" w:bidi="ar-SA"/>
    </w:rPr>
  </w:style>
  <w:style w:type="character" w:customStyle="1" w:styleId="60">
    <w:name w:val="Заголовок 6 Знак"/>
    <w:qFormat/>
    <w:rPr>
      <w:b/>
      <w:bCs/>
      <w:sz w:val="22"/>
      <w:szCs w:val="22"/>
      <w:lang w:val="ru-RU" w:eastAsia="ar-SA" w:bidi="ar-SA"/>
    </w:rPr>
  </w:style>
  <w:style w:type="character" w:customStyle="1" w:styleId="11">
    <w:name w:val="Название объекта Знак1"/>
    <w:qFormat/>
    <w:rPr>
      <w:b/>
      <w:sz w:val="36"/>
      <w:lang w:val="uk-UA" w:eastAsia="ar-SA" w:bidi="ar-SA"/>
    </w:rPr>
  </w:style>
  <w:style w:type="character" w:customStyle="1" w:styleId="a4">
    <w:name w:val="Основной текст Знак"/>
    <w:qFormat/>
    <w:rPr>
      <w:rFonts w:ascii="UkrainianPeterburg" w:hAnsi="UkrainianPeterburg" w:cs="UkrainianPeterburg"/>
      <w:sz w:val="28"/>
      <w:szCs w:val="24"/>
      <w:lang w:val="uk-UA" w:eastAsia="ar-SA" w:bidi="ar-SA"/>
    </w:rPr>
  </w:style>
  <w:style w:type="character" w:customStyle="1" w:styleId="a5">
    <w:name w:val="Основной текст с отступом Знак"/>
    <w:qFormat/>
    <w:rPr>
      <w:sz w:val="24"/>
      <w:szCs w:val="24"/>
      <w:lang w:val="ru-RU" w:eastAsia="ar-SA" w:bidi="ar-SA"/>
    </w:rPr>
  </w:style>
  <w:style w:type="character" w:customStyle="1" w:styleId="21">
    <w:name w:val="Основной текст 2 Знак"/>
    <w:qFormat/>
    <w:rPr>
      <w:sz w:val="24"/>
      <w:szCs w:val="24"/>
      <w:lang w:val="ru-RU" w:eastAsia="ar-SA" w:bidi="ar-SA"/>
    </w:rPr>
  </w:style>
  <w:style w:type="character" w:customStyle="1" w:styleId="fs2">
    <w:name w:val="fs2"/>
    <w:qFormat/>
  </w:style>
  <w:style w:type="character" w:customStyle="1" w:styleId="rvts23">
    <w:name w:val="rvts23"/>
    <w:basedOn w:val="10"/>
    <w:qFormat/>
  </w:style>
  <w:style w:type="character" w:customStyle="1" w:styleId="FontStyle19">
    <w:name w:val="Font Style19"/>
    <w:qFormat/>
    <w:rPr>
      <w:rFonts w:ascii="Times New Roman" w:hAnsi="Times New Roman" w:cs="Times New Roman"/>
      <w:sz w:val="26"/>
      <w:szCs w:val="26"/>
    </w:rPr>
  </w:style>
  <w:style w:type="character" w:styleId="a6">
    <w:name w:val="Strong"/>
    <w:qFormat/>
    <w:rPr>
      <w:b/>
      <w:bCs/>
    </w:rPr>
  </w:style>
  <w:style w:type="character" w:customStyle="1" w:styleId="grame">
    <w:name w:val="grame"/>
    <w:basedOn w:val="10"/>
    <w:qFormat/>
  </w:style>
  <w:style w:type="character" w:customStyle="1" w:styleId="a7">
    <w:name w:val="Текст выноски Знак"/>
    <w:qFormat/>
    <w:rPr>
      <w:rFonts w:ascii="Tahoma" w:hAnsi="Tahoma" w:cs="Tahoma"/>
      <w:sz w:val="16"/>
      <w:szCs w:val="16"/>
      <w:lang w:val="ru-RU"/>
    </w:rPr>
  </w:style>
  <w:style w:type="character" w:customStyle="1" w:styleId="3">
    <w:name w:val="Основной текст 3 Знак"/>
    <w:qFormat/>
    <w:rPr>
      <w:sz w:val="16"/>
      <w:szCs w:val="16"/>
      <w:lang w:val="ru-RU"/>
    </w:rPr>
  </w:style>
  <w:style w:type="character" w:customStyle="1" w:styleId="a8">
    <w:name w:val="Символ нумерации"/>
    <w:qFormat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a9">
    <w:name w:val="Маркеры списка"/>
    <w:qFormat/>
    <w:rPr>
      <w:rFonts w:ascii="OpenSymbol" w:eastAsia="OpenSymbol" w:hAnsi="OpenSymbol" w:cs="OpenSymbol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b">
    <w:name w:val="Body Text"/>
    <w:basedOn w:val="a"/>
    <w:pPr>
      <w:jc w:val="both"/>
    </w:pPr>
    <w:rPr>
      <w:rFonts w:ascii="UkrainianPeterburg" w:hAnsi="UkrainianPeterburg" w:cs="UkrainianPeterburg"/>
      <w:sz w:val="28"/>
    </w:rPr>
  </w:style>
  <w:style w:type="paragraph" w:styleId="ac">
    <w:name w:val="List"/>
    <w:basedOn w:val="ab"/>
    <w:rPr>
      <w:rFonts w:cs="Arial Unicode M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e">
    <w:name w:val="Покажчик"/>
    <w:basedOn w:val="a"/>
    <w:qFormat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Lucida Sans"/>
    </w:rPr>
  </w:style>
  <w:style w:type="paragraph" w:styleId="af">
    <w:name w:val="Title"/>
    <w:basedOn w:val="a"/>
    <w:next w:val="ab"/>
    <w:qFormat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customStyle="1" w:styleId="12">
    <w:name w:val="Название1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13">
    <w:name w:val="Указатель1"/>
    <w:basedOn w:val="a"/>
    <w:qFormat/>
    <w:pPr>
      <w:suppressLineNumbers/>
    </w:pPr>
    <w:rPr>
      <w:rFonts w:cs="Arial Unicode MS"/>
    </w:rPr>
  </w:style>
  <w:style w:type="paragraph" w:customStyle="1" w:styleId="user1">
    <w:name w:val="Верхній і нижній колонтитули (user)"/>
    <w:basedOn w:val="a"/>
    <w:qFormat/>
  </w:style>
  <w:style w:type="paragraph" w:customStyle="1" w:styleId="af0">
    <w:name w:val="Верхній і нижній колонтитули"/>
    <w:basedOn w:val="a"/>
    <w:qFormat/>
  </w:style>
  <w:style w:type="paragraph" w:styleId="af1">
    <w:name w:val="header"/>
    <w:basedOn w:val="a"/>
    <w:pPr>
      <w:tabs>
        <w:tab w:val="center" w:pos="4153"/>
        <w:tab w:val="right" w:pos="8306"/>
      </w:tabs>
    </w:pPr>
    <w:rPr>
      <w:sz w:val="28"/>
    </w:rPr>
  </w:style>
  <w:style w:type="paragraph" w:customStyle="1" w:styleId="rvps7">
    <w:name w:val="rvps7"/>
    <w:basedOn w:val="a"/>
    <w:qFormat/>
    <w:pPr>
      <w:spacing w:before="280" w:after="280"/>
    </w:pPr>
  </w:style>
  <w:style w:type="paragraph" w:customStyle="1" w:styleId="rvps2">
    <w:name w:val="rvps2"/>
    <w:basedOn w:val="a"/>
    <w:qFormat/>
    <w:pPr>
      <w:spacing w:before="280" w:after="280"/>
    </w:pPr>
  </w:style>
  <w:style w:type="paragraph" w:customStyle="1" w:styleId="14">
    <w:name w:val="Название объекта1"/>
    <w:basedOn w:val="a"/>
    <w:next w:val="a"/>
    <w:qFormat/>
    <w:pPr>
      <w:jc w:val="center"/>
    </w:pPr>
    <w:rPr>
      <w:b/>
      <w:sz w:val="36"/>
      <w:szCs w:val="20"/>
    </w:rPr>
  </w:style>
  <w:style w:type="paragraph" w:customStyle="1" w:styleId="af2">
    <w:name w:val="Знак"/>
    <w:basedOn w:val="a"/>
    <w:qFormat/>
    <w:rPr>
      <w:rFonts w:ascii="Verdana" w:hAnsi="Verdana" w:cs="Verdana"/>
      <w:sz w:val="20"/>
      <w:szCs w:val="20"/>
      <w:lang w:val="en-US"/>
    </w:rPr>
  </w:style>
  <w:style w:type="paragraph" w:customStyle="1" w:styleId="BodyTextIndented">
    <w:name w:val="Body Text;Indented"/>
    <w:basedOn w:val="a"/>
    <w:qFormat/>
    <w:pPr>
      <w:spacing w:after="120"/>
      <w:ind w:left="283"/>
    </w:pPr>
    <w:rPr>
      <w:lang w:val="ru-RU"/>
    </w:rPr>
  </w:style>
  <w:style w:type="paragraph" w:customStyle="1" w:styleId="210">
    <w:name w:val="Основной текст 21"/>
    <w:basedOn w:val="a"/>
    <w:qFormat/>
    <w:pPr>
      <w:spacing w:after="120" w:line="480" w:lineRule="auto"/>
    </w:pPr>
    <w:rPr>
      <w:lang w:val="ru-RU"/>
    </w:rPr>
  </w:style>
  <w:style w:type="paragraph" w:styleId="af3">
    <w:name w:val="Normal (Web)"/>
    <w:basedOn w:val="a"/>
    <w:qFormat/>
    <w:pPr>
      <w:spacing w:before="280" w:after="280"/>
    </w:pPr>
  </w:style>
  <w:style w:type="paragraph" w:customStyle="1" w:styleId="newsp">
    <w:name w:val="news_p"/>
    <w:basedOn w:val="a"/>
    <w:qFormat/>
    <w:pPr>
      <w:spacing w:before="280" w:after="280"/>
    </w:pPr>
  </w:style>
  <w:style w:type="paragraph" w:styleId="af4">
    <w:name w:val="No Spacing"/>
    <w:qFormat/>
    <w:rPr>
      <w:rFonts w:ascii="Calibri" w:hAnsi="Calibri" w:cs="Calibri"/>
      <w:sz w:val="22"/>
      <w:szCs w:val="22"/>
      <w:lang w:val="ru-RU" w:eastAsia="ar-SA" w:bidi="ar-SA"/>
    </w:rPr>
  </w:style>
  <w:style w:type="paragraph" w:customStyle="1" w:styleId="211">
    <w:name w:val="Основной текст с отступом 21"/>
    <w:basedOn w:val="a"/>
    <w:qFormat/>
    <w:pPr>
      <w:spacing w:after="120" w:line="480" w:lineRule="auto"/>
      <w:ind w:left="283"/>
    </w:pPr>
  </w:style>
  <w:style w:type="paragraph" w:customStyle="1" w:styleId="Default">
    <w:name w:val="Default"/>
    <w:qFormat/>
    <w:rPr>
      <w:color w:val="000000"/>
      <w:sz w:val="24"/>
      <w:szCs w:val="24"/>
      <w:lang w:eastAsia="ar-SA" w:bidi="ar-SA"/>
    </w:rPr>
  </w:style>
  <w:style w:type="paragraph" w:customStyle="1" w:styleId="af5">
    <w:name w:val="Нормальний текст"/>
    <w:basedOn w:val="a"/>
    <w:qFormat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6">
    <w:name w:val="Назва документа"/>
    <w:basedOn w:val="a"/>
    <w:next w:val="af5"/>
    <w:qFormat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paragraph" w:customStyle="1" w:styleId="af7">
    <w:name w:val="ДинЦентрТабл"/>
    <w:basedOn w:val="a"/>
    <w:qFormat/>
    <w:pPr>
      <w:widowControl w:val="0"/>
      <w:jc w:val="center"/>
    </w:pPr>
    <w:rPr>
      <w:sz w:val="18"/>
      <w:szCs w:val="18"/>
    </w:rPr>
  </w:style>
  <w:style w:type="paragraph" w:customStyle="1" w:styleId="af8">
    <w:name w:val="ДинРазделОбыч"/>
    <w:basedOn w:val="a"/>
    <w:qFormat/>
    <w:pPr>
      <w:widowControl w:val="0"/>
      <w:jc w:val="center"/>
    </w:pPr>
    <w:rPr>
      <w:b/>
      <w:color w:val="000000"/>
      <w:sz w:val="28"/>
      <w:szCs w:val="28"/>
    </w:rPr>
  </w:style>
  <w:style w:type="paragraph" w:styleId="af9">
    <w:name w:val="Balloon Text"/>
    <w:basedOn w:val="a"/>
    <w:qFormat/>
    <w:rPr>
      <w:rFonts w:ascii="Tahoma" w:hAnsi="Tahoma" w:cs="Tahoma"/>
      <w:sz w:val="16"/>
      <w:szCs w:val="16"/>
      <w:lang w:val="ru-RU"/>
    </w:rPr>
  </w:style>
  <w:style w:type="paragraph" w:customStyle="1" w:styleId="31">
    <w:name w:val="Основной текст 31"/>
    <w:basedOn w:val="a"/>
    <w:qFormat/>
    <w:pPr>
      <w:spacing w:after="120"/>
    </w:pPr>
    <w:rPr>
      <w:sz w:val="16"/>
      <w:szCs w:val="16"/>
      <w:lang w:val="ru-RU"/>
    </w:rPr>
  </w:style>
  <w:style w:type="paragraph" w:customStyle="1" w:styleId="afa">
    <w:name w:val="Содержимое таблицы"/>
    <w:basedOn w:val="a"/>
    <w:qFormat/>
    <w:pPr>
      <w:suppressLineNumbers/>
    </w:pPr>
  </w:style>
  <w:style w:type="paragraph" w:customStyle="1" w:styleId="afb">
    <w:name w:val="Заголовок таблицы"/>
    <w:basedOn w:val="afa"/>
    <w:qFormat/>
    <w:pPr>
      <w:jc w:val="center"/>
    </w:pPr>
    <w:rPr>
      <w:b/>
      <w:bCs/>
    </w:rPr>
  </w:style>
  <w:style w:type="paragraph" w:customStyle="1" w:styleId="user2">
    <w:name w:val="Вміст таблиці (user)"/>
    <w:basedOn w:val="a"/>
    <w:qFormat/>
    <w:pPr>
      <w:widowControl w:val="0"/>
      <w:suppressLineNumbers/>
    </w:pPr>
  </w:style>
  <w:style w:type="paragraph" w:styleId="22">
    <w:name w:val="Body Text 2"/>
    <w:basedOn w:val="a"/>
    <w:qFormat/>
    <w:pPr>
      <w:spacing w:after="120" w:line="480" w:lineRule="auto"/>
    </w:pPr>
  </w:style>
  <w:style w:type="paragraph" w:customStyle="1" w:styleId="user3">
    <w:name w:val="Заголовок таблиці (user)"/>
    <w:basedOn w:val="user2"/>
    <w:qFormat/>
    <w:pPr>
      <w:jc w:val="center"/>
    </w:pPr>
    <w:rPr>
      <w:b/>
      <w:bCs/>
    </w:rPr>
  </w:style>
  <w:style w:type="numbering" w:customStyle="1" w:styleId="user4">
    <w:name w:val="Без маркерів (user)"/>
    <w:uiPriority w:val="99"/>
    <w:semiHidden/>
    <w:unhideWhenUsed/>
    <w:qFormat/>
  </w:style>
  <w:style w:type="table" w:styleId="afc">
    <w:name w:val="Table Grid"/>
    <w:basedOn w:val="a1"/>
    <w:rsid w:val="00D10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A9817-5EDF-4DDC-B09C-059AE9A16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1615</Words>
  <Characters>921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Дмитро</dc:creator>
  <cp:lastModifiedBy>Дмитро</cp:lastModifiedBy>
  <cp:revision>2</cp:revision>
  <dcterms:created xsi:type="dcterms:W3CDTF">2025-08-07T06:56:00Z</dcterms:created>
  <dcterms:modified xsi:type="dcterms:W3CDTF">2025-08-07T06:56:00Z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2022-02-21T09:04:00Z</dcterms:created>
  <dc:creator>МЧС</dc:creator>
  <dc:description/>
  <dc:language>uk-UA</dc:language>
  <cp:lastModifiedBy/>
  <cp:lastPrinted>2024-05-17T11:37:24Z</cp:lastPrinted>
  <dcterms:modified xsi:type="dcterms:W3CDTF">2025-07-21T14:29:44Z</dcterms:modified>
  <cp:revision>37</cp:revision>
  <dc:subject/>
  <dc:title/>
</cp:coreProperties>
</file>