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13733012" w14:textId="207092A4" w:rsidR="0087476E" w:rsidRDefault="0087476E" w:rsidP="0087476E">
      <w:pPr>
        <w:suppressAutoHyphens w:val="0"/>
        <w:jc w:val="center"/>
        <w:rPr>
          <w:b/>
          <w:sz w:val="28"/>
          <w:szCs w:val="28"/>
          <w:lang w:eastAsia="uk-UA"/>
        </w:rPr>
      </w:pPr>
      <w:r>
        <w:rPr>
          <w:b/>
          <w:noProof/>
          <w:sz w:val="28"/>
          <w:szCs w:val="28"/>
          <w:lang w:eastAsia="uk-UA"/>
        </w:rPr>
        <w:drawing>
          <wp:inline distT="0" distB="0" distL="0" distR="0" wp14:anchorId="59B29D3A" wp14:editId="1B8D8D40">
            <wp:extent cx="506095" cy="652145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9B64E82" w14:textId="77777777" w:rsidR="0087476E" w:rsidRPr="0087476E" w:rsidRDefault="0087476E" w:rsidP="0087476E">
      <w:pPr>
        <w:suppressAutoHyphens w:val="0"/>
        <w:jc w:val="center"/>
        <w:rPr>
          <w:b/>
          <w:sz w:val="28"/>
          <w:szCs w:val="28"/>
          <w:lang w:eastAsia="uk-UA"/>
        </w:rPr>
      </w:pPr>
    </w:p>
    <w:p w14:paraId="75DFE740" w14:textId="77777777" w:rsidR="0087476E" w:rsidRPr="0087476E" w:rsidRDefault="0087476E" w:rsidP="0087476E">
      <w:pPr>
        <w:suppressAutoHyphens w:val="0"/>
        <w:jc w:val="center"/>
        <w:rPr>
          <w:b/>
          <w:sz w:val="28"/>
          <w:szCs w:val="28"/>
          <w:lang w:eastAsia="uk-UA"/>
        </w:rPr>
      </w:pPr>
      <w:r w:rsidRPr="0087476E">
        <w:rPr>
          <w:b/>
          <w:sz w:val="28"/>
          <w:szCs w:val="28"/>
          <w:lang w:eastAsia="uk-UA"/>
        </w:rPr>
        <w:t>СЛАВУТСЬКА    МІСЬКА    РАДА</w:t>
      </w:r>
    </w:p>
    <w:p w14:paraId="29B77724" w14:textId="77777777" w:rsidR="0087476E" w:rsidRPr="0087476E" w:rsidRDefault="0087476E" w:rsidP="0087476E">
      <w:pPr>
        <w:suppressAutoHyphens w:val="0"/>
        <w:jc w:val="center"/>
        <w:rPr>
          <w:b/>
          <w:sz w:val="28"/>
          <w:szCs w:val="28"/>
          <w:lang w:eastAsia="uk-UA"/>
        </w:rPr>
      </w:pPr>
      <w:r w:rsidRPr="0087476E">
        <w:rPr>
          <w:b/>
          <w:sz w:val="28"/>
          <w:szCs w:val="28"/>
          <w:lang w:eastAsia="uk-UA"/>
        </w:rPr>
        <w:t>ХМЕЛЬНИЦЬКОЇ    ОБЛАСТІ</w:t>
      </w:r>
    </w:p>
    <w:p w14:paraId="7E62786A" w14:textId="77777777" w:rsidR="0087476E" w:rsidRPr="0087476E" w:rsidRDefault="0087476E" w:rsidP="0087476E">
      <w:pPr>
        <w:suppressAutoHyphens w:val="0"/>
        <w:jc w:val="center"/>
        <w:rPr>
          <w:b/>
          <w:sz w:val="28"/>
          <w:szCs w:val="28"/>
          <w:lang w:eastAsia="uk-UA"/>
        </w:rPr>
      </w:pPr>
      <w:r w:rsidRPr="0087476E">
        <w:rPr>
          <w:b/>
          <w:sz w:val="28"/>
          <w:szCs w:val="28"/>
          <w:lang w:eastAsia="uk-UA"/>
        </w:rPr>
        <w:t xml:space="preserve">Р І Ш Е Н </w:t>
      </w:r>
      <w:proofErr w:type="spellStart"/>
      <w:r w:rsidRPr="0087476E">
        <w:rPr>
          <w:b/>
          <w:sz w:val="28"/>
          <w:szCs w:val="28"/>
          <w:lang w:eastAsia="uk-UA"/>
        </w:rPr>
        <w:t>Н</w:t>
      </w:r>
      <w:proofErr w:type="spellEnd"/>
      <w:r w:rsidRPr="0087476E">
        <w:rPr>
          <w:b/>
          <w:sz w:val="28"/>
          <w:szCs w:val="28"/>
          <w:lang w:eastAsia="uk-UA"/>
        </w:rPr>
        <w:t xml:space="preserve"> Я</w:t>
      </w:r>
    </w:p>
    <w:p w14:paraId="22B280A2" w14:textId="77777777" w:rsidR="0087476E" w:rsidRPr="0087476E" w:rsidRDefault="0087476E" w:rsidP="0087476E">
      <w:pPr>
        <w:suppressAutoHyphens w:val="0"/>
        <w:jc w:val="center"/>
        <w:rPr>
          <w:sz w:val="28"/>
          <w:szCs w:val="28"/>
          <w:lang w:eastAsia="uk-UA"/>
        </w:rPr>
      </w:pPr>
      <w:r w:rsidRPr="0087476E">
        <w:rPr>
          <w:sz w:val="28"/>
          <w:szCs w:val="28"/>
          <w:lang w:eastAsia="uk-UA"/>
        </w:rPr>
        <w:t>58 сесії міської ради  VІІІ скликання</w:t>
      </w:r>
    </w:p>
    <w:p w14:paraId="34FD7FB9" w14:textId="77777777" w:rsidR="0087476E" w:rsidRPr="0087476E" w:rsidRDefault="0087476E" w:rsidP="0087476E">
      <w:pPr>
        <w:suppressAutoHyphens w:val="0"/>
        <w:jc w:val="center"/>
        <w:rPr>
          <w:sz w:val="28"/>
          <w:szCs w:val="28"/>
          <w:lang w:eastAsia="uk-UA"/>
        </w:rPr>
      </w:pPr>
    </w:p>
    <w:p w14:paraId="261BC674" w14:textId="375E2C6B" w:rsidR="0071086B" w:rsidRPr="0087476E" w:rsidRDefault="0087476E" w:rsidP="0087476E">
      <w:pPr>
        <w:suppressAutoHyphens w:val="0"/>
        <w:jc w:val="center"/>
        <w:rPr>
          <w:sz w:val="28"/>
          <w:szCs w:val="28"/>
          <w:lang w:eastAsia="uk-UA"/>
        </w:rPr>
      </w:pPr>
      <w:r w:rsidRPr="0087476E">
        <w:rPr>
          <w:sz w:val="28"/>
          <w:szCs w:val="28"/>
          <w:lang w:eastAsia="uk-UA"/>
        </w:rPr>
        <w:t>30 квітня 2026 р.                               Славут</w:t>
      </w:r>
      <w:r w:rsidRPr="0087476E">
        <w:rPr>
          <w:sz w:val="28"/>
          <w:szCs w:val="28"/>
          <w:lang w:eastAsia="uk-UA"/>
        </w:rPr>
        <w:t>а</w:t>
      </w:r>
      <w:r w:rsidRPr="0087476E">
        <w:rPr>
          <w:sz w:val="28"/>
          <w:szCs w:val="28"/>
          <w:lang w:eastAsia="uk-UA"/>
        </w:rPr>
        <w:tab/>
        <w:t xml:space="preserve">                           № 1</w:t>
      </w:r>
      <w:r w:rsidRPr="0087476E">
        <w:rPr>
          <w:sz w:val="28"/>
          <w:szCs w:val="28"/>
          <w:lang w:eastAsia="uk-UA"/>
        </w:rPr>
        <w:t>0-58/2026</w:t>
      </w:r>
    </w:p>
    <w:p w14:paraId="00A364F5" w14:textId="77777777" w:rsidR="0087476E" w:rsidRPr="005651E1" w:rsidRDefault="0087476E" w:rsidP="0087476E">
      <w:pPr>
        <w:suppressAutoHyphens w:val="0"/>
        <w:jc w:val="center"/>
        <w:rPr>
          <w:sz w:val="28"/>
          <w:szCs w:val="28"/>
          <w:lang w:eastAsia="uk-UA"/>
        </w:rPr>
      </w:pPr>
    </w:p>
    <w:tbl>
      <w:tblPr>
        <w:tblW w:w="5000" w:type="pct"/>
        <w:tblInd w:w="108" w:type="dxa"/>
        <w:tblLayout w:type="fixed"/>
        <w:tblLook w:val="0000" w:firstRow="0" w:lastRow="0" w:firstColumn="0" w:lastColumn="0" w:noHBand="0" w:noVBand="0"/>
      </w:tblPr>
      <w:tblGrid>
        <w:gridCol w:w="5447"/>
        <w:gridCol w:w="871"/>
        <w:gridCol w:w="3150"/>
      </w:tblGrid>
      <w:tr w:rsidR="0071086B" w:rsidRPr="005651E1" w14:paraId="36806C23" w14:textId="77777777">
        <w:tc>
          <w:tcPr>
            <w:tcW w:w="5381" w:type="dxa"/>
          </w:tcPr>
          <w:p w14:paraId="15E436C7" w14:textId="69387475" w:rsidR="0071086B" w:rsidRPr="0087476E" w:rsidRDefault="0071086B">
            <w:pPr>
              <w:jc w:val="both"/>
              <w:rPr>
                <w:bCs/>
                <w:sz w:val="28"/>
                <w:szCs w:val="28"/>
              </w:rPr>
            </w:pPr>
            <w:r w:rsidRPr="0087476E">
              <w:rPr>
                <w:sz w:val="28"/>
                <w:szCs w:val="28"/>
              </w:rPr>
              <w:t xml:space="preserve">Про затвердження </w:t>
            </w:r>
            <w:bookmarkStart w:id="0" w:name="_Hlk181969049"/>
            <w:r w:rsidR="00255D8D" w:rsidRPr="0087476E">
              <w:rPr>
                <w:sz w:val="28"/>
                <w:szCs w:val="28"/>
              </w:rPr>
              <w:t>Комплексної п</w:t>
            </w:r>
            <w:r w:rsidRPr="0087476E">
              <w:rPr>
                <w:sz w:val="28"/>
                <w:szCs w:val="28"/>
              </w:rPr>
              <w:t xml:space="preserve">рограми </w:t>
            </w:r>
            <w:r w:rsidR="00255D8D" w:rsidRPr="0087476E">
              <w:rPr>
                <w:bCs/>
                <w:sz w:val="28"/>
                <w:szCs w:val="28"/>
              </w:rPr>
              <w:t xml:space="preserve">мобілізації зусиль </w:t>
            </w:r>
            <w:r w:rsidR="00255D8D" w:rsidRPr="0087476E">
              <w:rPr>
                <w:sz w:val="28"/>
                <w:szCs w:val="28"/>
              </w:rPr>
              <w:t>Славутської</w:t>
            </w:r>
            <w:r w:rsidR="00255D8D" w:rsidRPr="0087476E">
              <w:rPr>
                <w:bCs/>
                <w:sz w:val="28"/>
                <w:szCs w:val="28"/>
              </w:rPr>
              <w:t xml:space="preserve"> міської ради та  Головного управління </w:t>
            </w:r>
            <w:r w:rsidR="000A3C7F" w:rsidRPr="0087476E">
              <w:rPr>
                <w:bCs/>
                <w:sz w:val="28"/>
                <w:szCs w:val="28"/>
              </w:rPr>
              <w:t>д</w:t>
            </w:r>
            <w:r w:rsidR="00DC5EDA" w:rsidRPr="0087476E">
              <w:rPr>
                <w:bCs/>
                <w:sz w:val="28"/>
                <w:szCs w:val="28"/>
              </w:rPr>
              <w:t>ержавної податкової служби</w:t>
            </w:r>
            <w:r w:rsidR="00255D8D" w:rsidRPr="0087476E">
              <w:rPr>
                <w:bCs/>
                <w:sz w:val="28"/>
                <w:szCs w:val="28"/>
              </w:rPr>
              <w:t xml:space="preserve"> у Хмельницькій області по забезпеченню надходжень до бюджету </w:t>
            </w:r>
            <w:r w:rsidR="00255D8D" w:rsidRPr="0087476E">
              <w:rPr>
                <w:sz w:val="28"/>
                <w:szCs w:val="28"/>
              </w:rPr>
              <w:t>Славутської</w:t>
            </w:r>
            <w:r w:rsidR="00255D8D" w:rsidRPr="0087476E">
              <w:rPr>
                <w:bCs/>
                <w:sz w:val="28"/>
                <w:szCs w:val="28"/>
              </w:rPr>
              <w:t xml:space="preserve"> міської територіальної громади на 2026 рік</w:t>
            </w:r>
            <w:bookmarkEnd w:id="0"/>
          </w:p>
        </w:tc>
        <w:tc>
          <w:tcPr>
            <w:tcW w:w="861" w:type="dxa"/>
          </w:tcPr>
          <w:p w14:paraId="6F162377" w14:textId="77777777" w:rsidR="0071086B" w:rsidRPr="005651E1" w:rsidRDefault="0071086B">
            <w:pPr>
              <w:suppressAutoHyphens w:val="0"/>
              <w:ind w:firstLine="567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3112" w:type="dxa"/>
          </w:tcPr>
          <w:p w14:paraId="3F5B8EC2" w14:textId="77777777" w:rsidR="0071086B" w:rsidRPr="005651E1" w:rsidRDefault="0071086B">
            <w:pPr>
              <w:suppressAutoHyphens w:val="0"/>
              <w:ind w:firstLine="567"/>
              <w:jc w:val="center"/>
              <w:rPr>
                <w:sz w:val="28"/>
                <w:szCs w:val="28"/>
                <w:lang w:eastAsia="ru-RU"/>
              </w:rPr>
            </w:pPr>
          </w:p>
        </w:tc>
      </w:tr>
    </w:tbl>
    <w:p w14:paraId="4EF53BD6" w14:textId="77777777" w:rsidR="0071086B" w:rsidRPr="005651E1" w:rsidRDefault="0071086B" w:rsidP="0087476E">
      <w:pPr>
        <w:jc w:val="both"/>
        <w:rPr>
          <w:sz w:val="28"/>
          <w:szCs w:val="28"/>
        </w:rPr>
      </w:pPr>
    </w:p>
    <w:p w14:paraId="3105533D" w14:textId="77777777" w:rsidR="0071086B" w:rsidRPr="005651E1" w:rsidRDefault="00E14E3A" w:rsidP="00360EB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</w:t>
      </w:r>
      <w:r w:rsidR="00255D8D">
        <w:rPr>
          <w:sz w:val="28"/>
          <w:szCs w:val="28"/>
        </w:rPr>
        <w:t>лист</w:t>
      </w:r>
      <w:r w:rsidR="001C27A8">
        <w:rPr>
          <w:sz w:val="28"/>
          <w:szCs w:val="28"/>
        </w:rPr>
        <w:t xml:space="preserve"> від 08.</w:t>
      </w:r>
      <w:r w:rsidR="00255D8D">
        <w:rPr>
          <w:sz w:val="28"/>
          <w:szCs w:val="28"/>
        </w:rPr>
        <w:t>04</w:t>
      </w:r>
      <w:r w:rsidR="001C27A8">
        <w:rPr>
          <w:sz w:val="28"/>
          <w:szCs w:val="28"/>
        </w:rPr>
        <w:t>.202</w:t>
      </w:r>
      <w:r w:rsidR="00255D8D">
        <w:rPr>
          <w:sz w:val="28"/>
          <w:szCs w:val="28"/>
        </w:rPr>
        <w:t>6 року</w:t>
      </w:r>
      <w:r w:rsidR="001C27A8">
        <w:rPr>
          <w:sz w:val="28"/>
          <w:szCs w:val="28"/>
        </w:rPr>
        <w:t xml:space="preserve"> </w:t>
      </w:r>
      <w:r w:rsidR="00255D8D">
        <w:rPr>
          <w:sz w:val="28"/>
          <w:szCs w:val="28"/>
        </w:rPr>
        <w:t>№5531/5/22-01-52-01-07</w:t>
      </w:r>
      <w:r>
        <w:rPr>
          <w:sz w:val="28"/>
          <w:szCs w:val="28"/>
        </w:rPr>
        <w:t xml:space="preserve"> начальника </w:t>
      </w:r>
      <w:r w:rsidR="00255D8D" w:rsidRPr="00255D8D">
        <w:rPr>
          <w:bCs/>
          <w:sz w:val="28"/>
          <w:szCs w:val="28"/>
        </w:rPr>
        <w:t>ДПС у Хмельницькій області</w:t>
      </w:r>
      <w:r>
        <w:rPr>
          <w:sz w:val="28"/>
          <w:szCs w:val="28"/>
        </w:rPr>
        <w:t xml:space="preserve"> </w:t>
      </w:r>
      <w:r w:rsidR="00255D8D">
        <w:rPr>
          <w:sz w:val="28"/>
          <w:szCs w:val="28"/>
        </w:rPr>
        <w:t>Ольги</w:t>
      </w:r>
      <w:r w:rsidR="001C27A8">
        <w:rPr>
          <w:sz w:val="28"/>
          <w:szCs w:val="28"/>
        </w:rPr>
        <w:t xml:space="preserve"> </w:t>
      </w:r>
      <w:r w:rsidR="00255D8D">
        <w:rPr>
          <w:sz w:val="28"/>
          <w:szCs w:val="28"/>
        </w:rPr>
        <w:t>ВИСОЧИНОЇ</w:t>
      </w:r>
      <w:r w:rsidR="001C27A8">
        <w:rPr>
          <w:sz w:val="28"/>
          <w:szCs w:val="28"/>
        </w:rPr>
        <w:t xml:space="preserve">, щодо прийняття </w:t>
      </w:r>
      <w:r w:rsidR="00255D8D">
        <w:rPr>
          <w:sz w:val="28"/>
          <w:szCs w:val="28"/>
        </w:rPr>
        <w:t>Комплексної п</w:t>
      </w:r>
      <w:r w:rsidR="00255D8D" w:rsidRPr="005651E1">
        <w:rPr>
          <w:sz w:val="28"/>
          <w:szCs w:val="28"/>
        </w:rPr>
        <w:t xml:space="preserve">рограми </w:t>
      </w:r>
      <w:r w:rsidR="00255D8D" w:rsidRPr="00255D8D">
        <w:rPr>
          <w:bCs/>
          <w:sz w:val="28"/>
          <w:szCs w:val="28"/>
        </w:rPr>
        <w:t xml:space="preserve">мобілізації зусиль </w:t>
      </w:r>
      <w:r w:rsidR="00255D8D" w:rsidRPr="00255D8D">
        <w:rPr>
          <w:sz w:val="28"/>
          <w:szCs w:val="28"/>
        </w:rPr>
        <w:t>Славутської</w:t>
      </w:r>
      <w:r w:rsidR="00255D8D" w:rsidRPr="00255D8D">
        <w:rPr>
          <w:bCs/>
          <w:sz w:val="28"/>
          <w:szCs w:val="28"/>
        </w:rPr>
        <w:t xml:space="preserve"> міської ради та  Головного управління </w:t>
      </w:r>
      <w:r w:rsidR="000A3C7F">
        <w:rPr>
          <w:bCs/>
          <w:sz w:val="28"/>
          <w:szCs w:val="28"/>
        </w:rPr>
        <w:t>д</w:t>
      </w:r>
      <w:r w:rsidR="004E3E59">
        <w:rPr>
          <w:bCs/>
          <w:sz w:val="28"/>
          <w:szCs w:val="28"/>
        </w:rPr>
        <w:t>ержавної податкової служби</w:t>
      </w:r>
      <w:r w:rsidR="00255D8D" w:rsidRPr="00255D8D">
        <w:rPr>
          <w:bCs/>
          <w:sz w:val="28"/>
          <w:szCs w:val="28"/>
        </w:rPr>
        <w:t xml:space="preserve"> у Хмельницькій області по забезпеченню надходжень до бюджету </w:t>
      </w:r>
      <w:r w:rsidR="00255D8D" w:rsidRPr="00255D8D">
        <w:rPr>
          <w:sz w:val="28"/>
          <w:szCs w:val="28"/>
        </w:rPr>
        <w:t>Славутської</w:t>
      </w:r>
      <w:r w:rsidR="00255D8D" w:rsidRPr="00255D8D">
        <w:rPr>
          <w:bCs/>
          <w:sz w:val="28"/>
          <w:szCs w:val="28"/>
        </w:rPr>
        <w:t xml:space="preserve"> міської територіальної громади на 2026 рік</w:t>
      </w:r>
      <w:r w:rsidR="001C27A8">
        <w:rPr>
          <w:sz w:val="28"/>
          <w:szCs w:val="28"/>
        </w:rPr>
        <w:t>, з</w:t>
      </w:r>
      <w:r w:rsidR="0096053F" w:rsidRPr="0096053F">
        <w:rPr>
          <w:sz w:val="28"/>
          <w:szCs w:val="28"/>
        </w:rPr>
        <w:t xml:space="preserve"> метою </w:t>
      </w:r>
      <w:r w:rsidR="00255D8D">
        <w:rPr>
          <w:sz w:val="28"/>
          <w:szCs w:val="28"/>
        </w:rPr>
        <w:t>створення сприятливих умов</w:t>
      </w:r>
      <w:r w:rsidR="004920F6">
        <w:rPr>
          <w:sz w:val="28"/>
          <w:szCs w:val="28"/>
        </w:rPr>
        <w:t xml:space="preserve"> </w:t>
      </w:r>
      <w:r w:rsidR="00255D8D">
        <w:rPr>
          <w:sz w:val="28"/>
          <w:szCs w:val="28"/>
        </w:rPr>
        <w:t>платникам податків та належного їх обслуговування на 2026 рік</w:t>
      </w:r>
      <w:r w:rsidR="00360EB7">
        <w:rPr>
          <w:sz w:val="28"/>
          <w:szCs w:val="28"/>
        </w:rPr>
        <w:t>,</w:t>
      </w:r>
      <w:r w:rsidR="0071086B" w:rsidRPr="005651E1">
        <w:rPr>
          <w:sz w:val="28"/>
          <w:szCs w:val="28"/>
        </w:rPr>
        <w:t xml:space="preserve"> відповідно до п. 22 ч. 1 ст. 26 Закон</w:t>
      </w:r>
      <w:bookmarkStart w:id="1" w:name="_GoBack"/>
      <w:bookmarkEnd w:id="1"/>
      <w:r w:rsidR="0071086B" w:rsidRPr="005651E1">
        <w:rPr>
          <w:sz w:val="28"/>
          <w:szCs w:val="28"/>
        </w:rPr>
        <w:t>у України «Про місцеве самоврядування в Україні», Славутська міська рада ВИРІШИЛА:</w:t>
      </w:r>
    </w:p>
    <w:p w14:paraId="3457247A" w14:textId="77777777" w:rsidR="0071086B" w:rsidRPr="005651E1" w:rsidRDefault="0071086B">
      <w:pPr>
        <w:tabs>
          <w:tab w:val="left" w:pos="6840"/>
        </w:tabs>
        <w:ind w:firstLine="567"/>
        <w:jc w:val="both"/>
        <w:rPr>
          <w:szCs w:val="28"/>
        </w:rPr>
      </w:pPr>
      <w:r w:rsidRPr="005651E1">
        <w:rPr>
          <w:sz w:val="28"/>
          <w:szCs w:val="28"/>
        </w:rPr>
        <w:t xml:space="preserve">1 Затвердити </w:t>
      </w:r>
      <w:r w:rsidR="00281907">
        <w:rPr>
          <w:sz w:val="28"/>
          <w:szCs w:val="28"/>
        </w:rPr>
        <w:t>Комплексну п</w:t>
      </w:r>
      <w:r w:rsidR="00281907" w:rsidRPr="005651E1">
        <w:rPr>
          <w:sz w:val="28"/>
          <w:szCs w:val="28"/>
        </w:rPr>
        <w:t>рограм</w:t>
      </w:r>
      <w:r w:rsidR="00281907">
        <w:rPr>
          <w:sz w:val="28"/>
          <w:szCs w:val="28"/>
        </w:rPr>
        <w:t>у</w:t>
      </w:r>
      <w:r w:rsidR="00281907" w:rsidRPr="005651E1">
        <w:rPr>
          <w:sz w:val="28"/>
          <w:szCs w:val="28"/>
        </w:rPr>
        <w:t xml:space="preserve"> </w:t>
      </w:r>
      <w:r w:rsidR="00281907" w:rsidRPr="00255D8D">
        <w:rPr>
          <w:bCs/>
          <w:sz w:val="28"/>
          <w:szCs w:val="28"/>
        </w:rPr>
        <w:t xml:space="preserve">мобілізації зусиль </w:t>
      </w:r>
      <w:r w:rsidR="00281907" w:rsidRPr="00255D8D">
        <w:rPr>
          <w:sz w:val="28"/>
          <w:szCs w:val="28"/>
        </w:rPr>
        <w:t>Славутської</w:t>
      </w:r>
      <w:r w:rsidR="00281907" w:rsidRPr="00255D8D">
        <w:rPr>
          <w:bCs/>
          <w:sz w:val="28"/>
          <w:szCs w:val="28"/>
        </w:rPr>
        <w:t xml:space="preserve"> міської ради та  Головного управління </w:t>
      </w:r>
      <w:r w:rsidR="000A3C7F">
        <w:rPr>
          <w:bCs/>
          <w:sz w:val="28"/>
          <w:szCs w:val="28"/>
        </w:rPr>
        <w:t>д</w:t>
      </w:r>
      <w:r w:rsidR="004E3E59">
        <w:rPr>
          <w:bCs/>
          <w:sz w:val="28"/>
          <w:szCs w:val="28"/>
        </w:rPr>
        <w:t>ержавної податкової служби</w:t>
      </w:r>
      <w:r w:rsidR="00281907" w:rsidRPr="00255D8D">
        <w:rPr>
          <w:bCs/>
          <w:sz w:val="28"/>
          <w:szCs w:val="28"/>
        </w:rPr>
        <w:t xml:space="preserve"> у Хмельницькій області по забезпеченню надходжень до бюджету </w:t>
      </w:r>
      <w:r w:rsidR="00281907" w:rsidRPr="00255D8D">
        <w:rPr>
          <w:sz w:val="28"/>
          <w:szCs w:val="28"/>
        </w:rPr>
        <w:t>Славутської</w:t>
      </w:r>
      <w:r w:rsidR="00281907" w:rsidRPr="00255D8D">
        <w:rPr>
          <w:bCs/>
          <w:sz w:val="28"/>
          <w:szCs w:val="28"/>
        </w:rPr>
        <w:t xml:space="preserve"> міської територіальної громади на 2026 рік</w:t>
      </w:r>
      <w:r w:rsidRPr="005651E1">
        <w:rPr>
          <w:sz w:val="28"/>
          <w:szCs w:val="28"/>
        </w:rPr>
        <w:t xml:space="preserve"> (далі по тексту - Програма), що додається.</w:t>
      </w:r>
    </w:p>
    <w:p w14:paraId="0E1F2395" w14:textId="77777777" w:rsidR="0071086B" w:rsidRPr="005651E1" w:rsidRDefault="0071086B">
      <w:pPr>
        <w:pStyle w:val="af0"/>
        <w:ind w:firstLine="567"/>
        <w:jc w:val="both"/>
        <w:rPr>
          <w:szCs w:val="28"/>
        </w:rPr>
      </w:pPr>
      <w:r w:rsidRPr="005651E1">
        <w:rPr>
          <w:szCs w:val="28"/>
        </w:rPr>
        <w:tab/>
        <w:t xml:space="preserve">2. Фінансовому управлінню </w:t>
      </w:r>
      <w:r w:rsidR="006A134B">
        <w:rPr>
          <w:szCs w:val="28"/>
        </w:rPr>
        <w:t>В</w:t>
      </w:r>
      <w:r w:rsidRPr="005651E1">
        <w:rPr>
          <w:szCs w:val="28"/>
        </w:rPr>
        <w:t xml:space="preserve">иконавчого комітету Славутської міської ради (Юлія ДОЛІШНА) забезпечити фінансування витрат на реалізацію Програми в межах виділених з бюджету Славутської міської територіальної громади на дану мету бюджетних асигнувань та при уточненні видатків на реалізацію заходів. </w:t>
      </w:r>
    </w:p>
    <w:p w14:paraId="5BA4B4A3" w14:textId="77777777" w:rsidR="0071086B" w:rsidRPr="005651E1" w:rsidRDefault="0053429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1086B" w:rsidRPr="005651E1">
        <w:rPr>
          <w:sz w:val="28"/>
          <w:szCs w:val="28"/>
        </w:rPr>
        <w:t>. Контроль за виконанням цього рішення покласти на  постійн</w:t>
      </w:r>
      <w:r w:rsidR="002969D5">
        <w:rPr>
          <w:sz w:val="28"/>
          <w:szCs w:val="28"/>
        </w:rPr>
        <w:t>у</w:t>
      </w:r>
      <w:r w:rsidR="0071086B" w:rsidRPr="005651E1">
        <w:rPr>
          <w:sz w:val="28"/>
          <w:szCs w:val="28"/>
        </w:rPr>
        <w:t xml:space="preserve"> комісі</w:t>
      </w:r>
      <w:r w:rsidR="002969D5">
        <w:rPr>
          <w:sz w:val="28"/>
          <w:szCs w:val="28"/>
        </w:rPr>
        <w:t xml:space="preserve">ю </w:t>
      </w:r>
      <w:r w:rsidR="0071086B" w:rsidRPr="005651E1">
        <w:rPr>
          <w:sz w:val="28"/>
          <w:szCs w:val="28"/>
        </w:rPr>
        <w:t>з питань планування, бюджету, фінансів, соціально-економічного розвитку, інвестицій та регуляторної політики (Руслан БРОНІЧ), а організацію його виконання – на першого заступника міського голови з питань діяльності виконавчих органів ради Сергія МИКУЛЬСЬКОГО</w:t>
      </w:r>
      <w:r w:rsidR="002969D5">
        <w:rPr>
          <w:sz w:val="28"/>
          <w:szCs w:val="28"/>
        </w:rPr>
        <w:t>.</w:t>
      </w:r>
    </w:p>
    <w:p w14:paraId="7C6961A8" w14:textId="77777777" w:rsidR="0071086B" w:rsidRDefault="0071086B">
      <w:pPr>
        <w:jc w:val="both"/>
        <w:rPr>
          <w:sz w:val="28"/>
          <w:szCs w:val="28"/>
        </w:rPr>
      </w:pPr>
    </w:p>
    <w:p w14:paraId="7253C252" w14:textId="77777777" w:rsidR="0087476E" w:rsidRPr="005651E1" w:rsidRDefault="0087476E">
      <w:pPr>
        <w:jc w:val="both"/>
        <w:rPr>
          <w:sz w:val="28"/>
          <w:szCs w:val="28"/>
        </w:rPr>
      </w:pPr>
    </w:p>
    <w:p w14:paraId="71D46429" w14:textId="6168AA79" w:rsidR="0071086B" w:rsidRPr="005651E1" w:rsidRDefault="0071086B">
      <w:pPr>
        <w:rPr>
          <w:sz w:val="28"/>
          <w:szCs w:val="28"/>
        </w:rPr>
      </w:pPr>
      <w:r w:rsidRPr="005651E1">
        <w:rPr>
          <w:sz w:val="28"/>
          <w:szCs w:val="28"/>
        </w:rPr>
        <w:t xml:space="preserve">Міський голова                                                                        </w:t>
      </w:r>
      <w:r w:rsidR="0087476E">
        <w:rPr>
          <w:sz w:val="28"/>
          <w:szCs w:val="28"/>
        </w:rPr>
        <w:t xml:space="preserve">       </w:t>
      </w:r>
      <w:r w:rsidRPr="005651E1">
        <w:rPr>
          <w:sz w:val="28"/>
          <w:szCs w:val="28"/>
        </w:rPr>
        <w:t xml:space="preserve">  Василь СИДОР</w:t>
      </w:r>
    </w:p>
    <w:p w14:paraId="7C137C17" w14:textId="77777777" w:rsidR="0071086B" w:rsidRPr="005651E1" w:rsidRDefault="0071086B">
      <w:pPr>
        <w:tabs>
          <w:tab w:val="left" w:pos="6840"/>
        </w:tabs>
        <w:rPr>
          <w:sz w:val="28"/>
          <w:szCs w:val="28"/>
        </w:rPr>
      </w:pPr>
    </w:p>
    <w:p w14:paraId="128C80A9" w14:textId="77777777" w:rsidR="0071086B" w:rsidRDefault="0071086B">
      <w:pPr>
        <w:tabs>
          <w:tab w:val="left" w:pos="6840"/>
        </w:tabs>
        <w:rPr>
          <w:sz w:val="28"/>
          <w:szCs w:val="28"/>
        </w:rPr>
      </w:pPr>
    </w:p>
    <w:p w14:paraId="33308213" w14:textId="77777777" w:rsidR="0071086B" w:rsidRDefault="0071086B">
      <w:pPr>
        <w:tabs>
          <w:tab w:val="left" w:pos="6840"/>
        </w:tabs>
        <w:rPr>
          <w:sz w:val="28"/>
          <w:szCs w:val="28"/>
        </w:rPr>
      </w:pPr>
    </w:p>
    <w:p w14:paraId="7C604C23" w14:textId="77777777" w:rsidR="0071086B" w:rsidRPr="005651E1" w:rsidRDefault="0071086B">
      <w:pPr>
        <w:tabs>
          <w:tab w:val="left" w:pos="6840"/>
        </w:tabs>
        <w:rPr>
          <w:sz w:val="28"/>
          <w:szCs w:val="28"/>
        </w:rPr>
      </w:pPr>
    </w:p>
    <w:p w14:paraId="1555DB72" w14:textId="77777777" w:rsidR="00DF262A" w:rsidRDefault="00DF262A">
      <w:pPr>
        <w:jc w:val="right"/>
        <w:rPr>
          <w:b/>
          <w:sz w:val="28"/>
          <w:szCs w:val="28"/>
        </w:rPr>
      </w:pPr>
    </w:p>
    <w:sectPr w:rsidR="00DF262A" w:rsidSect="006A1DEE">
      <w:pgSz w:w="11906" w:h="16838"/>
      <w:pgMar w:top="1134" w:right="794" w:bottom="1134" w:left="1644" w:header="709" w:footer="709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krainianPeterburg">
    <w:altName w:val="Cambria"/>
    <w:charset w:val="CC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ntiqua">
    <w:altName w:val="Courier New"/>
    <w:charset w:val="CC"/>
    <w:family w:val="roman"/>
    <w:pitch w:val="variable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D92"/>
    <w:rsid w:val="00084FDE"/>
    <w:rsid w:val="000A3C7F"/>
    <w:rsid w:val="001C27A8"/>
    <w:rsid w:val="001F5ECC"/>
    <w:rsid w:val="00255D8D"/>
    <w:rsid w:val="00281907"/>
    <w:rsid w:val="00283D5B"/>
    <w:rsid w:val="002969D5"/>
    <w:rsid w:val="0030058A"/>
    <w:rsid w:val="0031019F"/>
    <w:rsid w:val="00360EB7"/>
    <w:rsid w:val="003902B5"/>
    <w:rsid w:val="00394D92"/>
    <w:rsid w:val="003A0EC3"/>
    <w:rsid w:val="004920F6"/>
    <w:rsid w:val="004E3E59"/>
    <w:rsid w:val="00534297"/>
    <w:rsid w:val="005651E1"/>
    <w:rsid w:val="00641A2D"/>
    <w:rsid w:val="00694B41"/>
    <w:rsid w:val="006A134B"/>
    <w:rsid w:val="006A1DEE"/>
    <w:rsid w:val="0071086B"/>
    <w:rsid w:val="007752E4"/>
    <w:rsid w:val="00855F48"/>
    <w:rsid w:val="0087476E"/>
    <w:rsid w:val="008C481B"/>
    <w:rsid w:val="00930E25"/>
    <w:rsid w:val="0096053F"/>
    <w:rsid w:val="00B54AD6"/>
    <w:rsid w:val="00BC640B"/>
    <w:rsid w:val="00BD0FC4"/>
    <w:rsid w:val="00C326BA"/>
    <w:rsid w:val="00D12024"/>
    <w:rsid w:val="00DC5EDA"/>
    <w:rsid w:val="00DC78E2"/>
    <w:rsid w:val="00DF262A"/>
    <w:rsid w:val="00E14E3A"/>
    <w:rsid w:val="00E56A56"/>
    <w:rsid w:val="00F81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5F198B"/>
  <w15:chartTrackingRefBased/>
  <w15:docId w15:val="{495DB8BD-F35C-4C6A-B3FD-4E29EEA46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sz w:val="24"/>
      <w:szCs w:val="24"/>
      <w:lang w:eastAsia="zh-CN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jc w:val="both"/>
      <w:outlineLvl w:val="3"/>
    </w:pPr>
    <w:rPr>
      <w:b/>
      <w:bCs/>
    </w:rPr>
  </w:style>
  <w:style w:type="paragraph" w:styleId="5">
    <w:name w:val="heading 5"/>
    <w:basedOn w:val="a"/>
    <w:next w:val="a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  <w:lang w:val="ru-RU"/>
    </w:rPr>
  </w:style>
  <w:style w:type="paragraph" w:styleId="6">
    <w:name w:val="heading 6"/>
    <w:basedOn w:val="a"/>
    <w:next w:val="a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1">
    <w:name w:val="Шрифт абзацу за промовчанням1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3z0">
    <w:name w:val="WW8Num3z0"/>
  </w:style>
  <w:style w:type="character" w:customStyle="1" w:styleId="WW8Num4z0">
    <w:name w:val="WW8Num4z0"/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Times New Roman" w:eastAsia="Times New Roman" w:hAnsi="Times New Roman" w:cs="Times New Roman" w:hint="default"/>
    </w:rPr>
  </w:style>
  <w:style w:type="character" w:customStyle="1" w:styleId="WW8Num11z1">
    <w:name w:val="WW8Num11z1"/>
    <w:rPr>
      <w:rFonts w:ascii="Courier New" w:hAnsi="Courier New" w:cs="Courier New" w:hint="default"/>
    </w:rPr>
  </w:style>
  <w:style w:type="character" w:customStyle="1" w:styleId="WW8Num11z2">
    <w:name w:val="WW8Num11z2"/>
    <w:rPr>
      <w:rFonts w:ascii="Wingdings" w:hAnsi="Wingdings" w:cs="Wingdings" w:hint="default"/>
    </w:rPr>
  </w:style>
  <w:style w:type="character" w:customStyle="1" w:styleId="WW8Num11z3">
    <w:name w:val="WW8Num11z3"/>
    <w:rPr>
      <w:rFonts w:ascii="Symbol" w:hAnsi="Symbol" w:cs="Symbol" w:hint="default"/>
    </w:rPr>
  </w:style>
  <w:style w:type="character" w:customStyle="1" w:styleId="WW8Num12z0">
    <w:name w:val="WW8Num12z0"/>
    <w:rPr>
      <w:rFonts w:ascii="Times New Roman" w:eastAsia="Times New Roman" w:hAnsi="Times New Roman" w:cs="Times New Roman" w:hint="default"/>
    </w:rPr>
  </w:style>
  <w:style w:type="character" w:customStyle="1" w:styleId="WW8Num12z1">
    <w:name w:val="WW8Num12z1"/>
    <w:rPr>
      <w:rFonts w:ascii="Courier New" w:hAnsi="Courier New" w:cs="Courier New" w:hint="default"/>
    </w:rPr>
  </w:style>
  <w:style w:type="character" w:customStyle="1" w:styleId="WW8Num12z2">
    <w:name w:val="WW8Num12z2"/>
    <w:rPr>
      <w:rFonts w:ascii="Wingdings" w:hAnsi="Wingdings" w:cs="Wingdings" w:hint="default"/>
    </w:rPr>
  </w:style>
  <w:style w:type="character" w:customStyle="1" w:styleId="WW8Num12z3">
    <w:name w:val="WW8Num12z3"/>
    <w:rPr>
      <w:rFonts w:ascii="Symbol" w:hAnsi="Symbol" w:cs="Symbol" w:hint="default"/>
    </w:rPr>
  </w:style>
  <w:style w:type="character" w:customStyle="1" w:styleId="WW8Num13z0">
    <w:name w:val="WW8Num13z0"/>
    <w:rPr>
      <w:rFonts w:ascii="UkrainianPeterburg" w:eastAsia="Times New Roman" w:hAnsi="UkrainianPeterburg" w:cs="Times New Roman" w:hint="default"/>
      <w:color w:val="1C1C1C"/>
      <w:sz w:val="29"/>
    </w:rPr>
  </w:style>
  <w:style w:type="character" w:customStyle="1" w:styleId="WW8Num13z1">
    <w:name w:val="WW8Num13z1"/>
    <w:rPr>
      <w:rFonts w:ascii="Courier New" w:hAnsi="Courier New" w:cs="Courier New" w:hint="default"/>
    </w:rPr>
  </w:style>
  <w:style w:type="character" w:customStyle="1" w:styleId="WW8Num13z2">
    <w:name w:val="WW8Num13z2"/>
    <w:rPr>
      <w:rFonts w:ascii="Wingdings" w:hAnsi="Wingdings" w:cs="Wingdings" w:hint="default"/>
    </w:rPr>
  </w:style>
  <w:style w:type="character" w:customStyle="1" w:styleId="WW8Num13z3">
    <w:name w:val="WW8Num13z3"/>
    <w:rPr>
      <w:rFonts w:ascii="Symbol" w:hAnsi="Symbol" w:cs="Symbol" w:hint="default"/>
    </w:rPr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10">
    <w:name w:val="Основной шрифт абзаца1"/>
  </w:style>
  <w:style w:type="character" w:customStyle="1" w:styleId="a3">
    <w:name w:val="Верхний колонтитул Знак"/>
    <w:rPr>
      <w:sz w:val="28"/>
      <w:szCs w:val="24"/>
      <w:lang w:val="uk-UA" w:bidi="ar-SA"/>
    </w:rPr>
  </w:style>
  <w:style w:type="character" w:customStyle="1" w:styleId="rvts15">
    <w:name w:val="rvts15"/>
    <w:basedOn w:val="10"/>
  </w:style>
  <w:style w:type="character" w:customStyle="1" w:styleId="apple-converted-space">
    <w:name w:val="apple-converted-space"/>
    <w:basedOn w:val="10"/>
  </w:style>
  <w:style w:type="character" w:customStyle="1" w:styleId="20">
    <w:name w:val="Заголовок 2 Знак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40">
    <w:name w:val="Заголовок 4 Знак"/>
    <w:rPr>
      <w:b/>
      <w:bCs/>
      <w:sz w:val="24"/>
      <w:szCs w:val="24"/>
      <w:lang w:val="uk-UA" w:bidi="ar-SA"/>
    </w:rPr>
  </w:style>
  <w:style w:type="character" w:customStyle="1" w:styleId="50">
    <w:name w:val="Заголовок 5 Знак"/>
    <w:rPr>
      <w:b/>
      <w:bCs/>
      <w:i/>
      <w:iCs/>
      <w:sz w:val="26"/>
      <w:szCs w:val="26"/>
      <w:lang w:val="ru-RU" w:bidi="ar-SA"/>
    </w:rPr>
  </w:style>
  <w:style w:type="character" w:customStyle="1" w:styleId="60">
    <w:name w:val="Заголовок 6 Знак"/>
    <w:rPr>
      <w:b/>
      <w:bCs/>
      <w:sz w:val="22"/>
      <w:szCs w:val="22"/>
      <w:lang w:val="ru-RU" w:bidi="ar-SA"/>
    </w:rPr>
  </w:style>
  <w:style w:type="character" w:customStyle="1" w:styleId="11">
    <w:name w:val="Название объекта Знак1"/>
    <w:rPr>
      <w:b/>
      <w:sz w:val="36"/>
      <w:lang w:val="uk-UA" w:bidi="ar-SA"/>
    </w:rPr>
  </w:style>
  <w:style w:type="character" w:customStyle="1" w:styleId="a4">
    <w:name w:val="Основной текст Знак"/>
    <w:rPr>
      <w:rFonts w:ascii="UkrainianPeterburg" w:hAnsi="UkrainianPeterburg" w:cs="UkrainianPeterburg"/>
      <w:sz w:val="28"/>
      <w:szCs w:val="24"/>
      <w:lang w:val="uk-UA" w:bidi="ar-SA"/>
    </w:rPr>
  </w:style>
  <w:style w:type="character" w:customStyle="1" w:styleId="a5">
    <w:name w:val="Основной текст с отступом Знак"/>
    <w:rPr>
      <w:sz w:val="24"/>
      <w:szCs w:val="24"/>
      <w:lang w:val="ru-RU" w:bidi="ar-SA"/>
    </w:rPr>
  </w:style>
  <w:style w:type="character" w:customStyle="1" w:styleId="21">
    <w:name w:val="Основной текст 2 Знак"/>
    <w:rPr>
      <w:sz w:val="24"/>
      <w:szCs w:val="24"/>
      <w:lang w:val="ru-RU" w:bidi="ar-SA"/>
    </w:rPr>
  </w:style>
  <w:style w:type="character" w:customStyle="1" w:styleId="fs2">
    <w:name w:val="fs2"/>
  </w:style>
  <w:style w:type="character" w:customStyle="1" w:styleId="rvts23">
    <w:name w:val="rvts23"/>
    <w:basedOn w:val="10"/>
  </w:style>
  <w:style w:type="character" w:customStyle="1" w:styleId="FontStyle19">
    <w:name w:val="Font Style19"/>
    <w:rPr>
      <w:rFonts w:ascii="Times New Roman" w:hAnsi="Times New Roman" w:cs="Times New Roman" w:hint="default"/>
      <w:sz w:val="26"/>
      <w:szCs w:val="26"/>
    </w:rPr>
  </w:style>
  <w:style w:type="character" w:styleId="a6">
    <w:name w:val="Strong"/>
    <w:qFormat/>
    <w:rPr>
      <w:b/>
      <w:bCs/>
    </w:rPr>
  </w:style>
  <w:style w:type="character" w:customStyle="1" w:styleId="grame">
    <w:name w:val="grame"/>
    <w:basedOn w:val="10"/>
  </w:style>
  <w:style w:type="character" w:customStyle="1" w:styleId="a7">
    <w:name w:val="Текст выноски Знак"/>
    <w:rPr>
      <w:rFonts w:ascii="Tahoma" w:hAnsi="Tahoma" w:cs="Tahoma"/>
      <w:sz w:val="16"/>
      <w:szCs w:val="16"/>
      <w:lang w:val="ru-RU"/>
    </w:rPr>
  </w:style>
  <w:style w:type="character" w:customStyle="1" w:styleId="3">
    <w:name w:val="Основной текст 3 Знак"/>
    <w:rPr>
      <w:sz w:val="16"/>
      <w:szCs w:val="16"/>
      <w:lang w:val="ru-RU"/>
    </w:rPr>
  </w:style>
  <w:style w:type="character" w:customStyle="1" w:styleId="a8">
    <w:name w:val="Символ нумерации"/>
  </w:style>
  <w:style w:type="character" w:styleId="a9">
    <w:name w:val="Hyperlink"/>
    <w:rPr>
      <w:color w:val="000080"/>
      <w:u w:val="single"/>
    </w:rPr>
  </w:style>
  <w:style w:type="character" w:customStyle="1" w:styleId="aa">
    <w:name w:val="Маркеры списка"/>
    <w:rPr>
      <w:rFonts w:ascii="OpenSymbol" w:eastAsia="OpenSymbol" w:hAnsi="OpenSymbol" w:cs="OpenSymbol"/>
    </w:rPr>
  </w:style>
  <w:style w:type="paragraph" w:customStyle="1" w:styleId="12">
    <w:name w:val="Заголовок1"/>
    <w:basedOn w:val="a"/>
    <w:next w:val="ab"/>
    <w:pPr>
      <w:keepNext/>
      <w:spacing w:before="240" w:after="120"/>
    </w:pPr>
    <w:rPr>
      <w:rFonts w:ascii="Arial" w:eastAsia="Microsoft YaHei" w:hAnsi="Arial" w:cs="Arial Unicode MS"/>
      <w:sz w:val="28"/>
      <w:szCs w:val="28"/>
    </w:rPr>
  </w:style>
  <w:style w:type="paragraph" w:styleId="ab">
    <w:name w:val="Body Text"/>
    <w:basedOn w:val="a"/>
    <w:pPr>
      <w:jc w:val="both"/>
    </w:pPr>
    <w:rPr>
      <w:rFonts w:ascii="UkrainianPeterburg" w:hAnsi="UkrainianPeterburg" w:cs="UkrainianPeterburg"/>
      <w:sz w:val="28"/>
    </w:rPr>
  </w:style>
  <w:style w:type="paragraph" w:styleId="ac">
    <w:name w:val="List"/>
    <w:basedOn w:val="ab"/>
    <w:rPr>
      <w:rFonts w:cs="Arial Unicode MS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ae">
    <w:name w:val="Покажчик"/>
    <w:basedOn w:val="a"/>
    <w:pPr>
      <w:suppressLineNumbers/>
    </w:pPr>
  </w:style>
  <w:style w:type="paragraph" w:customStyle="1" w:styleId="Caption1">
    <w:name w:val="Caption1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13">
    <w:name w:val="Название1"/>
    <w:basedOn w:val="a"/>
    <w:pPr>
      <w:suppressLineNumbers/>
      <w:spacing w:before="120" w:after="120"/>
    </w:pPr>
    <w:rPr>
      <w:rFonts w:cs="Arial Unicode MS"/>
      <w:i/>
      <w:iCs/>
    </w:rPr>
  </w:style>
  <w:style w:type="paragraph" w:customStyle="1" w:styleId="14">
    <w:name w:val="Указатель1"/>
    <w:basedOn w:val="a"/>
    <w:pPr>
      <w:suppressLineNumbers/>
    </w:pPr>
    <w:rPr>
      <w:rFonts w:cs="Arial Unicode MS"/>
    </w:rPr>
  </w:style>
  <w:style w:type="paragraph" w:customStyle="1" w:styleId="af">
    <w:name w:val="Верхній і нижній колонтитули"/>
    <w:basedOn w:val="a"/>
    <w:pPr>
      <w:suppressLineNumbers/>
      <w:tabs>
        <w:tab w:val="center" w:pos="4819"/>
        <w:tab w:val="right" w:pos="9638"/>
      </w:tabs>
    </w:pPr>
  </w:style>
  <w:style w:type="paragraph" w:customStyle="1" w:styleId="HeaderandFooter">
    <w:name w:val="Header and Footer"/>
    <w:basedOn w:val="a"/>
    <w:pPr>
      <w:suppressLineNumbers/>
      <w:tabs>
        <w:tab w:val="center" w:pos="4819"/>
        <w:tab w:val="right" w:pos="9638"/>
      </w:tabs>
    </w:pPr>
  </w:style>
  <w:style w:type="paragraph" w:styleId="af0">
    <w:name w:val="header"/>
    <w:basedOn w:val="a"/>
    <w:pPr>
      <w:tabs>
        <w:tab w:val="center" w:pos="4153"/>
        <w:tab w:val="right" w:pos="8306"/>
      </w:tabs>
    </w:pPr>
    <w:rPr>
      <w:sz w:val="28"/>
    </w:rPr>
  </w:style>
  <w:style w:type="paragraph" w:customStyle="1" w:styleId="rvps7">
    <w:name w:val="rvps7"/>
    <w:basedOn w:val="a"/>
    <w:pPr>
      <w:spacing w:before="280" w:after="280"/>
    </w:pPr>
  </w:style>
  <w:style w:type="paragraph" w:customStyle="1" w:styleId="rvps2">
    <w:name w:val="rvps2"/>
    <w:basedOn w:val="a"/>
    <w:pPr>
      <w:spacing w:before="280" w:after="280"/>
    </w:pPr>
  </w:style>
  <w:style w:type="paragraph" w:customStyle="1" w:styleId="15">
    <w:name w:val="Название объекта1"/>
    <w:basedOn w:val="a"/>
    <w:next w:val="a"/>
    <w:pPr>
      <w:jc w:val="center"/>
    </w:pPr>
    <w:rPr>
      <w:b/>
      <w:sz w:val="36"/>
      <w:szCs w:val="20"/>
    </w:rPr>
  </w:style>
  <w:style w:type="paragraph" w:customStyle="1" w:styleId="af1">
    <w:name w:val="Знак"/>
    <w:basedOn w:val="a"/>
    <w:rPr>
      <w:rFonts w:ascii="Verdana" w:hAnsi="Verdana" w:cs="Verdana"/>
      <w:sz w:val="20"/>
      <w:szCs w:val="20"/>
      <w:lang w:val="en-US"/>
    </w:rPr>
  </w:style>
  <w:style w:type="paragraph" w:styleId="af2">
    <w:name w:val="Body Text Indent"/>
    <w:basedOn w:val="a"/>
    <w:pPr>
      <w:spacing w:after="120"/>
      <w:ind w:left="283"/>
    </w:pPr>
    <w:rPr>
      <w:lang w:val="ru-RU"/>
    </w:rPr>
  </w:style>
  <w:style w:type="paragraph" w:customStyle="1" w:styleId="210">
    <w:name w:val="Основной текст 21"/>
    <w:basedOn w:val="a"/>
    <w:pPr>
      <w:spacing w:after="120" w:line="480" w:lineRule="auto"/>
    </w:pPr>
    <w:rPr>
      <w:lang w:val="ru-RU"/>
    </w:rPr>
  </w:style>
  <w:style w:type="paragraph" w:customStyle="1" w:styleId="af3">
    <w:name w:val="Знак"/>
    <w:basedOn w:val="a"/>
    <w:rPr>
      <w:rFonts w:ascii="Verdana" w:hAnsi="Verdana" w:cs="Verdana"/>
      <w:sz w:val="20"/>
      <w:szCs w:val="20"/>
      <w:lang w:val="en-US"/>
    </w:rPr>
  </w:style>
  <w:style w:type="paragraph" w:styleId="af4">
    <w:name w:val="Normal (Web)"/>
    <w:basedOn w:val="a"/>
    <w:pPr>
      <w:spacing w:before="280" w:after="280"/>
    </w:pPr>
  </w:style>
  <w:style w:type="paragraph" w:customStyle="1" w:styleId="newsp">
    <w:name w:val="news_p"/>
    <w:basedOn w:val="a"/>
    <w:pPr>
      <w:spacing w:before="280" w:after="280"/>
    </w:pPr>
  </w:style>
  <w:style w:type="paragraph" w:styleId="af5">
    <w:name w:val="No Spacing"/>
    <w:qFormat/>
    <w:pPr>
      <w:suppressAutoHyphens/>
    </w:pPr>
    <w:rPr>
      <w:rFonts w:ascii="Calibri" w:hAnsi="Calibri" w:cs="Calibri"/>
      <w:sz w:val="22"/>
      <w:szCs w:val="22"/>
      <w:lang w:val="ru-RU" w:eastAsia="zh-CN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</w:pPr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af6">
    <w:name w:val="Нормальний текст"/>
    <w:basedOn w:val="a"/>
    <w:pPr>
      <w:spacing w:before="120"/>
      <w:ind w:firstLine="567"/>
    </w:pPr>
    <w:rPr>
      <w:rFonts w:ascii="Antiqua" w:hAnsi="Antiqua" w:cs="Antiqua"/>
      <w:sz w:val="26"/>
      <w:szCs w:val="20"/>
    </w:rPr>
  </w:style>
  <w:style w:type="paragraph" w:customStyle="1" w:styleId="af7">
    <w:name w:val="Назва документа"/>
    <w:basedOn w:val="a"/>
    <w:next w:val="af6"/>
    <w:pPr>
      <w:keepNext/>
      <w:keepLines/>
      <w:spacing w:before="240" w:after="240"/>
      <w:jc w:val="center"/>
    </w:pPr>
    <w:rPr>
      <w:rFonts w:ascii="Antiqua" w:hAnsi="Antiqua" w:cs="Antiqua"/>
      <w:b/>
      <w:sz w:val="26"/>
      <w:szCs w:val="20"/>
    </w:rPr>
  </w:style>
  <w:style w:type="paragraph" w:customStyle="1" w:styleId="af8">
    <w:name w:val="ДинЦентрТабл"/>
    <w:basedOn w:val="a"/>
    <w:pPr>
      <w:widowControl w:val="0"/>
      <w:jc w:val="center"/>
    </w:pPr>
    <w:rPr>
      <w:sz w:val="18"/>
      <w:szCs w:val="18"/>
    </w:rPr>
  </w:style>
  <w:style w:type="paragraph" w:customStyle="1" w:styleId="af9">
    <w:name w:val="ДинРазделОбыч"/>
    <w:basedOn w:val="a"/>
    <w:pPr>
      <w:widowControl w:val="0"/>
      <w:jc w:val="center"/>
    </w:pPr>
    <w:rPr>
      <w:b/>
      <w:color w:val="000000"/>
      <w:sz w:val="28"/>
      <w:szCs w:val="28"/>
    </w:rPr>
  </w:style>
  <w:style w:type="paragraph" w:styleId="afa">
    <w:name w:val="Balloon Text"/>
    <w:basedOn w:val="a"/>
    <w:rPr>
      <w:rFonts w:ascii="Tahoma" w:hAnsi="Tahoma" w:cs="Tahoma"/>
      <w:sz w:val="16"/>
      <w:szCs w:val="16"/>
      <w:lang w:val="ru-RU"/>
    </w:rPr>
  </w:style>
  <w:style w:type="paragraph" w:customStyle="1" w:styleId="31">
    <w:name w:val="Основной текст 31"/>
    <w:basedOn w:val="a"/>
    <w:pPr>
      <w:spacing w:after="120"/>
    </w:pPr>
    <w:rPr>
      <w:sz w:val="16"/>
      <w:szCs w:val="16"/>
      <w:lang w:val="ru-RU"/>
    </w:rPr>
  </w:style>
  <w:style w:type="paragraph" w:customStyle="1" w:styleId="afb">
    <w:name w:val="Содержимое таблицы"/>
    <w:basedOn w:val="a"/>
    <w:pPr>
      <w:suppressLineNumbers/>
    </w:pPr>
  </w:style>
  <w:style w:type="paragraph" w:customStyle="1" w:styleId="afc">
    <w:name w:val="Заголовок таблицы"/>
    <w:basedOn w:val="afb"/>
    <w:pPr>
      <w:jc w:val="center"/>
    </w:pPr>
    <w:rPr>
      <w:b/>
      <w:bCs/>
    </w:rPr>
  </w:style>
  <w:style w:type="paragraph" w:customStyle="1" w:styleId="afd">
    <w:name w:val="Вміст таблиці"/>
    <w:basedOn w:val="a"/>
    <w:pPr>
      <w:widowControl w:val="0"/>
      <w:suppressLineNumbers/>
    </w:pPr>
  </w:style>
  <w:style w:type="paragraph" w:customStyle="1" w:styleId="afe">
    <w:name w:val="Заголовок таблиці"/>
    <w:basedOn w:val="afd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479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1322</Words>
  <Characters>754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МЧС</dc:creator>
  <cp:keywords/>
  <cp:lastModifiedBy>Мирослава</cp:lastModifiedBy>
  <cp:revision>2</cp:revision>
  <cp:lastPrinted>2026-04-16T11:10:00Z</cp:lastPrinted>
  <dcterms:created xsi:type="dcterms:W3CDTF">2026-05-01T07:01:00Z</dcterms:created>
  <dcterms:modified xsi:type="dcterms:W3CDTF">2026-05-01T07:01:00Z</dcterms:modified>
</cp:coreProperties>
</file>