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FA385" w14:textId="77777777" w:rsidR="00BC7F5B" w:rsidRPr="00CB1560" w:rsidRDefault="00BC7F5B" w:rsidP="00BF3021">
      <w:pPr>
        <w:spacing w:after="0" w:line="240" w:lineRule="auto"/>
        <w:ind w:left="5103" w:right="-142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>ЗАТВЕРДЖЕНО</w:t>
      </w:r>
    </w:p>
    <w:p w14:paraId="7200E201" w14:textId="77777777" w:rsidR="00BC7F5B" w:rsidRPr="00CB1560" w:rsidRDefault="00BC7F5B" w:rsidP="00BF3021">
      <w:pPr>
        <w:spacing w:after="0" w:line="240" w:lineRule="auto"/>
        <w:ind w:left="5103" w:right="-142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>рішенням Славутської міської ради</w:t>
      </w:r>
    </w:p>
    <w:p w14:paraId="26EB4583" w14:textId="22BAFCD2" w:rsidR="00BC7F5B" w:rsidRPr="00CB1560" w:rsidRDefault="00BC7F5B" w:rsidP="00BF3021">
      <w:pPr>
        <w:spacing w:after="0" w:line="240" w:lineRule="auto"/>
        <w:ind w:left="5103" w:right="-142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75188">
        <w:rPr>
          <w:rFonts w:ascii="Times New Roman" w:hAnsi="Times New Roman" w:cs="Times New Roman"/>
          <w:sz w:val="28"/>
          <w:szCs w:val="28"/>
          <w:lang w:val="uk-UA"/>
        </w:rPr>
        <w:t>22.12.2025</w:t>
      </w:r>
      <w:r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14:paraId="2AD683E3" w14:textId="4C15E63C" w:rsidR="00BC7F5B" w:rsidRPr="00CB1560" w:rsidRDefault="00BC7F5B" w:rsidP="00BF3021">
      <w:pPr>
        <w:spacing w:after="0" w:line="240" w:lineRule="auto"/>
        <w:ind w:left="5103" w:right="-142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275188">
        <w:rPr>
          <w:rFonts w:ascii="Times New Roman" w:hAnsi="Times New Roman" w:cs="Times New Roman"/>
          <w:sz w:val="28"/>
          <w:szCs w:val="28"/>
          <w:lang w:val="uk-UA"/>
        </w:rPr>
        <w:t>26-54/2025</w:t>
      </w:r>
      <w:bookmarkStart w:id="0" w:name="_GoBack"/>
      <w:bookmarkEnd w:id="0"/>
    </w:p>
    <w:p w14:paraId="2EACDDB5" w14:textId="77777777" w:rsidR="00BC7F5B" w:rsidRPr="00CB1560" w:rsidRDefault="00BC7F5B" w:rsidP="00BF3021">
      <w:pPr>
        <w:spacing w:after="120"/>
        <w:ind w:left="4956" w:right="-142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D1D6572" w14:textId="77777777" w:rsidR="00BC7F5B" w:rsidRPr="00CB1560" w:rsidRDefault="00BC7F5B" w:rsidP="00BF3021">
      <w:pPr>
        <w:keepNext/>
        <w:spacing w:after="120"/>
        <w:ind w:right="-142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uk-UA"/>
        </w:rPr>
      </w:pPr>
      <w:r w:rsidRPr="00CB1560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uk-UA"/>
        </w:rPr>
        <w:t>ПОЛОЖЕННЯ</w:t>
      </w:r>
    </w:p>
    <w:p w14:paraId="3BC96BCE" w14:textId="6E12B60C" w:rsidR="00BC7F5B" w:rsidRPr="00CB1560" w:rsidRDefault="00BC7F5B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ВІДДІЛ СТРАТЕГІЧНОГО РОЗВИТКУ УПРАВЛІННЯ ЕКОНОМІЧНОГО РОЗВИТКУ ВИКОНАВЧОГО КОМІТЕТУ СЛАВУТСЬКОЇ МІСЬКОЇ РАДИ</w:t>
      </w:r>
    </w:p>
    <w:p w14:paraId="5EDEDD86" w14:textId="71EF86EF" w:rsidR="00547F90" w:rsidRDefault="00547F90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186A47" w14:textId="77777777" w:rsidR="00CB1560" w:rsidRPr="00CB1560" w:rsidRDefault="00CB1560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93989D0" w14:textId="439DEED5" w:rsidR="00BC7F5B" w:rsidRPr="00CB1560" w:rsidRDefault="00BC7F5B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547F90" w:rsidRPr="00CB15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B1560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ЗАГАЛЬНІ ПОЛОЖЕННЯ</w:t>
      </w:r>
    </w:p>
    <w:p w14:paraId="6F68D171" w14:textId="64F1C893" w:rsidR="00BC7F5B" w:rsidRPr="00CB1560" w:rsidRDefault="00B94BFA" w:rsidP="00BF3021">
      <w:pPr>
        <w:pStyle w:val="ae"/>
        <w:spacing w:line="276" w:lineRule="auto"/>
        <w:ind w:right="-142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F86286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Положення про відділ стратегічного розвитку управління економічного розвитку </w:t>
      </w:r>
      <w:r w:rsidR="000729F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иконавчого комітету Славутської міської ради (далі – Положення) визначає правовий статус Відділу, його структуру, завдання, функції, права та обов’язки.</w:t>
      </w:r>
    </w:p>
    <w:p w14:paraId="2337D6EF" w14:textId="236DF63A" w:rsidR="00BC7F5B" w:rsidRPr="00CB1560" w:rsidRDefault="00F86286" w:rsidP="00BF3021">
      <w:pPr>
        <w:pStyle w:val="ae"/>
        <w:spacing w:line="276" w:lineRule="auto"/>
        <w:ind w:right="-142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1.2.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Відділ стратегічного розвитку управління економічного розвитку </w:t>
      </w:r>
      <w:r w:rsidR="000729F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Виконавчого комітету Славутської міської ради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(далі – Відділ) є структурним підрозділом управління економічного розвитку </w:t>
      </w:r>
      <w:r w:rsidR="000729F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иконавчого комітету Славутської міської ради.</w:t>
      </w:r>
      <w:r w:rsidR="000729F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303D6478" w14:textId="7B27DB33" w:rsidR="00BC7F5B" w:rsidRPr="00CB1560" w:rsidRDefault="00F86286" w:rsidP="00BF3021">
      <w:pPr>
        <w:pStyle w:val="ae"/>
        <w:spacing w:line="276" w:lineRule="auto"/>
        <w:ind w:right="-142"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1.3.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Відділ створюється, реорганізовується та ліквідовується Славутською міською радою.</w:t>
      </w:r>
      <w:r w:rsidR="001602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Положення про Відділ затверджується Славутською міською радою відповідно до Закону України «Про місцеве самоврядування в Україні».</w:t>
      </w:r>
    </w:p>
    <w:p w14:paraId="3E441AAC" w14:textId="4E464006" w:rsidR="00BC7F5B" w:rsidRPr="00CB1560" w:rsidRDefault="00475709" w:rsidP="00BF3021">
      <w:pPr>
        <w:pStyle w:val="ae"/>
        <w:spacing w:line="276" w:lineRule="auto"/>
        <w:ind w:right="-142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1.4.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Відділ</w:t>
      </w:r>
      <w:r w:rsidR="00EB64B6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підзвітний та підконтрольний </w:t>
      </w:r>
      <w:proofErr w:type="spellStart"/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Славутській</w:t>
      </w:r>
      <w:proofErr w:type="spellEnd"/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міській раді, підконтрольний виконавчому комітету Славутської міської ради та міському голові. Відділ підпорядковується безпосередньо управлінню економічного розвитку, згідно з розподілом функціональних обов’язків першому заступнику міського голови з питань діяльності виконавчих органів ради, а також виконує доручення секретаря Славутської міської ради, заступників міського голови з питань діяльності виконавчих органів ради та  керуючого справами виконавчого комітету Славутської </w:t>
      </w:r>
      <w:proofErr w:type="spellStart"/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мііської</w:t>
      </w:r>
      <w:proofErr w:type="spellEnd"/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ради.</w:t>
      </w:r>
    </w:p>
    <w:p w14:paraId="55C01279" w14:textId="239A0BC6" w:rsidR="00BC7F5B" w:rsidRPr="00CB1560" w:rsidRDefault="00475709" w:rsidP="00BF3021">
      <w:pPr>
        <w:pStyle w:val="ae"/>
        <w:spacing w:line="276" w:lineRule="auto"/>
        <w:ind w:right="-142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1.5.</w:t>
      </w:r>
      <w:r w:rsidR="00547F90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своїй діяльності Відділ керується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звернення громадян», «Про інформацію», «Про доступ до публічної інформації», «Про захист прав споживачів», актами Президента України і Кабінету Міністрів України, наказами Міністерства розвитку економіки, торгівлі та сільського господарства України, Міністерства розвитку громад  та територій України, рішеннями Хмельницької</w:t>
      </w:r>
      <w:r w:rsidR="0038111E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обласної ради, розпорядженнями голови Хмельницької обласної </w:t>
      </w:r>
      <w:r w:rsidR="00285066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військов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ої адміністрації, рішеннями Славутської міської ради, її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виконавчого комітету, розпорядженнями </w:t>
      </w:r>
      <w:r w:rsidR="00AC69C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Славутського </w:t>
      </w:r>
      <w:r w:rsidR="00BC7F5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міського голови, іншими нормативно-правовими актами, що регулюють питання, віднесені до повноважень Відділу, та цим Положенням.</w:t>
      </w:r>
    </w:p>
    <w:p w14:paraId="57F8DF44" w14:textId="77777777" w:rsidR="00450C5C" w:rsidRPr="00CB1560" w:rsidRDefault="00450C5C" w:rsidP="00BF3021">
      <w:pPr>
        <w:tabs>
          <w:tab w:val="left" w:pos="1335"/>
        </w:tabs>
        <w:autoSpaceDE w:val="0"/>
        <w:autoSpaceDN w:val="0"/>
        <w:adjustRightInd w:val="0"/>
        <w:spacing w:after="0"/>
        <w:ind w:right="-142"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 w:eastAsia="en-US"/>
        </w:rPr>
      </w:pPr>
    </w:p>
    <w:p w14:paraId="32A45833" w14:textId="4FDB3B55" w:rsidR="00BC7F5B" w:rsidRPr="00CB1560" w:rsidRDefault="00BC7F5B" w:rsidP="00BF3021">
      <w:pPr>
        <w:tabs>
          <w:tab w:val="left" w:pos="1335"/>
        </w:tabs>
        <w:autoSpaceDE w:val="0"/>
        <w:autoSpaceDN w:val="0"/>
        <w:adjustRightInd w:val="0"/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 w:eastAsia="en-US"/>
        </w:rPr>
        <w:t>2</w:t>
      </w:r>
      <w:r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.</w:t>
      </w:r>
      <w:r w:rsidR="00086620"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СТРУКТУРА ТА ОРГАНІЗАЦІЯ РОБОТИ ВІДДІЛУ</w:t>
      </w:r>
    </w:p>
    <w:p w14:paraId="65D865A8" w14:textId="29045ACF" w:rsidR="00BC7F5B" w:rsidRPr="00CB1560" w:rsidRDefault="00BC7F5B" w:rsidP="00BF3021">
      <w:pPr>
        <w:pStyle w:val="ae"/>
        <w:spacing w:line="276" w:lineRule="auto"/>
        <w:ind w:right="-142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2.1.</w:t>
      </w:r>
      <w:r w:rsidR="00AC69CB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Структура та загальна чисельність працівників Відділу затверджується Славутською міською радою. До складу Відділу входять начальник відділу та </w:t>
      </w:r>
      <w:r w:rsidR="002D12B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два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головні спеціалісти.</w:t>
      </w:r>
    </w:p>
    <w:p w14:paraId="39C0C2A9" w14:textId="66F9AE88" w:rsidR="00BC7F5B" w:rsidRPr="00CB1560" w:rsidRDefault="00BC7F5B" w:rsidP="00BF3021">
      <w:pPr>
        <w:pStyle w:val="ae"/>
        <w:spacing w:line="276" w:lineRule="auto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ru-RU"/>
        </w:rPr>
        <w:t>2.2.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Начальник та працівники Відділу призначаються на посади на конкурсній основі або за іншою процедурою, визначеною </w:t>
      </w:r>
      <w:r w:rsidR="00544EF1" w:rsidRPr="00CB15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нормативно-правовими актами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України, та звільняються з посади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Славутським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міським головою.</w:t>
      </w:r>
    </w:p>
    <w:p w14:paraId="32F8A510" w14:textId="393A0866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2.3. Діяльність Відділу здійснюється на основі річних планів роботи, які</w:t>
      </w:r>
      <w:r w:rsidR="00AA660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44EF1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готує начальник Відділу </w:t>
      </w:r>
      <w:bookmarkStart w:id="1" w:name="_Hlk215752186"/>
      <w:r w:rsidR="00544EF1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та подає на затвердження першому заступнику міського голови з питань діяльності виконавчих органів ради відповідно до </w:t>
      </w:r>
      <w:r w:rsidR="00544EF1" w:rsidRPr="00CB156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 w:eastAsia="uk-UA"/>
        </w:rPr>
        <w:t>розподілу</w:t>
      </w:r>
      <w:r w:rsidR="00544EF1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функціональних обов’язків.</w:t>
      </w:r>
    </w:p>
    <w:bookmarkEnd w:id="1"/>
    <w:p w14:paraId="07E11E39" w14:textId="40A97EA5" w:rsidR="00BC7F5B" w:rsidRPr="00275188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2.4.</w:t>
      </w:r>
      <w:r w:rsidR="00C83A6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Начальник Відділу: </w:t>
      </w:r>
    </w:p>
    <w:p w14:paraId="62512827" w14:textId="1C98D387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2.4.1.</w:t>
      </w:r>
      <w:r w:rsidR="00C83A6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дійснює керівництво діяльністю Відділу, розподіляє обов’язки між його працівниками та контролює їх роботу;</w:t>
      </w:r>
    </w:p>
    <w:p w14:paraId="5E7E49E4" w14:textId="0C3C8581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2.4.2.</w:t>
      </w:r>
      <w:r w:rsidR="00C83A64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озробляє проєкт положення про Відділ, погоджує посадові інструкції працівників Відділу;</w:t>
      </w:r>
    </w:p>
    <w:p w14:paraId="2DE594FC" w14:textId="49963EF7" w:rsidR="00BC7F5B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2.4.3. </w:t>
      </w:r>
      <w:r w:rsidR="00A00A8F"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отує пропозиції щодо заохочення та притягнення до дисциплінарної відповідальності працівників Відділу;</w:t>
      </w:r>
    </w:p>
    <w:p w14:paraId="50DA9670" w14:textId="5ACD070D" w:rsidR="001E1FF0" w:rsidRPr="00CB1560" w:rsidRDefault="001E1FF0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E1F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2.4.4. </w:t>
      </w:r>
      <w:r w:rsidR="00A00A8F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 w:rsidRPr="001E1F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ере участь або направляє представника для участі у засіданнях Славутської міської ради, її постійних комісій, її виконавчого комітету, нарадах та інших заходах, що проводяться в міській раді, проводить наради з питань, що належать до компетенції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Відділу</w:t>
      </w:r>
      <w:r w:rsidRPr="001E1FF0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6ECE58A0" w14:textId="051533CC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2.4.</w:t>
      </w:r>
      <w:r w:rsidR="001E1FF0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A00A8F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есе персональну відповідальність за виконання покладених на Відділ завдань, визначає ступінь відповідальності своїх працівників.</w:t>
      </w:r>
    </w:p>
    <w:p w14:paraId="36B22AEA" w14:textId="77777777" w:rsidR="007F569F" w:rsidRPr="00CB1560" w:rsidRDefault="007F569F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EDC8918" w14:textId="2183F629" w:rsidR="00BC7F5B" w:rsidRPr="00CB1560" w:rsidRDefault="00BC7F5B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>3.</w:t>
      </w:r>
      <w:r w:rsidR="00BF22C4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 xml:space="preserve">заВДАННЯ ТА </w:t>
      </w:r>
      <w:r w:rsidR="0040384F" w:rsidRPr="00CB1560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>обов’я</w:t>
      </w:r>
      <w:r w:rsidR="00000635" w:rsidRPr="00CB1560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>зки</w:t>
      </w:r>
      <w:r w:rsidRPr="00CB1560">
        <w:rPr>
          <w:rFonts w:ascii="Times New Roman" w:hAnsi="Times New Roman" w:cs="Times New Roman"/>
          <w:b/>
          <w:bCs/>
          <w:caps/>
          <w:sz w:val="28"/>
          <w:szCs w:val="28"/>
          <w:lang w:val="uk-UA" w:eastAsia="uk-UA"/>
        </w:rPr>
        <w:t xml:space="preserve"> відділу</w:t>
      </w:r>
    </w:p>
    <w:p w14:paraId="6394D6C9" w14:textId="0DB23465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Відділ відповідно до покладених на нього завдань:</w:t>
      </w:r>
    </w:p>
    <w:p w14:paraId="6000BE0D" w14:textId="6877B9A9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3.1.</w:t>
      </w:r>
      <w:r w:rsidR="00790952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Сприяє сталому розвитку Славутської міської територіальної громади (далі – громади) шляхом залучення додаткових фінансових ресурсів на реалізацію стратегічних проєктів  направлених на соціально-економічний розвиток громади.</w:t>
      </w:r>
    </w:p>
    <w:p w14:paraId="1787DB2E" w14:textId="541A64C8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3.2.</w:t>
      </w:r>
      <w:r w:rsidR="00790952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Створює умови для здійснення ефективної інвестиційної діяльності на території громади; розробляє заходи, спрямовані на підтримку інвестиційно-інноваційних проєктів, залучення іноземних інвестицій та кредитних ресурсів для розвитку економічного потенціалу громади.</w:t>
      </w:r>
    </w:p>
    <w:p w14:paraId="51F0411C" w14:textId="13992513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3.3.</w:t>
      </w:r>
      <w:r w:rsidR="00790952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Розробляє та сприяє реалізації міських інвестиційних проєктів і програм.</w:t>
      </w:r>
    </w:p>
    <w:p w14:paraId="08FEC15E" w14:textId="1CFA2B80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3.4.</w:t>
      </w:r>
      <w:r w:rsidR="0040384F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Забезпечує ефективну організаційн</w:t>
      </w:r>
      <w:r w:rsidR="005C77C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у,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методичну та інформаційну підтримку малого і середнього бізнесу, сприяє </w:t>
      </w:r>
      <w:r w:rsidR="00CA785F" w:rsidRPr="00CA785F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розвитку індустріального (промислового) парку «Славута»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співпрацює з громадськими та неурядовими організаціями </w:t>
      </w:r>
      <w:r w:rsidR="0071376E" w:rsidRPr="0071376E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сфері розвитку підприємництва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04CDFBB" w14:textId="6DA35C25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3.5. Налагоджує відносини з вітчизняними та іноземними партнерами в сфері муніципального розвитку, з метою спільної реалізації проєктів розвитку.</w:t>
      </w:r>
    </w:p>
    <w:p w14:paraId="102FE5B3" w14:textId="2FC992C2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3.6.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Визначає і проводить оцінку потенційних зовнішніх джерел (міжнародні донори та проєкти, уряд тощо) та умов отримання фінансування для реалізації інвестиційних проєктів</w:t>
      </w:r>
      <w:r w:rsidR="007137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громади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188BB290" w14:textId="6218871F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3.7.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Проводить інформування зацікавлених юридичних та фізичних осіб щодо пріоритетних напрямків інвестиційної діяльності в громаді, адміністрування інформаційних послуг для потенційних інвесторів.</w:t>
      </w:r>
    </w:p>
    <w:p w14:paraId="424DEA12" w14:textId="71D1D9BE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3.8.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Забезпечує вивчення, узагальнення та впровадження передового іноземного і вітчизняного досвіду в сфері інвестиційної діяльності.</w:t>
      </w:r>
    </w:p>
    <w:p w14:paraId="42199160" w14:textId="06805433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3.9.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Веде постійний моніторинг доступних джерел залучення грантів та коштів міжнародної технічної допомоги.</w:t>
      </w:r>
    </w:p>
    <w:p w14:paraId="69EAEBBC" w14:textId="021E36A0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3.10.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співпраці з громадськими організаціями, органами виконавчої влади, іншими установами та організаціями, за погодженням з міським головою, готує заявки на отримання грантів міжнародної технічної допомоги для реалізації проєктів в сфері соціально-економічного розвитку громади.</w:t>
      </w:r>
    </w:p>
    <w:p w14:paraId="74627FA8" w14:textId="3AC43AAC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3.11.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Координує співпрацю Славутської міської ради, громадських об’єднань, органів виконавчої влади, інших фізичних та юридичних осіб з метою реалізації інвестиційних програм і проєктів в громаді.</w:t>
      </w:r>
    </w:p>
    <w:p w14:paraId="01C8539C" w14:textId="1D18581F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3.12.</w:t>
      </w:r>
      <w:r w:rsidR="0040384F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Бере участь у розробці та реалізації плану стратегічного розвитку громади та здійсненні моніторингу реалізації стратегічних цілей. </w:t>
      </w:r>
    </w:p>
    <w:p w14:paraId="7D3C39A5" w14:textId="17B660BC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3.13.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Розробляє та контролює подачу запитів, інвестиційних проєктів та заявок до</w:t>
      </w:r>
      <w:r w:rsidR="0040384F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міжнародних фондів технічної допомоги, всеукраїнських і регіональних цільових програм, забезпечує їх переклад іноземними мовами  з метою реалізації в громаді проєктів розвитку .</w:t>
      </w:r>
    </w:p>
    <w:p w14:paraId="0A7C7512" w14:textId="7EE599F2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3.14.</w:t>
      </w:r>
      <w:r w:rsidR="0040384F"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Координує співпрацю з міжнародними та вітчизняними профільними структурами, забезпечує реалізацію спільних проєктів.</w:t>
      </w:r>
    </w:p>
    <w:p w14:paraId="63A3DCF9" w14:textId="0361DB9C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3.15.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Забезпечує розробку рекламних матеріалів (в тому числі на іноземних мовах), презентацій інвестиційних проєктів, оприлюднення їх через засоби масової інформації.</w:t>
      </w:r>
    </w:p>
    <w:p w14:paraId="20612775" w14:textId="3A0EDB6B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3.16.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Забезпечує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якісне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представлення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громади</w:t>
      </w:r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її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інвестиційних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туристичних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ділових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можливостей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різноманітних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регіональних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всеукраїнських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</w:rPr>
        <w:t>міжнародних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</w:rPr>
        <w:t xml:space="preserve"> заходах.</w:t>
      </w:r>
    </w:p>
    <w:p w14:paraId="4A3375AA" w14:textId="36C2DE7A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3.17.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Співпрацює в межах своєї компетенції, з органами державної виконавчої влади, органами місцевого самоврядування та донорськими організаціями.</w:t>
      </w:r>
    </w:p>
    <w:p w14:paraId="3565C985" w14:textId="38AF3328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3.18. Готує </w:t>
      </w:r>
      <w:proofErr w:type="spellStart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проєкти</w:t>
      </w:r>
      <w:proofErr w:type="spellEnd"/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рішень Славутської міської ради, її виконавчого комітету, розпоряджень </w:t>
      </w:r>
      <w:r w:rsidR="007313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Славутського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міського голови з питань, які належать до компетенції Відділу.</w:t>
      </w:r>
    </w:p>
    <w:p w14:paraId="365E9F38" w14:textId="4ABEE661" w:rsidR="005B102D" w:rsidRPr="00CB1560" w:rsidRDefault="005B102D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3.19.</w:t>
      </w:r>
      <w:r w:rsidR="00014D01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</w:t>
      </w:r>
      <w:r w:rsidR="002471C0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абезпечує підготовку і розробку середньострокового плану пріоритетних публічних інвестицій територіальної громади </w:t>
      </w:r>
      <w:r w:rsidR="0011250F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підставі пропозицій виконавчих органів міської ради відповідно до цілей і завдань, визначених документами стратегічного планування, </w:t>
      </w:r>
      <w:r w:rsidR="009D7BE1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2471C0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межах доведеного місцевим фінансовим органом орієнтовного граничного сукупного обсягу публічних інвестицій на середньостроковий період,</w:t>
      </w:r>
      <w:r w:rsidR="004A0B6E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забезпечує підготовку </w:t>
      </w:r>
      <w:r w:rsidR="008024B1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зведеного </w:t>
      </w:r>
      <w:r w:rsidR="004A0B6E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моніторингового звіту про його реалізацію</w:t>
      </w:r>
      <w:r w:rsidR="00F037EB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, із використанням Єдиної інформаційної системи управління публічними інвестиційними проектами (далі - Єдина інформаційна система)</w:t>
      </w:r>
      <w:r w:rsidR="008957AF"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4F256E03" w14:textId="3056EA50" w:rsidR="00F5686E" w:rsidRPr="00CB1560" w:rsidRDefault="001722AE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>3.20. Н</w:t>
      </w:r>
      <w:r w:rsidR="003406C8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адає </w:t>
      </w:r>
      <w:r w:rsidR="008957AF" w:rsidRPr="00CB1560">
        <w:rPr>
          <w:rFonts w:ascii="Times New Roman" w:hAnsi="Times New Roman" w:cs="Times New Roman"/>
          <w:sz w:val="28"/>
          <w:szCs w:val="28"/>
          <w:lang w:val="uk-UA"/>
        </w:rPr>
        <w:t>методичний супровід та консультаційну підтримку структурних підрозділів міської ради, комунальних підприємств і установ щодо планування, підготовки, оцінки та реалізації публічних інвестиційних проєктів.</w:t>
      </w:r>
      <w:r w:rsidR="00F5686E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4B1980B5" w14:textId="656E59A9" w:rsidR="003406C8" w:rsidRPr="00CB1560" w:rsidRDefault="001722AE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sz w:val="28"/>
          <w:szCs w:val="28"/>
          <w:lang w:val="uk-UA"/>
        </w:rPr>
        <w:t>3.21.</w:t>
      </w:r>
      <w:r w:rsidR="003406C8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156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406C8" w:rsidRPr="00CB1560">
        <w:rPr>
          <w:rFonts w:ascii="Times New Roman" w:hAnsi="Times New Roman" w:cs="Times New Roman"/>
          <w:sz w:val="28"/>
          <w:szCs w:val="28"/>
          <w:lang w:val="uk-UA"/>
        </w:rPr>
        <w:t>абезпечує формування</w:t>
      </w:r>
      <w:r w:rsidR="00036A90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6C8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єдиного проєктного портфеля публічних інвестицій </w:t>
      </w:r>
      <w:r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Славутської міської </w:t>
      </w:r>
      <w:r w:rsidR="003406C8" w:rsidRPr="00CB1560">
        <w:rPr>
          <w:rFonts w:ascii="Times New Roman" w:hAnsi="Times New Roman" w:cs="Times New Roman"/>
          <w:sz w:val="28"/>
          <w:szCs w:val="28"/>
          <w:lang w:val="uk-UA"/>
        </w:rPr>
        <w:t>територіальної громади</w:t>
      </w:r>
      <w:r w:rsidR="00F037EB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6A90" w:rsidRPr="00CB1560">
        <w:rPr>
          <w:rFonts w:ascii="Times New Roman" w:hAnsi="Times New Roman" w:cs="Times New Roman"/>
          <w:sz w:val="28"/>
          <w:szCs w:val="28"/>
          <w:lang w:val="uk-UA"/>
        </w:rPr>
        <w:t xml:space="preserve">та внесення змін до нього </w:t>
      </w:r>
      <w:r w:rsidR="00F037EB" w:rsidRPr="00CB1560">
        <w:rPr>
          <w:rFonts w:ascii="Times New Roman" w:hAnsi="Times New Roman" w:cs="Times New Roman"/>
          <w:sz w:val="28"/>
          <w:szCs w:val="28"/>
          <w:lang w:val="uk-UA"/>
        </w:rPr>
        <w:t>із використанням Єдиної інформаційної системи</w:t>
      </w:r>
      <w:r w:rsidR="0065637F" w:rsidRPr="00CB15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684048" w14:textId="77777777" w:rsidR="00E05B52" w:rsidRPr="00CB1560" w:rsidRDefault="00E05B52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CF0BE3F" w14:textId="06E808EA" w:rsidR="00BC7F5B" w:rsidRPr="00CB1560" w:rsidRDefault="00BC7F5B" w:rsidP="00BF3021">
      <w:pPr>
        <w:spacing w:after="0"/>
        <w:ind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4.</w:t>
      </w:r>
      <w:r w:rsidR="00086620"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ПРАВА</w:t>
      </w:r>
      <w:r w:rsidR="0016026E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ВІДДІЛУ</w:t>
      </w:r>
    </w:p>
    <w:p w14:paraId="5ABF42F0" w14:textId="1D9C312B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>4.1. Надавати міському голові пропозиції з удосконалення роботи з питань, що належать до компетенції Відділу.</w:t>
      </w:r>
    </w:p>
    <w:p w14:paraId="7677D909" w14:textId="4514CA90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 xml:space="preserve">4.2.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Отримувати в установленому порядку від працівників виконавчих органів ради, керівників підприємств, установ, організацій громади інформацію та документи, необхідні для виконання покладених на Відділ  завдань.</w:t>
      </w:r>
    </w:p>
    <w:p w14:paraId="756F79FF" w14:textId="6B5FB25F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>4.</w:t>
      </w:r>
      <w:r w:rsidR="00C0519C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>3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 w:eastAsia="en-US"/>
        </w:rPr>
        <w:t xml:space="preserve">. </w:t>
      </w:r>
      <w:r w:rsidRPr="00CB156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Залучати спеціалістів інших виконавчих органів ради, підприємств, установ і організацій, об’єднань громадян, депутатів міської ради, за їх згодою, до розгляду питань, що належать до компетенції Відділу.</w:t>
      </w:r>
    </w:p>
    <w:p w14:paraId="50A82099" w14:textId="77777777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5CF77C40" w14:textId="774228B8" w:rsidR="00BC7F5B" w:rsidRPr="00CB1560" w:rsidRDefault="00BC7F5B" w:rsidP="00BF3021">
      <w:pPr>
        <w:pStyle w:val="a6"/>
        <w:shd w:val="clear" w:color="auto" w:fill="FFFFFF"/>
        <w:spacing w:before="0" w:beforeAutospacing="0" w:after="0" w:afterAutospacing="0" w:line="276" w:lineRule="auto"/>
        <w:ind w:right="-142" w:firstLine="709"/>
        <w:jc w:val="center"/>
        <w:textAlignment w:val="baseline"/>
        <w:rPr>
          <w:rFonts w:ascii="Times New Roman" w:hAnsi="Times New Roman"/>
          <w:sz w:val="28"/>
          <w:szCs w:val="28"/>
          <w:lang w:val="uk-UA" w:eastAsia="en-US"/>
        </w:rPr>
      </w:pPr>
      <w:r w:rsidRPr="00CB1560">
        <w:rPr>
          <w:rFonts w:ascii="Times New Roman" w:hAnsi="Times New Roman"/>
          <w:b/>
          <w:bCs/>
          <w:sz w:val="28"/>
          <w:szCs w:val="28"/>
          <w:lang w:eastAsia="en-US"/>
        </w:rPr>
        <w:t>5</w:t>
      </w:r>
      <w:r w:rsidRPr="00CB1560">
        <w:rPr>
          <w:rFonts w:ascii="Times New Roman" w:hAnsi="Times New Roman"/>
          <w:b/>
          <w:bCs/>
          <w:sz w:val="28"/>
          <w:szCs w:val="28"/>
          <w:lang w:val="uk-UA" w:eastAsia="en-US"/>
        </w:rPr>
        <w:t>.</w:t>
      </w:r>
      <w:r w:rsidR="00086620" w:rsidRPr="00CB1560">
        <w:rPr>
          <w:rFonts w:ascii="Times New Roman" w:hAnsi="Times New Roman"/>
          <w:b/>
          <w:bCs/>
          <w:sz w:val="28"/>
          <w:szCs w:val="28"/>
          <w:lang w:val="uk-UA" w:eastAsia="en-US"/>
        </w:rPr>
        <w:t xml:space="preserve"> </w:t>
      </w:r>
      <w:r w:rsidRPr="00CB1560">
        <w:rPr>
          <w:rFonts w:ascii="Times New Roman" w:hAnsi="Times New Roman"/>
          <w:b/>
          <w:bCs/>
          <w:sz w:val="28"/>
          <w:szCs w:val="28"/>
          <w:lang w:val="uk-UA" w:eastAsia="en-US"/>
        </w:rPr>
        <w:t>ВІДПОВІДАЛЬНІСТЬ</w:t>
      </w:r>
      <w:r w:rsidR="00086620" w:rsidRPr="00CB1560">
        <w:rPr>
          <w:rFonts w:ascii="Times New Roman" w:hAnsi="Times New Roman"/>
          <w:b/>
          <w:bCs/>
          <w:sz w:val="28"/>
          <w:szCs w:val="28"/>
          <w:lang w:val="uk-UA" w:eastAsia="en-US"/>
        </w:rPr>
        <w:t xml:space="preserve"> ВІДДІЛУ</w:t>
      </w:r>
    </w:p>
    <w:p w14:paraId="1D6687F5" w14:textId="77777777" w:rsidR="00BC7F5B" w:rsidRPr="00CB1560" w:rsidRDefault="00BC7F5B" w:rsidP="00BF3021">
      <w:pPr>
        <w:shd w:val="clear" w:color="auto" w:fill="FFFFFF"/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.1. Всю повноту відповідальності за належне виконання покладених цим Положенням на Відділ завдань і функцій несе начальник Відділу. </w:t>
      </w:r>
    </w:p>
    <w:p w14:paraId="017A7A47" w14:textId="77777777" w:rsidR="00BC7F5B" w:rsidRPr="00CB1560" w:rsidRDefault="00BC7F5B" w:rsidP="00BF3021">
      <w:pPr>
        <w:shd w:val="clear" w:color="auto" w:fill="FFFFFF"/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>5.2. Відповідальність працівників Відділу встановлюється посадовими інструкціями.</w:t>
      </w:r>
    </w:p>
    <w:p w14:paraId="52B1B914" w14:textId="77777777" w:rsidR="00BC7F5B" w:rsidRPr="00CB1560" w:rsidRDefault="00BC7F5B" w:rsidP="00BF3021">
      <w:pPr>
        <w:shd w:val="clear" w:color="auto" w:fill="FFFFFF"/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.3. Притягнення до відповідальності здійснюється </w:t>
      </w:r>
      <w:proofErr w:type="gramStart"/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>в порядку</w:t>
      </w:r>
      <w:proofErr w:type="gramEnd"/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>, встановленому чинним законодавством України.</w:t>
      </w:r>
    </w:p>
    <w:p w14:paraId="07161275" w14:textId="72AAB36B" w:rsidR="00BC7F5B" w:rsidRPr="00CB1560" w:rsidRDefault="00BC7F5B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19B20224" w14:textId="77777777" w:rsidR="00877313" w:rsidRPr="00CB1560" w:rsidRDefault="00877313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3FC6687F" w14:textId="23F8EDB4" w:rsidR="00450C5C" w:rsidRPr="00CB1560" w:rsidRDefault="004C2BA7" w:rsidP="00BF3021">
      <w:pPr>
        <w:spacing w:after="0"/>
        <w:ind w:right="-142"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Секретар </w:t>
      </w:r>
      <w:r w:rsidR="00086620" w:rsidRPr="00CB156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Славутської </w:t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>міської ради</w:t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CB1560">
        <w:rPr>
          <w:rFonts w:ascii="Times New Roman" w:hAnsi="Times New Roman" w:cs="Times New Roman"/>
          <w:sz w:val="28"/>
          <w:szCs w:val="28"/>
          <w:lang w:val="uk-UA" w:eastAsia="en-US"/>
        </w:rPr>
        <w:tab/>
        <w:t>Світлана ФЕДОРЧУК</w:t>
      </w:r>
    </w:p>
    <w:sectPr w:rsidR="00450C5C" w:rsidRPr="00CB1560" w:rsidSect="00BF3021">
      <w:pgSz w:w="11906" w:h="16838"/>
      <w:pgMar w:top="1134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F6331"/>
    <w:multiLevelType w:val="multilevel"/>
    <w:tmpl w:val="296A2C9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09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61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448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358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871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6744" w:hanging="2160"/>
      </w:pPr>
      <w:rPr>
        <w:rFonts w:hint="default"/>
        <w:color w:val="auto"/>
      </w:rPr>
    </w:lvl>
  </w:abstractNum>
  <w:abstractNum w:abstractNumId="1" w15:restartNumberingAfterBreak="0">
    <w:nsid w:val="706A5121"/>
    <w:multiLevelType w:val="hybridMultilevel"/>
    <w:tmpl w:val="B82AAE9E"/>
    <w:lvl w:ilvl="0" w:tplc="403ED610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80"/>
    <w:rsid w:val="00000635"/>
    <w:rsid w:val="00014D01"/>
    <w:rsid w:val="00020B76"/>
    <w:rsid w:val="00020FEB"/>
    <w:rsid w:val="00026BA9"/>
    <w:rsid w:val="00035B82"/>
    <w:rsid w:val="00036A90"/>
    <w:rsid w:val="0004586E"/>
    <w:rsid w:val="000729F4"/>
    <w:rsid w:val="00073E5D"/>
    <w:rsid w:val="00075E4D"/>
    <w:rsid w:val="0008217F"/>
    <w:rsid w:val="00086620"/>
    <w:rsid w:val="0009279A"/>
    <w:rsid w:val="00094F68"/>
    <w:rsid w:val="001072A3"/>
    <w:rsid w:val="0011250F"/>
    <w:rsid w:val="001209D0"/>
    <w:rsid w:val="0012351B"/>
    <w:rsid w:val="00125690"/>
    <w:rsid w:val="00147A62"/>
    <w:rsid w:val="00152A08"/>
    <w:rsid w:val="0016026E"/>
    <w:rsid w:val="0016319F"/>
    <w:rsid w:val="00171801"/>
    <w:rsid w:val="001722AE"/>
    <w:rsid w:val="001A73DF"/>
    <w:rsid w:val="001B364E"/>
    <w:rsid w:val="001B3BED"/>
    <w:rsid w:val="001B7C4A"/>
    <w:rsid w:val="001E1FF0"/>
    <w:rsid w:val="001E2DE2"/>
    <w:rsid w:val="0020645B"/>
    <w:rsid w:val="0020737D"/>
    <w:rsid w:val="0021013B"/>
    <w:rsid w:val="00216CF6"/>
    <w:rsid w:val="0023519A"/>
    <w:rsid w:val="002471C0"/>
    <w:rsid w:val="002540C4"/>
    <w:rsid w:val="002601AE"/>
    <w:rsid w:val="00275188"/>
    <w:rsid w:val="00283656"/>
    <w:rsid w:val="00285066"/>
    <w:rsid w:val="002B37EC"/>
    <w:rsid w:val="002B46F0"/>
    <w:rsid w:val="002C0FC5"/>
    <w:rsid w:val="002D12B0"/>
    <w:rsid w:val="002D3BD7"/>
    <w:rsid w:val="002E1653"/>
    <w:rsid w:val="003177D8"/>
    <w:rsid w:val="003406C8"/>
    <w:rsid w:val="003452D3"/>
    <w:rsid w:val="00370C89"/>
    <w:rsid w:val="00370D32"/>
    <w:rsid w:val="0038111E"/>
    <w:rsid w:val="003A4D6C"/>
    <w:rsid w:val="003C1AC7"/>
    <w:rsid w:val="003C2ED6"/>
    <w:rsid w:val="003D2781"/>
    <w:rsid w:val="0040384F"/>
    <w:rsid w:val="0040393C"/>
    <w:rsid w:val="00422F4F"/>
    <w:rsid w:val="0044237C"/>
    <w:rsid w:val="00450C5C"/>
    <w:rsid w:val="00452A6D"/>
    <w:rsid w:val="004627DD"/>
    <w:rsid w:val="00475709"/>
    <w:rsid w:val="004828F0"/>
    <w:rsid w:val="0048451D"/>
    <w:rsid w:val="0048537A"/>
    <w:rsid w:val="004A0B6E"/>
    <w:rsid w:val="004C1244"/>
    <w:rsid w:val="004C1CB5"/>
    <w:rsid w:val="004C2BA7"/>
    <w:rsid w:val="004D61A8"/>
    <w:rsid w:val="004F4920"/>
    <w:rsid w:val="005132F3"/>
    <w:rsid w:val="0052103A"/>
    <w:rsid w:val="00522DA0"/>
    <w:rsid w:val="0053742C"/>
    <w:rsid w:val="00544EF1"/>
    <w:rsid w:val="00546057"/>
    <w:rsid w:val="00547F90"/>
    <w:rsid w:val="00566EDB"/>
    <w:rsid w:val="00574A41"/>
    <w:rsid w:val="00590B8B"/>
    <w:rsid w:val="005923B9"/>
    <w:rsid w:val="005B102D"/>
    <w:rsid w:val="005B6952"/>
    <w:rsid w:val="005C4362"/>
    <w:rsid w:val="005C77C3"/>
    <w:rsid w:val="005E024D"/>
    <w:rsid w:val="005E51ED"/>
    <w:rsid w:val="005E6F44"/>
    <w:rsid w:val="005F1477"/>
    <w:rsid w:val="00645473"/>
    <w:rsid w:val="00646853"/>
    <w:rsid w:val="0065637F"/>
    <w:rsid w:val="00672F33"/>
    <w:rsid w:val="0067618E"/>
    <w:rsid w:val="00692F80"/>
    <w:rsid w:val="006A1EF8"/>
    <w:rsid w:val="006A3E0A"/>
    <w:rsid w:val="006A7384"/>
    <w:rsid w:val="006C2968"/>
    <w:rsid w:val="006C6DD3"/>
    <w:rsid w:val="006D6938"/>
    <w:rsid w:val="0070766B"/>
    <w:rsid w:val="0071376E"/>
    <w:rsid w:val="00730269"/>
    <w:rsid w:val="007313D7"/>
    <w:rsid w:val="0073687A"/>
    <w:rsid w:val="00741205"/>
    <w:rsid w:val="00761024"/>
    <w:rsid w:val="0077150A"/>
    <w:rsid w:val="00782607"/>
    <w:rsid w:val="00790952"/>
    <w:rsid w:val="007B4D37"/>
    <w:rsid w:val="007B6DA4"/>
    <w:rsid w:val="007C7BD8"/>
    <w:rsid w:val="007D17AC"/>
    <w:rsid w:val="007D4BC1"/>
    <w:rsid w:val="007F569F"/>
    <w:rsid w:val="00800A3A"/>
    <w:rsid w:val="008024B1"/>
    <w:rsid w:val="00802FA6"/>
    <w:rsid w:val="00827B7E"/>
    <w:rsid w:val="00876EBB"/>
    <w:rsid w:val="00877313"/>
    <w:rsid w:val="008957AF"/>
    <w:rsid w:val="008960E5"/>
    <w:rsid w:val="008A64AF"/>
    <w:rsid w:val="008C1092"/>
    <w:rsid w:val="008C3490"/>
    <w:rsid w:val="008C59C2"/>
    <w:rsid w:val="008E1F5B"/>
    <w:rsid w:val="00940722"/>
    <w:rsid w:val="00956ACD"/>
    <w:rsid w:val="009573C6"/>
    <w:rsid w:val="009637B2"/>
    <w:rsid w:val="00971499"/>
    <w:rsid w:val="009A658A"/>
    <w:rsid w:val="009A7F97"/>
    <w:rsid w:val="009B19B7"/>
    <w:rsid w:val="009B6C04"/>
    <w:rsid w:val="009C3FEA"/>
    <w:rsid w:val="009D7BE1"/>
    <w:rsid w:val="009E42E1"/>
    <w:rsid w:val="009F0888"/>
    <w:rsid w:val="009F32DA"/>
    <w:rsid w:val="009F70FF"/>
    <w:rsid w:val="009F74BB"/>
    <w:rsid w:val="00A00A8F"/>
    <w:rsid w:val="00A23E0D"/>
    <w:rsid w:val="00A32CCD"/>
    <w:rsid w:val="00A61164"/>
    <w:rsid w:val="00A734F6"/>
    <w:rsid w:val="00A8225C"/>
    <w:rsid w:val="00A878C5"/>
    <w:rsid w:val="00AA6604"/>
    <w:rsid w:val="00AC69CB"/>
    <w:rsid w:val="00B1402F"/>
    <w:rsid w:val="00B30086"/>
    <w:rsid w:val="00B3457A"/>
    <w:rsid w:val="00B55486"/>
    <w:rsid w:val="00B60618"/>
    <w:rsid w:val="00B70048"/>
    <w:rsid w:val="00B94BFA"/>
    <w:rsid w:val="00BB264C"/>
    <w:rsid w:val="00BC7F5B"/>
    <w:rsid w:val="00BE5BF1"/>
    <w:rsid w:val="00BE68C5"/>
    <w:rsid w:val="00BF0959"/>
    <w:rsid w:val="00BF22C4"/>
    <w:rsid w:val="00BF3021"/>
    <w:rsid w:val="00C0519C"/>
    <w:rsid w:val="00C27999"/>
    <w:rsid w:val="00C62396"/>
    <w:rsid w:val="00C641E2"/>
    <w:rsid w:val="00C731A0"/>
    <w:rsid w:val="00C81157"/>
    <w:rsid w:val="00C8155B"/>
    <w:rsid w:val="00C82228"/>
    <w:rsid w:val="00C83A64"/>
    <w:rsid w:val="00CA785F"/>
    <w:rsid w:val="00CB1560"/>
    <w:rsid w:val="00CB1577"/>
    <w:rsid w:val="00CF7F89"/>
    <w:rsid w:val="00D0062E"/>
    <w:rsid w:val="00D24698"/>
    <w:rsid w:val="00D2553B"/>
    <w:rsid w:val="00D65466"/>
    <w:rsid w:val="00DA2A48"/>
    <w:rsid w:val="00DD14B5"/>
    <w:rsid w:val="00DD7F17"/>
    <w:rsid w:val="00E026EB"/>
    <w:rsid w:val="00E05A96"/>
    <w:rsid w:val="00E05B52"/>
    <w:rsid w:val="00E16C40"/>
    <w:rsid w:val="00E40F9C"/>
    <w:rsid w:val="00E44342"/>
    <w:rsid w:val="00E619A6"/>
    <w:rsid w:val="00E70DA4"/>
    <w:rsid w:val="00E755DA"/>
    <w:rsid w:val="00E85666"/>
    <w:rsid w:val="00E94361"/>
    <w:rsid w:val="00EA17F9"/>
    <w:rsid w:val="00EA41B9"/>
    <w:rsid w:val="00EB64B6"/>
    <w:rsid w:val="00ED751F"/>
    <w:rsid w:val="00EF1E5A"/>
    <w:rsid w:val="00F037EB"/>
    <w:rsid w:val="00F0395E"/>
    <w:rsid w:val="00F151D9"/>
    <w:rsid w:val="00F5686E"/>
    <w:rsid w:val="00F654B1"/>
    <w:rsid w:val="00F80E6F"/>
    <w:rsid w:val="00F86286"/>
    <w:rsid w:val="00FA7000"/>
    <w:rsid w:val="00FC5439"/>
    <w:rsid w:val="00FC6FCC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8B2B1"/>
  <w15:docId w15:val="{965D207B-C923-4FE7-B206-7FF456C7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ACD"/>
    <w:pPr>
      <w:spacing w:after="200" w:line="276" w:lineRule="auto"/>
    </w:pPr>
    <w:rPr>
      <w:rFonts w:cs="Calibri"/>
    </w:rPr>
  </w:style>
  <w:style w:type="paragraph" w:styleId="2">
    <w:name w:val="heading 2"/>
    <w:basedOn w:val="a"/>
    <w:next w:val="a"/>
    <w:link w:val="20"/>
    <w:uiPriority w:val="99"/>
    <w:qFormat/>
    <w:rsid w:val="0044237C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44237C"/>
    <w:rPr>
      <w:rFonts w:ascii="Times New Roman" w:eastAsia="Arial Unicode MS" w:hAnsi="Times New Roman" w:cs="Times New Roman"/>
      <w:sz w:val="26"/>
      <w:szCs w:val="26"/>
      <w:lang w:val="uk-UA" w:eastAsia="uk-UA"/>
    </w:rPr>
  </w:style>
  <w:style w:type="character" w:customStyle="1" w:styleId="21">
    <w:name w:val="Основний текст (2)_"/>
    <w:basedOn w:val="a0"/>
    <w:link w:val="22"/>
    <w:uiPriority w:val="99"/>
    <w:locked/>
    <w:rsid w:val="00692F80"/>
    <w:rPr>
      <w:rFonts w:ascii="Times New Roman" w:hAnsi="Times New Roman" w:cs="Times New Roman"/>
      <w:spacing w:val="-5"/>
      <w:sz w:val="27"/>
      <w:szCs w:val="27"/>
      <w:shd w:val="clear" w:color="auto" w:fill="FFFFFF"/>
    </w:rPr>
  </w:style>
  <w:style w:type="character" w:customStyle="1" w:styleId="a3">
    <w:name w:val="Основний текст_"/>
    <w:basedOn w:val="a0"/>
    <w:link w:val="1"/>
    <w:uiPriority w:val="99"/>
    <w:locked/>
    <w:rsid w:val="00692F80"/>
    <w:rPr>
      <w:rFonts w:ascii="Times New Roman" w:hAnsi="Times New Roman" w:cs="Times New Roman"/>
      <w:spacing w:val="-3"/>
      <w:shd w:val="clear" w:color="auto" w:fill="FFFFFF"/>
    </w:rPr>
  </w:style>
  <w:style w:type="paragraph" w:customStyle="1" w:styleId="22">
    <w:name w:val="Основний текст (2)"/>
    <w:basedOn w:val="a"/>
    <w:link w:val="21"/>
    <w:uiPriority w:val="99"/>
    <w:rsid w:val="00692F80"/>
    <w:pPr>
      <w:widowControl w:val="0"/>
      <w:shd w:val="clear" w:color="auto" w:fill="FFFFFF"/>
      <w:spacing w:before="60" w:after="60" w:line="288" w:lineRule="exact"/>
      <w:jc w:val="center"/>
    </w:pPr>
    <w:rPr>
      <w:rFonts w:cs="Times New Roman"/>
      <w:spacing w:val="-5"/>
      <w:sz w:val="27"/>
      <w:szCs w:val="27"/>
    </w:rPr>
  </w:style>
  <w:style w:type="paragraph" w:customStyle="1" w:styleId="1">
    <w:name w:val="Основний текст1"/>
    <w:basedOn w:val="a"/>
    <w:link w:val="a3"/>
    <w:uiPriority w:val="99"/>
    <w:rsid w:val="00692F80"/>
    <w:pPr>
      <w:widowControl w:val="0"/>
      <w:shd w:val="clear" w:color="auto" w:fill="FFFFFF"/>
      <w:spacing w:before="60" w:after="0" w:line="317" w:lineRule="exact"/>
      <w:ind w:hanging="440"/>
      <w:jc w:val="both"/>
    </w:pPr>
    <w:rPr>
      <w:rFonts w:cs="Times New Roman"/>
      <w:spacing w:val="-3"/>
    </w:rPr>
  </w:style>
  <w:style w:type="paragraph" w:customStyle="1" w:styleId="rvps2">
    <w:name w:val="rvps2"/>
    <w:basedOn w:val="a"/>
    <w:uiPriority w:val="99"/>
    <w:rsid w:val="0044237C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2C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2C0FC5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rsid w:val="008E1F5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a7">
    <w:name w:val="annotation reference"/>
    <w:basedOn w:val="a0"/>
    <w:uiPriority w:val="99"/>
    <w:semiHidden/>
    <w:rsid w:val="00F654B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F654B1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locked/>
    <w:rsid w:val="00F654B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F654B1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locked/>
    <w:rsid w:val="00F654B1"/>
    <w:rPr>
      <w:b/>
      <w:bCs/>
      <w:sz w:val="20"/>
      <w:szCs w:val="20"/>
    </w:rPr>
  </w:style>
  <w:style w:type="table" w:styleId="ac">
    <w:name w:val="Table Grid"/>
    <w:basedOn w:val="a1"/>
    <w:uiPriority w:val="99"/>
    <w:rsid w:val="005B6952"/>
    <w:rPr>
      <w:rFonts w:cs="Calibri"/>
      <w:sz w:val="20"/>
      <w:szCs w:val="20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99"/>
    <w:qFormat/>
    <w:rsid w:val="008C3490"/>
    <w:rPr>
      <w:b/>
      <w:bCs/>
    </w:rPr>
  </w:style>
  <w:style w:type="paragraph" w:styleId="ae">
    <w:name w:val="Body Text"/>
    <w:basedOn w:val="a"/>
    <w:link w:val="af"/>
    <w:uiPriority w:val="99"/>
    <w:rsid w:val="00C731A0"/>
    <w:pPr>
      <w:spacing w:after="0" w:line="240" w:lineRule="auto"/>
    </w:pPr>
    <w:rPr>
      <w:rFonts w:ascii="Arial" w:hAnsi="Arial" w:cs="Arial"/>
      <w:sz w:val="20"/>
      <w:szCs w:val="20"/>
      <w:lang w:val="en-US" w:eastAsia="uk-UA"/>
    </w:rPr>
  </w:style>
  <w:style w:type="character" w:customStyle="1" w:styleId="af">
    <w:name w:val="Основний текст Знак"/>
    <w:basedOn w:val="a0"/>
    <w:link w:val="ae"/>
    <w:uiPriority w:val="99"/>
    <w:locked/>
    <w:rsid w:val="00C731A0"/>
    <w:rPr>
      <w:rFonts w:ascii="Arial" w:hAnsi="Arial" w:cs="Arial"/>
      <w:sz w:val="20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9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5753</Words>
  <Characters>3280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Potapov2</dc:creator>
  <cp:keywords/>
  <dc:description/>
  <cp:lastModifiedBy>Мирослава</cp:lastModifiedBy>
  <cp:revision>3</cp:revision>
  <cp:lastPrinted>2025-12-23T11:08:00Z</cp:lastPrinted>
  <dcterms:created xsi:type="dcterms:W3CDTF">2025-12-11T12:50:00Z</dcterms:created>
  <dcterms:modified xsi:type="dcterms:W3CDTF">2025-12-23T11:08:00Z</dcterms:modified>
</cp:coreProperties>
</file>