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EBAAA" w14:textId="77777777" w:rsidR="00D5417C" w:rsidRPr="00437052" w:rsidRDefault="00D5417C" w:rsidP="00437052">
      <w:pPr>
        <w:spacing w:after="0" w:line="240" w:lineRule="auto"/>
        <w:ind w:left="5387"/>
        <w:rPr>
          <w:rFonts w:ascii="Times New Roman" w:eastAsia="Times New Roman" w:hAnsi="Times New Roman" w:cs="Times New Roman"/>
          <w:sz w:val="28"/>
          <w:szCs w:val="28"/>
          <w:lang w:val="uk-UA"/>
        </w:rPr>
      </w:pPr>
      <w:r w:rsidRPr="00437052">
        <w:rPr>
          <w:rFonts w:ascii="Times New Roman" w:eastAsia="Times New Roman" w:hAnsi="Times New Roman" w:cs="Times New Roman"/>
          <w:sz w:val="28"/>
          <w:szCs w:val="28"/>
          <w:lang w:val="uk-UA"/>
        </w:rPr>
        <w:t>ЗАТВЕРДЖЕНО</w:t>
      </w:r>
    </w:p>
    <w:p w14:paraId="57FBFB7A" w14:textId="77777777" w:rsidR="00D5417C" w:rsidRPr="00437052" w:rsidRDefault="00D5417C" w:rsidP="00437052">
      <w:pPr>
        <w:spacing w:after="0" w:line="240" w:lineRule="auto"/>
        <w:ind w:left="5387"/>
        <w:rPr>
          <w:rFonts w:ascii="Times New Roman" w:eastAsia="Times New Roman" w:hAnsi="Times New Roman" w:cs="Times New Roman"/>
          <w:sz w:val="28"/>
          <w:szCs w:val="28"/>
          <w:lang w:val="uk-UA"/>
        </w:rPr>
      </w:pPr>
      <w:r w:rsidRPr="00437052">
        <w:rPr>
          <w:rFonts w:ascii="Times New Roman" w:eastAsia="Times New Roman" w:hAnsi="Times New Roman" w:cs="Times New Roman"/>
          <w:sz w:val="28"/>
          <w:szCs w:val="28"/>
          <w:lang w:val="uk-UA"/>
        </w:rPr>
        <w:t xml:space="preserve">рішенням </w:t>
      </w:r>
      <w:proofErr w:type="spellStart"/>
      <w:r w:rsidRPr="00437052">
        <w:rPr>
          <w:rFonts w:ascii="Times New Roman" w:eastAsia="Times New Roman" w:hAnsi="Times New Roman" w:cs="Times New Roman"/>
          <w:sz w:val="28"/>
          <w:szCs w:val="28"/>
          <w:lang w:val="uk-UA"/>
        </w:rPr>
        <w:t>Славутської</w:t>
      </w:r>
      <w:proofErr w:type="spellEnd"/>
      <w:r w:rsidRPr="00437052">
        <w:rPr>
          <w:rFonts w:ascii="Times New Roman" w:eastAsia="Times New Roman" w:hAnsi="Times New Roman" w:cs="Times New Roman"/>
          <w:sz w:val="28"/>
          <w:szCs w:val="28"/>
          <w:lang w:val="uk-UA"/>
        </w:rPr>
        <w:t xml:space="preserve"> міської ради</w:t>
      </w:r>
    </w:p>
    <w:p w14:paraId="78EB4A7D" w14:textId="292BAD7D" w:rsidR="00D5417C" w:rsidRPr="00437052" w:rsidRDefault="00D5417C" w:rsidP="00437052">
      <w:pPr>
        <w:spacing w:after="0" w:line="240" w:lineRule="auto"/>
        <w:ind w:left="5387"/>
        <w:rPr>
          <w:rFonts w:ascii="Times New Roman" w:eastAsia="Times New Roman" w:hAnsi="Times New Roman" w:cs="Times New Roman"/>
          <w:sz w:val="28"/>
          <w:szCs w:val="28"/>
          <w:lang w:val="uk-UA"/>
        </w:rPr>
      </w:pPr>
      <w:r w:rsidRPr="00437052">
        <w:rPr>
          <w:rFonts w:ascii="Times New Roman" w:eastAsia="Times New Roman" w:hAnsi="Times New Roman" w:cs="Times New Roman"/>
          <w:sz w:val="28"/>
          <w:szCs w:val="28"/>
          <w:lang w:val="uk-UA"/>
        </w:rPr>
        <w:t xml:space="preserve">від </w:t>
      </w:r>
      <w:r w:rsidR="001B6DC7">
        <w:rPr>
          <w:rFonts w:ascii="Times New Roman" w:eastAsia="Times New Roman" w:hAnsi="Times New Roman" w:cs="Times New Roman"/>
          <w:sz w:val="28"/>
          <w:szCs w:val="28"/>
          <w:lang w:val="uk-UA"/>
        </w:rPr>
        <w:t>12.06.2026</w:t>
      </w:r>
      <w:r w:rsidRPr="00437052">
        <w:rPr>
          <w:rFonts w:ascii="Times New Roman" w:eastAsia="Times New Roman" w:hAnsi="Times New Roman" w:cs="Times New Roman"/>
          <w:sz w:val="28"/>
          <w:szCs w:val="28"/>
          <w:lang w:val="uk-UA"/>
        </w:rPr>
        <w:t xml:space="preserve"> №</w:t>
      </w:r>
      <w:r w:rsidR="001B6DC7">
        <w:rPr>
          <w:rFonts w:ascii="Times New Roman" w:eastAsia="Times New Roman" w:hAnsi="Times New Roman" w:cs="Times New Roman"/>
          <w:sz w:val="28"/>
          <w:szCs w:val="28"/>
          <w:lang w:val="uk-UA"/>
        </w:rPr>
        <w:t>02-59/2026</w:t>
      </w:r>
    </w:p>
    <w:p w14:paraId="69754266" w14:textId="77777777" w:rsidR="00784DF1" w:rsidRPr="000F24AF" w:rsidRDefault="00784DF1">
      <w:pPr>
        <w:spacing w:line="240" w:lineRule="auto"/>
        <w:jc w:val="center"/>
        <w:rPr>
          <w:rFonts w:ascii="Times New Roman" w:eastAsia="Times New Roman" w:hAnsi="Times New Roman" w:cs="Times New Roman"/>
          <w:b/>
          <w:bCs/>
        </w:rPr>
      </w:pPr>
    </w:p>
    <w:p w14:paraId="528138C4" w14:textId="77777777" w:rsidR="00784DF1" w:rsidRPr="000F24AF" w:rsidRDefault="00784DF1">
      <w:pPr>
        <w:spacing w:line="240" w:lineRule="auto"/>
        <w:jc w:val="center"/>
        <w:rPr>
          <w:rFonts w:ascii="Times New Roman" w:eastAsia="Times New Roman" w:hAnsi="Times New Roman" w:cs="Times New Roman"/>
          <w:b/>
          <w:bCs/>
        </w:rPr>
      </w:pPr>
    </w:p>
    <w:p w14:paraId="41A82DB5" w14:textId="77777777" w:rsidR="00F03BB3" w:rsidRDefault="00F03BB3">
      <w:pPr>
        <w:spacing w:line="240" w:lineRule="auto"/>
        <w:jc w:val="center"/>
        <w:rPr>
          <w:rFonts w:ascii="Times New Roman" w:eastAsia="Tahoma" w:hAnsi="Times New Roman" w:cs="Times New Roman"/>
          <w:b/>
          <w:bCs/>
          <w:color w:val="0070C0"/>
          <w:sz w:val="52"/>
          <w:szCs w:val="52"/>
          <w:lang w:val="uk-UA"/>
        </w:rPr>
      </w:pPr>
    </w:p>
    <w:p w14:paraId="302E4B0A" w14:textId="77777777" w:rsidR="00F03BB3" w:rsidRDefault="00F03BB3">
      <w:pPr>
        <w:spacing w:line="240" w:lineRule="auto"/>
        <w:jc w:val="center"/>
        <w:rPr>
          <w:rFonts w:ascii="Times New Roman" w:eastAsia="Tahoma" w:hAnsi="Times New Roman" w:cs="Times New Roman"/>
          <w:b/>
          <w:bCs/>
          <w:color w:val="0070C0"/>
          <w:sz w:val="52"/>
          <w:szCs w:val="52"/>
          <w:lang w:val="uk-UA"/>
        </w:rPr>
      </w:pPr>
    </w:p>
    <w:p w14:paraId="05DEBBAB" w14:textId="77777777" w:rsidR="00F03BB3" w:rsidRDefault="00F03BB3">
      <w:pPr>
        <w:spacing w:line="240" w:lineRule="auto"/>
        <w:jc w:val="center"/>
        <w:rPr>
          <w:rFonts w:ascii="Times New Roman" w:eastAsia="Tahoma" w:hAnsi="Times New Roman" w:cs="Times New Roman"/>
          <w:b/>
          <w:bCs/>
          <w:color w:val="0070C0"/>
          <w:sz w:val="52"/>
          <w:szCs w:val="52"/>
          <w:lang w:val="uk-UA"/>
        </w:rPr>
      </w:pPr>
    </w:p>
    <w:p w14:paraId="426BAA38" w14:textId="7B018F2D" w:rsidR="00784DF1" w:rsidRPr="000F24AF" w:rsidRDefault="00F310EA">
      <w:pPr>
        <w:spacing w:line="240" w:lineRule="auto"/>
        <w:jc w:val="center"/>
        <w:rPr>
          <w:rFonts w:ascii="Times New Roman" w:eastAsia="Tahoma" w:hAnsi="Times New Roman" w:cs="Times New Roman"/>
          <w:b/>
          <w:bCs/>
          <w:color w:val="0070C0"/>
          <w:sz w:val="52"/>
          <w:szCs w:val="52"/>
        </w:rPr>
      </w:pPr>
      <w:r w:rsidRPr="000F24AF">
        <w:rPr>
          <w:rFonts w:ascii="Times New Roman" w:eastAsia="Tahoma" w:hAnsi="Times New Roman" w:cs="Times New Roman"/>
          <w:b/>
          <w:bCs/>
          <w:color w:val="0070C0"/>
          <w:sz w:val="52"/>
          <w:szCs w:val="52"/>
        </w:rPr>
        <w:t xml:space="preserve">СТРАТЕГІЯ </w:t>
      </w:r>
    </w:p>
    <w:p w14:paraId="7A41E57F" w14:textId="77777777" w:rsidR="000F24AF" w:rsidRDefault="00F310EA">
      <w:pPr>
        <w:spacing w:line="240" w:lineRule="auto"/>
        <w:jc w:val="center"/>
        <w:rPr>
          <w:rFonts w:ascii="Times New Roman" w:eastAsia="Tahoma" w:hAnsi="Times New Roman" w:cs="Times New Roman"/>
          <w:b/>
          <w:bCs/>
          <w:color w:val="0070C0"/>
          <w:sz w:val="52"/>
          <w:szCs w:val="52"/>
        </w:rPr>
      </w:pPr>
      <w:r w:rsidRPr="000F24AF">
        <w:rPr>
          <w:rFonts w:ascii="Times New Roman" w:eastAsia="Tahoma" w:hAnsi="Times New Roman" w:cs="Times New Roman"/>
          <w:b/>
          <w:bCs/>
          <w:color w:val="0070C0"/>
          <w:sz w:val="52"/>
          <w:szCs w:val="52"/>
        </w:rPr>
        <w:t>РОЗВИТКУ СЛАВУТСЬКОЇ МІСЬКОЇ ТЕРИТОРІАЛЬНОЇ ГРОМАДИ</w:t>
      </w:r>
    </w:p>
    <w:p w14:paraId="376DF937" w14:textId="6BBCF469" w:rsidR="00784DF1" w:rsidRPr="000F24AF" w:rsidRDefault="000F24AF">
      <w:pPr>
        <w:spacing w:line="240" w:lineRule="auto"/>
        <w:jc w:val="center"/>
        <w:rPr>
          <w:rFonts w:ascii="Times New Roman" w:eastAsia="Tahoma" w:hAnsi="Times New Roman" w:cs="Times New Roman"/>
          <w:b/>
          <w:bCs/>
          <w:color w:val="0070C0"/>
          <w:sz w:val="52"/>
          <w:szCs w:val="52"/>
        </w:rPr>
      </w:pPr>
      <w:r>
        <w:rPr>
          <w:rFonts w:ascii="Times New Roman" w:eastAsia="Tahoma" w:hAnsi="Times New Roman" w:cs="Times New Roman"/>
          <w:b/>
          <w:bCs/>
          <w:color w:val="0070C0"/>
          <w:sz w:val="52"/>
          <w:szCs w:val="52"/>
          <w:lang w:val="uk-UA"/>
        </w:rPr>
        <w:t xml:space="preserve">до </w:t>
      </w:r>
      <w:r w:rsidR="006B67B8">
        <w:rPr>
          <w:rFonts w:ascii="Times New Roman" w:eastAsia="Tahoma" w:hAnsi="Times New Roman" w:cs="Times New Roman"/>
          <w:b/>
          <w:bCs/>
          <w:color w:val="0070C0"/>
          <w:sz w:val="52"/>
          <w:szCs w:val="52"/>
          <w:lang w:val="uk-UA"/>
        </w:rPr>
        <w:t xml:space="preserve">кінця </w:t>
      </w:r>
      <w:r>
        <w:rPr>
          <w:rFonts w:ascii="Times New Roman" w:eastAsia="Tahoma" w:hAnsi="Times New Roman" w:cs="Times New Roman"/>
          <w:b/>
          <w:bCs/>
          <w:color w:val="0070C0"/>
          <w:sz w:val="52"/>
          <w:szCs w:val="52"/>
          <w:lang w:val="uk-UA"/>
        </w:rPr>
        <w:t>2027 року</w:t>
      </w:r>
      <w:r w:rsidR="00F310EA" w:rsidRPr="000F24AF">
        <w:rPr>
          <w:rFonts w:ascii="Times New Roman" w:eastAsia="Tahoma" w:hAnsi="Times New Roman" w:cs="Times New Roman"/>
          <w:b/>
          <w:bCs/>
          <w:color w:val="0070C0"/>
          <w:sz w:val="52"/>
          <w:szCs w:val="52"/>
        </w:rPr>
        <w:t xml:space="preserve"> </w:t>
      </w:r>
    </w:p>
    <w:p w14:paraId="10FE88C7" w14:textId="77777777" w:rsidR="00784DF1" w:rsidRPr="000F24AF" w:rsidRDefault="00784DF1">
      <w:pPr>
        <w:spacing w:line="240" w:lineRule="auto"/>
        <w:jc w:val="center"/>
        <w:rPr>
          <w:rFonts w:ascii="Times New Roman" w:eastAsia="Times New Roman" w:hAnsi="Times New Roman" w:cs="Times New Roman"/>
          <w:b/>
          <w:bCs/>
          <w:sz w:val="52"/>
          <w:szCs w:val="52"/>
        </w:rPr>
      </w:pPr>
    </w:p>
    <w:p w14:paraId="0FD1ECF3" w14:textId="77777777" w:rsidR="00784DF1" w:rsidRPr="000F24AF" w:rsidRDefault="00784DF1">
      <w:pPr>
        <w:spacing w:line="240" w:lineRule="auto"/>
        <w:jc w:val="center"/>
        <w:rPr>
          <w:rFonts w:ascii="Times New Roman" w:eastAsia="Times New Roman" w:hAnsi="Times New Roman" w:cs="Times New Roman"/>
          <w:b/>
          <w:bCs/>
          <w:sz w:val="52"/>
          <w:szCs w:val="52"/>
        </w:rPr>
      </w:pPr>
    </w:p>
    <w:p w14:paraId="402720C1" w14:textId="77777777" w:rsidR="00784DF1" w:rsidRPr="000F24AF" w:rsidRDefault="00784DF1">
      <w:pPr>
        <w:spacing w:line="240" w:lineRule="auto"/>
        <w:jc w:val="center"/>
        <w:rPr>
          <w:rFonts w:ascii="Times New Roman" w:eastAsia="Times New Roman" w:hAnsi="Times New Roman" w:cs="Times New Roman"/>
          <w:b/>
          <w:bCs/>
        </w:rPr>
      </w:pPr>
    </w:p>
    <w:p w14:paraId="38205638" w14:textId="77777777" w:rsidR="00784DF1" w:rsidRPr="000F24AF" w:rsidRDefault="00784DF1">
      <w:pPr>
        <w:spacing w:line="240" w:lineRule="auto"/>
        <w:jc w:val="center"/>
        <w:rPr>
          <w:rFonts w:ascii="Times New Roman" w:eastAsia="Times New Roman" w:hAnsi="Times New Roman" w:cs="Times New Roman"/>
          <w:b/>
          <w:bCs/>
        </w:rPr>
      </w:pPr>
    </w:p>
    <w:p w14:paraId="4B986E78" w14:textId="77777777" w:rsidR="00784DF1" w:rsidRPr="000F24AF" w:rsidRDefault="00784DF1">
      <w:pPr>
        <w:spacing w:line="240" w:lineRule="auto"/>
        <w:jc w:val="center"/>
        <w:rPr>
          <w:rFonts w:ascii="Times New Roman" w:eastAsia="Times New Roman" w:hAnsi="Times New Roman" w:cs="Times New Roman"/>
          <w:b/>
          <w:bCs/>
        </w:rPr>
      </w:pPr>
    </w:p>
    <w:p w14:paraId="245C0B6A" w14:textId="77777777" w:rsidR="00784DF1" w:rsidRPr="000F24AF" w:rsidRDefault="00784DF1">
      <w:pPr>
        <w:spacing w:line="240" w:lineRule="auto"/>
        <w:jc w:val="center"/>
        <w:rPr>
          <w:rFonts w:ascii="Times New Roman" w:eastAsia="Times New Roman" w:hAnsi="Times New Roman" w:cs="Times New Roman"/>
          <w:b/>
          <w:bCs/>
        </w:rPr>
      </w:pPr>
    </w:p>
    <w:p w14:paraId="7A2EA58B" w14:textId="77777777" w:rsidR="00784DF1" w:rsidRDefault="00784DF1">
      <w:pPr>
        <w:spacing w:line="240" w:lineRule="auto"/>
        <w:jc w:val="center"/>
        <w:rPr>
          <w:rFonts w:ascii="Times New Roman" w:eastAsia="Times New Roman" w:hAnsi="Times New Roman" w:cs="Times New Roman"/>
          <w:b/>
          <w:bCs/>
          <w:lang w:val="uk-UA"/>
        </w:rPr>
      </w:pPr>
    </w:p>
    <w:p w14:paraId="52F50463" w14:textId="77777777" w:rsidR="00B95D34" w:rsidRDefault="00B95D34">
      <w:pPr>
        <w:spacing w:line="240" w:lineRule="auto"/>
        <w:jc w:val="center"/>
        <w:rPr>
          <w:rFonts w:ascii="Times New Roman" w:eastAsia="Times New Roman" w:hAnsi="Times New Roman" w:cs="Times New Roman"/>
          <w:b/>
          <w:bCs/>
          <w:lang w:val="uk-UA"/>
        </w:rPr>
      </w:pPr>
    </w:p>
    <w:p w14:paraId="5B964CC1" w14:textId="77777777" w:rsidR="00B95D34" w:rsidRDefault="00B95D34">
      <w:pPr>
        <w:spacing w:line="240" w:lineRule="auto"/>
        <w:jc w:val="center"/>
        <w:rPr>
          <w:rFonts w:ascii="Times New Roman" w:eastAsia="Times New Roman" w:hAnsi="Times New Roman" w:cs="Times New Roman"/>
          <w:b/>
          <w:bCs/>
          <w:lang w:val="uk-UA"/>
        </w:rPr>
      </w:pPr>
    </w:p>
    <w:p w14:paraId="40C4F349" w14:textId="77777777" w:rsidR="00B95D34" w:rsidRDefault="00B95D34">
      <w:pPr>
        <w:spacing w:line="240" w:lineRule="auto"/>
        <w:jc w:val="center"/>
        <w:rPr>
          <w:rFonts w:ascii="Times New Roman" w:eastAsia="Times New Roman" w:hAnsi="Times New Roman" w:cs="Times New Roman"/>
          <w:b/>
          <w:bCs/>
          <w:lang w:val="uk-UA"/>
        </w:rPr>
      </w:pPr>
    </w:p>
    <w:p w14:paraId="09C1E83A" w14:textId="77777777" w:rsidR="00B95D34" w:rsidRDefault="00B95D34">
      <w:pPr>
        <w:spacing w:line="240" w:lineRule="auto"/>
        <w:jc w:val="center"/>
        <w:rPr>
          <w:rFonts w:ascii="Times New Roman" w:eastAsia="Times New Roman" w:hAnsi="Times New Roman" w:cs="Times New Roman"/>
          <w:b/>
          <w:bCs/>
          <w:lang w:val="uk-UA"/>
        </w:rPr>
      </w:pPr>
    </w:p>
    <w:p w14:paraId="08D32233" w14:textId="77777777" w:rsidR="00B95D34" w:rsidRDefault="00B95D34">
      <w:pPr>
        <w:spacing w:line="240" w:lineRule="auto"/>
        <w:jc w:val="center"/>
        <w:rPr>
          <w:rFonts w:ascii="Times New Roman" w:eastAsia="Times New Roman" w:hAnsi="Times New Roman" w:cs="Times New Roman"/>
          <w:b/>
          <w:bCs/>
          <w:lang w:val="uk-UA"/>
        </w:rPr>
      </w:pPr>
    </w:p>
    <w:p w14:paraId="20CE3425" w14:textId="77777777" w:rsidR="00B95D34" w:rsidRPr="00B95D34" w:rsidRDefault="00B95D34">
      <w:pPr>
        <w:spacing w:line="240" w:lineRule="auto"/>
        <w:jc w:val="center"/>
        <w:rPr>
          <w:rFonts w:ascii="Times New Roman" w:eastAsia="Times New Roman" w:hAnsi="Times New Roman" w:cs="Times New Roman"/>
          <w:b/>
          <w:bCs/>
          <w:lang w:val="uk-UA"/>
        </w:rPr>
      </w:pPr>
    </w:p>
    <w:p w14:paraId="6A91B3A3" w14:textId="77777777" w:rsidR="00784DF1" w:rsidRPr="000F24AF" w:rsidRDefault="00784DF1">
      <w:pPr>
        <w:spacing w:line="240" w:lineRule="auto"/>
        <w:jc w:val="center"/>
        <w:rPr>
          <w:rFonts w:ascii="Times New Roman" w:eastAsia="Times New Roman" w:hAnsi="Times New Roman" w:cs="Times New Roman"/>
          <w:b/>
          <w:bCs/>
        </w:rPr>
      </w:pPr>
    </w:p>
    <w:p w14:paraId="72A57504" w14:textId="77777777" w:rsidR="00784DF1" w:rsidRPr="000F24AF" w:rsidRDefault="00784DF1">
      <w:pPr>
        <w:spacing w:line="240" w:lineRule="auto"/>
        <w:jc w:val="center"/>
        <w:rPr>
          <w:rFonts w:ascii="Times New Roman" w:eastAsia="Times New Roman" w:hAnsi="Times New Roman" w:cs="Times New Roman"/>
          <w:b/>
          <w:bCs/>
        </w:rPr>
      </w:pPr>
    </w:p>
    <w:p w14:paraId="5086FD82" w14:textId="77777777" w:rsidR="00784DF1" w:rsidRPr="000F24AF" w:rsidRDefault="00784DF1">
      <w:pPr>
        <w:spacing w:line="240" w:lineRule="auto"/>
        <w:jc w:val="center"/>
        <w:rPr>
          <w:rFonts w:ascii="Times New Roman" w:eastAsia="Times New Roman" w:hAnsi="Times New Roman" w:cs="Times New Roman"/>
          <w:b/>
          <w:bCs/>
        </w:rPr>
      </w:pPr>
    </w:p>
    <w:p w14:paraId="65B84329" w14:textId="77777777" w:rsidR="00784DF1" w:rsidRPr="000F24AF" w:rsidRDefault="00784DF1">
      <w:pPr>
        <w:spacing w:line="240" w:lineRule="auto"/>
        <w:jc w:val="center"/>
        <w:rPr>
          <w:rFonts w:ascii="Times New Roman" w:eastAsia="Times New Roman" w:hAnsi="Times New Roman" w:cs="Times New Roman"/>
          <w:b/>
          <w:bCs/>
        </w:rPr>
      </w:pPr>
    </w:p>
    <w:p w14:paraId="273B4484" w14:textId="093809A2" w:rsidR="00784DF1" w:rsidRPr="000F24AF" w:rsidRDefault="00F310EA">
      <w:pPr>
        <w:spacing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color w:val="0070C0"/>
          <w:sz w:val="28"/>
          <w:szCs w:val="28"/>
        </w:rPr>
        <w:t xml:space="preserve">Славута  2026 </w:t>
      </w:r>
    </w:p>
    <w:p w14:paraId="6229B01C" w14:textId="77777777" w:rsidR="000561BE" w:rsidRPr="000F24AF" w:rsidRDefault="000561BE" w:rsidP="000561BE">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color w:val="000000"/>
          <w:sz w:val="28"/>
          <w:szCs w:val="28"/>
        </w:rPr>
        <w:lastRenderedPageBreak/>
        <w:t xml:space="preserve">Стратегію розвитку </w:t>
      </w:r>
      <w:proofErr w:type="spellStart"/>
      <w:r w:rsidRPr="000F24AF">
        <w:rPr>
          <w:rFonts w:ascii="Times New Roman" w:eastAsia="Times New Roman" w:hAnsi="Times New Roman" w:cs="Times New Roman"/>
          <w:color w:val="000000"/>
          <w:sz w:val="28"/>
          <w:szCs w:val="28"/>
        </w:rPr>
        <w:t>Славутської</w:t>
      </w:r>
      <w:proofErr w:type="spellEnd"/>
      <w:r w:rsidRPr="000F24AF">
        <w:rPr>
          <w:rFonts w:ascii="Times New Roman" w:eastAsia="Times New Roman" w:hAnsi="Times New Roman" w:cs="Times New Roman"/>
          <w:color w:val="000000"/>
          <w:sz w:val="28"/>
          <w:szCs w:val="28"/>
        </w:rPr>
        <w:t xml:space="preserve"> міської територіальної громади до 2027 року </w:t>
      </w:r>
      <w:r>
        <w:rPr>
          <w:rFonts w:ascii="Times New Roman" w:eastAsia="Times New Roman" w:hAnsi="Times New Roman" w:cs="Times New Roman"/>
          <w:color w:val="000000"/>
          <w:sz w:val="28"/>
          <w:szCs w:val="28"/>
          <w:lang w:val="uk-UA"/>
        </w:rPr>
        <w:t xml:space="preserve">(далі - Стратегія) </w:t>
      </w:r>
      <w:r w:rsidRPr="000F24AF">
        <w:rPr>
          <w:rFonts w:ascii="Times New Roman" w:eastAsia="Times New Roman" w:hAnsi="Times New Roman" w:cs="Times New Roman"/>
          <w:color w:val="000000"/>
          <w:sz w:val="28"/>
          <w:szCs w:val="28"/>
        </w:rPr>
        <w:t xml:space="preserve">розроблено у межах </w:t>
      </w:r>
      <w:proofErr w:type="spellStart"/>
      <w:r w:rsidRPr="000F24AF">
        <w:rPr>
          <w:rFonts w:ascii="Times New Roman" w:eastAsia="Times New Roman" w:hAnsi="Times New Roman" w:cs="Times New Roman"/>
          <w:color w:val="000000"/>
          <w:sz w:val="28"/>
          <w:szCs w:val="28"/>
        </w:rPr>
        <w:t>проєкту</w:t>
      </w:r>
      <w:proofErr w:type="spellEnd"/>
      <w:r>
        <w:rPr>
          <w:rFonts w:ascii="Times New Roman" w:eastAsia="Times New Roman" w:hAnsi="Times New Roman" w:cs="Times New Roman"/>
          <w:color w:val="000000"/>
          <w:sz w:val="28"/>
          <w:szCs w:val="28"/>
          <w:lang w:val="uk-UA"/>
        </w:rPr>
        <w:t>,</w:t>
      </w:r>
      <w:r w:rsidRPr="000F24AF">
        <w:rPr>
          <w:rFonts w:ascii="Times New Roman" w:eastAsia="Times New Roman" w:hAnsi="Times New Roman" w:cs="Times New Roman"/>
          <w:color w:val="000000"/>
          <w:sz w:val="28"/>
          <w:szCs w:val="28"/>
        </w:rPr>
        <w:t xml:space="preserve"> що реалізується громадською організацією «Форум розвитку громадянського суспільства» у співпраці з територіальними громадами-партнерами за підтримки Європейського Союзу та Міжнародного фонду «Відродження» в рамках спільної ініціативи «Вступаємо в ЄС разом».</w:t>
      </w:r>
    </w:p>
    <w:p w14:paraId="7456006E" w14:textId="77777777" w:rsidR="000561BE" w:rsidRPr="00EB480D" w:rsidRDefault="000561BE" w:rsidP="000561BE">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color w:val="000000"/>
          <w:sz w:val="28"/>
          <w:szCs w:val="28"/>
        </w:rPr>
        <w:t>Робота з оновлення стратегічн</w:t>
      </w:r>
      <w:r w:rsidRPr="000F24AF">
        <w:rPr>
          <w:rFonts w:ascii="Times New Roman" w:eastAsia="Times New Roman" w:hAnsi="Times New Roman" w:cs="Times New Roman"/>
          <w:sz w:val="28"/>
          <w:szCs w:val="28"/>
        </w:rPr>
        <w:t xml:space="preserve">ого документа здійснювалася відповідно до рішення </w:t>
      </w:r>
      <w:proofErr w:type="spellStart"/>
      <w:r w:rsidRPr="000F24AF">
        <w:rPr>
          <w:rFonts w:ascii="Times New Roman" w:eastAsia="Times New Roman" w:hAnsi="Times New Roman" w:cs="Times New Roman"/>
          <w:sz w:val="28"/>
          <w:szCs w:val="28"/>
        </w:rPr>
        <w:t>Славутської</w:t>
      </w:r>
      <w:proofErr w:type="spellEnd"/>
      <w:r w:rsidRPr="000F24AF">
        <w:rPr>
          <w:rFonts w:ascii="Times New Roman" w:eastAsia="Times New Roman" w:hAnsi="Times New Roman" w:cs="Times New Roman"/>
          <w:sz w:val="28"/>
          <w:szCs w:val="28"/>
        </w:rPr>
        <w:t xml:space="preserve"> міської ради від 04.08.2023 №7-28/2023</w:t>
      </w:r>
      <w:r>
        <w:rPr>
          <w:rFonts w:ascii="Times New Roman" w:eastAsia="Times New Roman" w:hAnsi="Times New Roman" w:cs="Times New Roman"/>
          <w:sz w:val="28"/>
          <w:szCs w:val="28"/>
          <w:lang w:val="uk-UA"/>
        </w:rPr>
        <w:t xml:space="preserve"> «</w:t>
      </w:r>
      <w:r w:rsidRPr="00EB480D">
        <w:rPr>
          <w:rFonts w:ascii="Times New Roman" w:eastAsia="Times New Roman" w:hAnsi="Times New Roman" w:cs="Times New Roman"/>
          <w:sz w:val="28"/>
          <w:szCs w:val="28"/>
          <w:lang w:val="uk-UA"/>
        </w:rPr>
        <w:t>Про ініціювання внесення змін до Стратегічного плану розвитку міста Славути Хмельницької області на період до 2028 року</w:t>
      </w:r>
      <w:r>
        <w:rPr>
          <w:rFonts w:ascii="Times New Roman" w:eastAsia="Times New Roman" w:hAnsi="Times New Roman" w:cs="Times New Roman"/>
          <w:sz w:val="28"/>
          <w:szCs w:val="28"/>
          <w:lang w:val="uk-UA"/>
        </w:rPr>
        <w:t>»</w:t>
      </w:r>
      <w:r w:rsidRPr="000F24AF">
        <w:rPr>
          <w:rFonts w:ascii="Times New Roman" w:eastAsia="Times New Roman" w:hAnsi="Times New Roman" w:cs="Times New Roman"/>
          <w:sz w:val="28"/>
          <w:szCs w:val="28"/>
        </w:rPr>
        <w:t>.</w:t>
      </w:r>
    </w:p>
    <w:p w14:paraId="225B6922" w14:textId="77777777" w:rsidR="000561BE" w:rsidRPr="000F24AF" w:rsidRDefault="000561BE" w:rsidP="000561BE">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sz w:val="28"/>
          <w:szCs w:val="28"/>
        </w:rPr>
        <w:t xml:space="preserve">З метою розроблення Стратегії розвитку громади розпорядженням </w:t>
      </w:r>
      <w:proofErr w:type="spellStart"/>
      <w:r w:rsidRPr="000F24AF">
        <w:rPr>
          <w:rFonts w:ascii="Times New Roman" w:eastAsia="Times New Roman" w:hAnsi="Times New Roman" w:cs="Times New Roman"/>
          <w:sz w:val="28"/>
          <w:szCs w:val="28"/>
        </w:rPr>
        <w:t>Славутського</w:t>
      </w:r>
      <w:proofErr w:type="spellEnd"/>
      <w:r w:rsidRPr="000F24AF">
        <w:rPr>
          <w:rFonts w:ascii="Times New Roman" w:eastAsia="Times New Roman" w:hAnsi="Times New Roman" w:cs="Times New Roman"/>
          <w:sz w:val="28"/>
          <w:szCs w:val="28"/>
        </w:rPr>
        <w:t xml:space="preserve"> міського голови від 10.01.2025 № 06/2025-р/ад</w:t>
      </w:r>
      <w:r>
        <w:rPr>
          <w:rFonts w:ascii="Times New Roman" w:eastAsia="Times New Roman" w:hAnsi="Times New Roman" w:cs="Times New Roman"/>
          <w:sz w:val="28"/>
          <w:szCs w:val="28"/>
          <w:lang w:val="uk-UA"/>
        </w:rPr>
        <w:t xml:space="preserve"> «</w:t>
      </w:r>
      <w:r w:rsidRPr="001B6267">
        <w:rPr>
          <w:rFonts w:ascii="Times New Roman" w:eastAsia="Times New Roman" w:hAnsi="Times New Roman" w:cs="Times New Roman"/>
          <w:sz w:val="28"/>
          <w:szCs w:val="28"/>
        </w:rPr>
        <w:t xml:space="preserve">Про робочу групу зі стратегічного планування </w:t>
      </w:r>
      <w:proofErr w:type="spellStart"/>
      <w:r w:rsidRPr="001B6267">
        <w:rPr>
          <w:rFonts w:ascii="Times New Roman" w:eastAsia="Times New Roman" w:hAnsi="Times New Roman" w:cs="Times New Roman"/>
          <w:sz w:val="28"/>
          <w:szCs w:val="28"/>
        </w:rPr>
        <w:t>Славутської</w:t>
      </w:r>
      <w:proofErr w:type="spellEnd"/>
      <w:r w:rsidRPr="001B6267">
        <w:rPr>
          <w:rFonts w:ascii="Times New Roman" w:eastAsia="Times New Roman" w:hAnsi="Times New Roman" w:cs="Times New Roman"/>
          <w:sz w:val="28"/>
          <w:szCs w:val="28"/>
        </w:rPr>
        <w:t xml:space="preserve"> міської територіальної громади</w:t>
      </w:r>
      <w:r>
        <w:rPr>
          <w:rFonts w:ascii="Times New Roman" w:eastAsia="Times New Roman" w:hAnsi="Times New Roman" w:cs="Times New Roman"/>
          <w:sz w:val="28"/>
          <w:szCs w:val="28"/>
          <w:lang w:val="uk-UA"/>
        </w:rPr>
        <w:t>»</w:t>
      </w:r>
      <w:r w:rsidRPr="000F24AF">
        <w:rPr>
          <w:rFonts w:ascii="Times New Roman" w:eastAsia="Times New Roman" w:hAnsi="Times New Roman" w:cs="Times New Roman"/>
          <w:sz w:val="28"/>
          <w:szCs w:val="28"/>
        </w:rPr>
        <w:t xml:space="preserve"> утворено робочу групу, та розпорядженням від 12.11.2025 року № 264/2025-р/ад </w:t>
      </w:r>
      <w:r>
        <w:rPr>
          <w:rFonts w:ascii="Times New Roman" w:eastAsia="Times New Roman" w:hAnsi="Times New Roman" w:cs="Times New Roman"/>
          <w:sz w:val="28"/>
          <w:szCs w:val="28"/>
          <w:lang w:val="uk-UA"/>
        </w:rPr>
        <w:t xml:space="preserve">« Про затвердження нового складу робочої групи зі стратегічного планування </w:t>
      </w:r>
      <w:proofErr w:type="spellStart"/>
      <w:r>
        <w:rPr>
          <w:rFonts w:ascii="Times New Roman" w:eastAsia="Times New Roman" w:hAnsi="Times New Roman" w:cs="Times New Roman"/>
          <w:sz w:val="28"/>
          <w:szCs w:val="28"/>
          <w:lang w:val="uk-UA"/>
        </w:rPr>
        <w:t>Славутської</w:t>
      </w:r>
      <w:proofErr w:type="spellEnd"/>
      <w:r>
        <w:rPr>
          <w:rFonts w:ascii="Times New Roman" w:eastAsia="Times New Roman" w:hAnsi="Times New Roman" w:cs="Times New Roman"/>
          <w:sz w:val="28"/>
          <w:szCs w:val="28"/>
          <w:lang w:val="uk-UA"/>
        </w:rPr>
        <w:t xml:space="preserve"> міської територіальної громади та утворення тематичних груп» </w:t>
      </w:r>
      <w:r w:rsidRPr="000F24AF">
        <w:rPr>
          <w:rFonts w:ascii="Times New Roman" w:eastAsia="Times New Roman" w:hAnsi="Times New Roman" w:cs="Times New Roman"/>
          <w:sz w:val="28"/>
          <w:szCs w:val="28"/>
        </w:rPr>
        <w:t>оновлено склад робочої групи зі стратегічного планування для розроблення Стр</w:t>
      </w:r>
      <w:r w:rsidRPr="000F24AF">
        <w:rPr>
          <w:rFonts w:ascii="Times New Roman" w:eastAsia="Times New Roman" w:hAnsi="Times New Roman" w:cs="Times New Roman"/>
          <w:color w:val="000000"/>
          <w:sz w:val="28"/>
          <w:szCs w:val="28"/>
        </w:rPr>
        <w:t xml:space="preserve">атегії розвитку </w:t>
      </w:r>
      <w:proofErr w:type="spellStart"/>
      <w:r w:rsidRPr="000F24AF">
        <w:rPr>
          <w:rFonts w:ascii="Times New Roman" w:eastAsia="Times New Roman" w:hAnsi="Times New Roman" w:cs="Times New Roman"/>
          <w:color w:val="000000"/>
          <w:sz w:val="28"/>
          <w:szCs w:val="28"/>
        </w:rPr>
        <w:t>Славутської</w:t>
      </w:r>
      <w:proofErr w:type="spellEnd"/>
      <w:r w:rsidRPr="000F24AF">
        <w:rPr>
          <w:rFonts w:ascii="Times New Roman" w:eastAsia="Times New Roman" w:hAnsi="Times New Roman" w:cs="Times New Roman"/>
          <w:color w:val="000000"/>
          <w:sz w:val="28"/>
          <w:szCs w:val="28"/>
        </w:rPr>
        <w:t xml:space="preserve"> міської територіальної громади до 2027 року та підготовки Плану заходів з її реалізації на 202</w:t>
      </w:r>
      <w:r w:rsidRPr="000F24AF">
        <w:rPr>
          <w:rFonts w:ascii="Times New Roman" w:eastAsia="Times New Roman" w:hAnsi="Times New Roman" w:cs="Times New Roman"/>
          <w:sz w:val="28"/>
          <w:szCs w:val="28"/>
        </w:rPr>
        <w:t>6</w:t>
      </w:r>
      <w:r w:rsidRPr="000F24AF">
        <w:rPr>
          <w:rFonts w:ascii="Times New Roman" w:eastAsia="Times New Roman" w:hAnsi="Times New Roman" w:cs="Times New Roman"/>
          <w:color w:val="000000"/>
          <w:sz w:val="28"/>
          <w:szCs w:val="28"/>
        </w:rPr>
        <w:t xml:space="preserve">-2027 роки, до складу якої увійшли представники </w:t>
      </w:r>
      <w:r>
        <w:rPr>
          <w:rFonts w:ascii="Times New Roman" w:eastAsia="Times New Roman" w:hAnsi="Times New Roman" w:cs="Times New Roman"/>
          <w:color w:val="000000"/>
          <w:sz w:val="28"/>
          <w:szCs w:val="28"/>
          <w:lang w:val="uk-UA"/>
        </w:rPr>
        <w:t xml:space="preserve">виконавчих органів </w:t>
      </w:r>
      <w:r w:rsidRPr="000F24AF">
        <w:rPr>
          <w:rFonts w:ascii="Times New Roman" w:eastAsia="Times New Roman" w:hAnsi="Times New Roman" w:cs="Times New Roman"/>
          <w:color w:val="000000"/>
          <w:sz w:val="28"/>
          <w:szCs w:val="28"/>
        </w:rPr>
        <w:t>міської ради</w:t>
      </w:r>
      <w:r>
        <w:rPr>
          <w:rFonts w:ascii="Times New Roman" w:eastAsia="Times New Roman" w:hAnsi="Times New Roman" w:cs="Times New Roman"/>
          <w:color w:val="000000"/>
          <w:sz w:val="28"/>
          <w:szCs w:val="28"/>
          <w:lang w:val="uk-UA"/>
        </w:rPr>
        <w:t xml:space="preserve"> та її</w:t>
      </w:r>
      <w:r w:rsidRPr="000F24AF">
        <w:rPr>
          <w:rFonts w:ascii="Times New Roman" w:eastAsia="Times New Roman" w:hAnsi="Times New Roman" w:cs="Times New Roman"/>
          <w:color w:val="000000"/>
          <w:sz w:val="28"/>
          <w:szCs w:val="28"/>
        </w:rPr>
        <w:t xml:space="preserve"> депутатського корпусу, </w:t>
      </w:r>
      <w:proofErr w:type="spellStart"/>
      <w:r>
        <w:rPr>
          <w:rFonts w:ascii="Times New Roman" w:eastAsia="Times New Roman" w:hAnsi="Times New Roman" w:cs="Times New Roman"/>
          <w:color w:val="000000"/>
          <w:sz w:val="28"/>
          <w:szCs w:val="28"/>
          <w:lang w:val="uk-UA"/>
        </w:rPr>
        <w:t>Варварівського</w:t>
      </w:r>
      <w:proofErr w:type="spellEnd"/>
      <w:r>
        <w:rPr>
          <w:rFonts w:ascii="Times New Roman" w:eastAsia="Times New Roman" w:hAnsi="Times New Roman" w:cs="Times New Roman"/>
          <w:color w:val="000000"/>
          <w:sz w:val="28"/>
          <w:szCs w:val="28"/>
          <w:lang w:val="uk-UA"/>
        </w:rPr>
        <w:t xml:space="preserve"> </w:t>
      </w:r>
      <w:proofErr w:type="spellStart"/>
      <w:r w:rsidRPr="000F24AF">
        <w:rPr>
          <w:rFonts w:ascii="Times New Roman" w:eastAsia="Times New Roman" w:hAnsi="Times New Roman" w:cs="Times New Roman"/>
          <w:color w:val="000000"/>
          <w:sz w:val="28"/>
          <w:szCs w:val="28"/>
        </w:rPr>
        <w:t>старостинськ</w:t>
      </w:r>
      <w:proofErr w:type="spellEnd"/>
      <w:r>
        <w:rPr>
          <w:rFonts w:ascii="Times New Roman" w:eastAsia="Times New Roman" w:hAnsi="Times New Roman" w:cs="Times New Roman"/>
          <w:color w:val="000000"/>
          <w:sz w:val="28"/>
          <w:szCs w:val="28"/>
          <w:lang w:val="uk-UA"/>
        </w:rPr>
        <w:t xml:space="preserve">ого </w:t>
      </w:r>
      <w:r w:rsidRPr="000F24AF">
        <w:rPr>
          <w:rFonts w:ascii="Times New Roman" w:eastAsia="Times New Roman" w:hAnsi="Times New Roman" w:cs="Times New Roman"/>
          <w:color w:val="000000"/>
          <w:sz w:val="28"/>
          <w:szCs w:val="28"/>
        </w:rPr>
        <w:t>округ</w:t>
      </w:r>
      <w:r>
        <w:rPr>
          <w:rFonts w:ascii="Times New Roman" w:eastAsia="Times New Roman" w:hAnsi="Times New Roman" w:cs="Times New Roman"/>
          <w:color w:val="000000"/>
          <w:sz w:val="28"/>
          <w:szCs w:val="28"/>
          <w:lang w:val="uk-UA"/>
        </w:rPr>
        <w:t>у</w:t>
      </w:r>
      <w:r w:rsidRPr="000F24AF">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lang w:val="uk-UA"/>
        </w:rPr>
        <w:t xml:space="preserve"> </w:t>
      </w:r>
      <w:r w:rsidRPr="000F24AF">
        <w:rPr>
          <w:rFonts w:ascii="Times New Roman" w:eastAsia="Times New Roman" w:hAnsi="Times New Roman" w:cs="Times New Roman"/>
          <w:color w:val="000000"/>
          <w:sz w:val="28"/>
          <w:szCs w:val="28"/>
        </w:rPr>
        <w:t>комунальних підприємств, бізнесу, громадськості та експертного середовища. </w:t>
      </w:r>
    </w:p>
    <w:p w14:paraId="27DD09DB" w14:textId="77777777" w:rsidR="000561BE" w:rsidRPr="000F24AF" w:rsidRDefault="000561BE" w:rsidP="000561BE">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color w:val="000000"/>
          <w:sz w:val="28"/>
          <w:szCs w:val="28"/>
        </w:rPr>
        <w:t>Розробка Стратегії розвитку громади відбувалася  за експертної та методичної підтримки громадської організації «Форум розвитку громадянського суспільства» із застосуванням сучасних підходів стратегічного планування, що відповідають європейським практикам розвитку громад.</w:t>
      </w:r>
    </w:p>
    <w:p w14:paraId="65CFDB7E" w14:textId="77777777" w:rsidR="000561BE" w:rsidRPr="000F24AF" w:rsidRDefault="000561BE" w:rsidP="000561BE">
      <w:pPr>
        <w:spacing w:line="240" w:lineRule="auto"/>
        <w:jc w:val="center"/>
        <w:rPr>
          <w:rFonts w:ascii="Times New Roman" w:eastAsia="Times New Roman" w:hAnsi="Times New Roman" w:cs="Times New Roman"/>
          <w:b/>
          <w:bCs/>
        </w:rPr>
      </w:pPr>
    </w:p>
    <w:p w14:paraId="72244ECE" w14:textId="77777777" w:rsidR="000561BE" w:rsidRPr="000F24AF" w:rsidRDefault="000561BE" w:rsidP="000561BE">
      <w:pPr>
        <w:spacing w:line="240" w:lineRule="auto"/>
        <w:jc w:val="center"/>
        <w:rPr>
          <w:rFonts w:ascii="Times New Roman" w:eastAsia="Times New Roman" w:hAnsi="Times New Roman" w:cs="Times New Roman"/>
          <w:b/>
          <w:bCs/>
        </w:rPr>
      </w:pPr>
    </w:p>
    <w:p w14:paraId="38BDBDDE" w14:textId="77777777" w:rsidR="000561BE" w:rsidRDefault="000561BE" w:rsidP="000561BE">
      <w:pPr>
        <w:spacing w:line="240" w:lineRule="auto"/>
        <w:rPr>
          <w:rFonts w:ascii="Times New Roman" w:eastAsia="Times New Roman" w:hAnsi="Times New Roman" w:cs="Times New Roman"/>
          <w:b/>
          <w:bCs/>
          <w:sz w:val="28"/>
          <w:szCs w:val="28"/>
          <w:lang w:val="uk-UA"/>
        </w:rPr>
      </w:pPr>
    </w:p>
    <w:p w14:paraId="6262E59B" w14:textId="77777777" w:rsidR="000561BE" w:rsidRDefault="000561BE" w:rsidP="000561BE">
      <w:pPr>
        <w:spacing w:line="240" w:lineRule="auto"/>
        <w:rPr>
          <w:rFonts w:ascii="Times New Roman" w:eastAsia="Times New Roman" w:hAnsi="Times New Roman" w:cs="Times New Roman"/>
          <w:b/>
          <w:bCs/>
          <w:sz w:val="28"/>
          <w:szCs w:val="28"/>
          <w:lang w:val="uk-UA"/>
        </w:rPr>
      </w:pPr>
    </w:p>
    <w:p w14:paraId="70D98918" w14:textId="77777777" w:rsidR="000561BE" w:rsidRDefault="000561BE" w:rsidP="000561BE">
      <w:pPr>
        <w:spacing w:line="240" w:lineRule="auto"/>
        <w:rPr>
          <w:rFonts w:ascii="Times New Roman" w:eastAsia="Times New Roman" w:hAnsi="Times New Roman" w:cs="Times New Roman"/>
          <w:b/>
          <w:bCs/>
          <w:sz w:val="28"/>
          <w:szCs w:val="28"/>
          <w:lang w:val="uk-UA"/>
        </w:rPr>
      </w:pPr>
    </w:p>
    <w:p w14:paraId="500CD743" w14:textId="77777777" w:rsidR="000561BE" w:rsidRDefault="000561BE" w:rsidP="000561BE">
      <w:pPr>
        <w:spacing w:line="240" w:lineRule="auto"/>
        <w:rPr>
          <w:rFonts w:ascii="Times New Roman" w:eastAsia="Times New Roman" w:hAnsi="Times New Roman" w:cs="Times New Roman"/>
          <w:b/>
          <w:bCs/>
          <w:sz w:val="28"/>
          <w:szCs w:val="28"/>
          <w:lang w:val="uk-UA"/>
        </w:rPr>
      </w:pPr>
    </w:p>
    <w:p w14:paraId="14884AD8" w14:textId="77777777" w:rsidR="000561BE" w:rsidRDefault="000561BE" w:rsidP="000561BE">
      <w:pPr>
        <w:spacing w:line="240" w:lineRule="auto"/>
        <w:rPr>
          <w:rFonts w:ascii="Times New Roman" w:eastAsia="Times New Roman" w:hAnsi="Times New Roman" w:cs="Times New Roman"/>
          <w:b/>
          <w:bCs/>
          <w:sz w:val="28"/>
          <w:szCs w:val="28"/>
          <w:lang w:val="uk-UA"/>
        </w:rPr>
      </w:pPr>
    </w:p>
    <w:p w14:paraId="218BDC21" w14:textId="0CFFA801" w:rsidR="000561BE" w:rsidRDefault="007516BD" w:rsidP="000561BE">
      <w:pPr>
        <w:spacing w:line="240" w:lineRule="auto"/>
        <w:rPr>
          <w:rFonts w:ascii="Times New Roman" w:eastAsia="Times New Roman" w:hAnsi="Times New Roman" w:cs="Times New Roman"/>
          <w:b/>
          <w:bCs/>
          <w:sz w:val="28"/>
          <w:szCs w:val="28"/>
          <w:lang w:val="uk-UA"/>
        </w:rPr>
      </w:pPr>
      <w:r>
        <w:rPr>
          <w:rFonts w:ascii="Times New Roman" w:eastAsia="Times New Roman" w:hAnsi="Times New Roman" w:cs="Times New Roman"/>
          <w:b/>
          <w:bCs/>
          <w:sz w:val="28"/>
          <w:szCs w:val="28"/>
          <w:lang w:val="uk-UA"/>
        </w:rPr>
        <w:br/>
      </w:r>
    </w:p>
    <w:p w14:paraId="23777F47" w14:textId="77777777" w:rsidR="007516BD" w:rsidRDefault="007516BD" w:rsidP="000561BE">
      <w:pPr>
        <w:spacing w:line="240" w:lineRule="auto"/>
        <w:rPr>
          <w:rFonts w:ascii="Times New Roman" w:eastAsia="Times New Roman" w:hAnsi="Times New Roman" w:cs="Times New Roman"/>
          <w:b/>
          <w:bCs/>
          <w:sz w:val="28"/>
          <w:szCs w:val="28"/>
          <w:lang w:val="uk-UA"/>
        </w:rPr>
      </w:pPr>
    </w:p>
    <w:p w14:paraId="406CC88F" w14:textId="77777777" w:rsidR="007516BD" w:rsidRDefault="007516BD" w:rsidP="000561BE">
      <w:pPr>
        <w:spacing w:line="240" w:lineRule="auto"/>
        <w:rPr>
          <w:rFonts w:ascii="Times New Roman" w:eastAsia="Times New Roman" w:hAnsi="Times New Roman" w:cs="Times New Roman"/>
          <w:b/>
          <w:bCs/>
          <w:sz w:val="28"/>
          <w:szCs w:val="28"/>
          <w:lang w:val="uk-UA"/>
        </w:rPr>
      </w:pPr>
    </w:p>
    <w:p w14:paraId="2C00159F" w14:textId="77777777" w:rsidR="007516BD" w:rsidRDefault="007516BD" w:rsidP="000561BE">
      <w:pPr>
        <w:spacing w:line="240" w:lineRule="auto"/>
        <w:rPr>
          <w:rFonts w:ascii="Times New Roman" w:eastAsia="Times New Roman" w:hAnsi="Times New Roman" w:cs="Times New Roman"/>
          <w:b/>
          <w:bCs/>
          <w:sz w:val="28"/>
          <w:szCs w:val="28"/>
          <w:lang w:val="uk-UA"/>
        </w:rPr>
      </w:pPr>
    </w:p>
    <w:p w14:paraId="2FCD3A95" w14:textId="77777777" w:rsidR="007516BD" w:rsidRDefault="007516BD" w:rsidP="000561BE">
      <w:pPr>
        <w:spacing w:line="240" w:lineRule="auto"/>
        <w:rPr>
          <w:rFonts w:ascii="Times New Roman" w:eastAsia="Times New Roman" w:hAnsi="Times New Roman" w:cs="Times New Roman"/>
          <w:b/>
          <w:bCs/>
          <w:sz w:val="28"/>
          <w:szCs w:val="28"/>
          <w:lang w:val="uk-UA"/>
        </w:rPr>
      </w:pPr>
    </w:p>
    <w:p w14:paraId="0259963C" w14:textId="77777777" w:rsidR="007516BD" w:rsidRDefault="007516BD" w:rsidP="000561BE">
      <w:pPr>
        <w:spacing w:line="240" w:lineRule="auto"/>
        <w:rPr>
          <w:rFonts w:ascii="Times New Roman" w:eastAsia="Times New Roman" w:hAnsi="Times New Roman" w:cs="Times New Roman"/>
          <w:b/>
          <w:bCs/>
          <w:sz w:val="28"/>
          <w:szCs w:val="28"/>
          <w:lang w:val="uk-UA"/>
        </w:rPr>
      </w:pPr>
    </w:p>
    <w:p w14:paraId="2702C222" w14:textId="6C093832" w:rsidR="00784DF1" w:rsidRPr="000F24AF" w:rsidRDefault="00F310EA">
      <w:pPr>
        <w:spacing w:line="240" w:lineRule="auto"/>
        <w:jc w:val="center"/>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lastRenderedPageBreak/>
        <w:t>ЗМІСТ</w:t>
      </w:r>
    </w:p>
    <w:p w14:paraId="38A40324" w14:textId="77777777" w:rsidR="00C473C4" w:rsidRPr="00C473C4" w:rsidRDefault="00C473C4" w:rsidP="00C473C4">
      <w:pPr>
        <w:spacing w:after="0" w:line="240" w:lineRule="auto"/>
        <w:rPr>
          <w:rFonts w:ascii="Times New Roman" w:eastAsia="Times New Roman" w:hAnsi="Times New Roman" w:cs="Times New Roman"/>
          <w:sz w:val="28"/>
          <w:szCs w:val="28"/>
          <w:lang w:val="uk-UA"/>
        </w:rPr>
      </w:pPr>
      <w:r w:rsidRPr="00C473C4">
        <w:rPr>
          <w:rFonts w:ascii="Times New Roman" w:eastAsia="Times New Roman" w:hAnsi="Times New Roman" w:cs="Times New Roman"/>
          <w:sz w:val="28"/>
          <w:szCs w:val="28"/>
          <w:lang w:val="uk-UA"/>
        </w:rPr>
        <w:t>Вступне слово</w:t>
      </w:r>
    </w:p>
    <w:p w14:paraId="2FDE5EEE" w14:textId="4B52F40E" w:rsidR="00784DF1" w:rsidRPr="001075EC" w:rsidRDefault="001075EC" w:rsidP="00623E2E">
      <w:pPr>
        <w:spacing w:after="0" w:line="240" w:lineRule="auto"/>
        <w:rPr>
          <w:rFonts w:ascii="Times New Roman" w:eastAsia="Times New Roman" w:hAnsi="Times New Roman" w:cs="Times New Roman"/>
          <w:b/>
          <w:bCs/>
          <w:sz w:val="28"/>
          <w:szCs w:val="28"/>
          <w:lang w:val="uk-UA"/>
        </w:rPr>
      </w:pPr>
      <w:r w:rsidRPr="000F24AF">
        <w:rPr>
          <w:rFonts w:ascii="Times New Roman" w:eastAsia="Times New Roman" w:hAnsi="Times New Roman" w:cs="Times New Roman"/>
          <w:b/>
          <w:bCs/>
          <w:sz w:val="28"/>
          <w:szCs w:val="28"/>
        </w:rPr>
        <w:t xml:space="preserve">РОЗДІЛ 1. АНАЛІТИЧНА ЧАСТИНА   </w:t>
      </w:r>
      <w:r w:rsidR="00F310EA" w:rsidRPr="00C473C4">
        <w:rPr>
          <w:rFonts w:ascii="Times New Roman" w:eastAsia="Times New Roman" w:hAnsi="Times New Roman" w:cs="Times New Roman"/>
          <w:sz w:val="28"/>
          <w:szCs w:val="28"/>
        </w:rPr>
        <w:t xml:space="preserve">       </w:t>
      </w:r>
    </w:p>
    <w:p w14:paraId="00EC9C5E" w14:textId="77777777" w:rsidR="00784DF1" w:rsidRPr="000F24AF" w:rsidRDefault="00F310EA" w:rsidP="00623E2E">
      <w:pPr>
        <w:spacing w:after="0" w:line="240" w:lineRule="auto"/>
        <w:ind w:left="1065"/>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1.1. Загальна характеристика громади                                                                             </w:t>
      </w:r>
    </w:p>
    <w:p w14:paraId="103775B4" w14:textId="77777777" w:rsidR="00784DF1" w:rsidRPr="000F24AF" w:rsidRDefault="00F310EA" w:rsidP="00623E2E">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1.2. Земельні та природні ресурси</w:t>
      </w:r>
    </w:p>
    <w:p w14:paraId="3AAB2CAB" w14:textId="77777777" w:rsidR="00784DF1" w:rsidRPr="000F24AF" w:rsidRDefault="00F310EA" w:rsidP="00623E2E">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1.3. Населення та ринок праці </w:t>
      </w:r>
    </w:p>
    <w:p w14:paraId="53DD7CE4" w14:textId="77777777" w:rsidR="00784DF1" w:rsidRPr="000F24AF" w:rsidRDefault="00F310EA">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1.4. Економіка громади</w:t>
      </w:r>
    </w:p>
    <w:p w14:paraId="730D1409" w14:textId="6AB2875E" w:rsidR="00784DF1" w:rsidRPr="00774803" w:rsidRDefault="00F310EA">
      <w:pPr>
        <w:spacing w:after="0" w:line="240" w:lineRule="auto"/>
        <w:ind w:left="1065"/>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1.5. Фінансовий стан та бюджет громади</w:t>
      </w:r>
    </w:p>
    <w:p w14:paraId="57C69BF9" w14:textId="77777777" w:rsidR="00784DF1" w:rsidRPr="000F24AF" w:rsidRDefault="00F310EA">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1.6. Транспортна інфраструктура і зв’язок</w:t>
      </w:r>
    </w:p>
    <w:p w14:paraId="1FD21FF0" w14:textId="2D1D952F" w:rsidR="00784DF1" w:rsidRPr="000F24AF" w:rsidRDefault="00F310EA" w:rsidP="00B46E22">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1.7. Житлово-комунальне господарство та енергетична інфраструктура</w:t>
      </w:r>
    </w:p>
    <w:p w14:paraId="5B1FFCF3" w14:textId="7C7E4124"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1.</w:t>
      </w:r>
      <w:r w:rsidR="00006675">
        <w:rPr>
          <w:rFonts w:ascii="Times New Roman" w:eastAsia="Times New Roman" w:hAnsi="Times New Roman" w:cs="Times New Roman"/>
          <w:sz w:val="28"/>
          <w:szCs w:val="28"/>
          <w:lang w:val="uk-UA"/>
        </w:rPr>
        <w:t>8</w:t>
      </w:r>
      <w:r w:rsidRPr="000F24AF">
        <w:rPr>
          <w:rFonts w:ascii="Times New Roman" w:eastAsia="Times New Roman" w:hAnsi="Times New Roman" w:cs="Times New Roman"/>
          <w:sz w:val="28"/>
          <w:szCs w:val="28"/>
        </w:rPr>
        <w:t>. Містобудівна сфера</w:t>
      </w:r>
    </w:p>
    <w:p w14:paraId="7537CA0B" w14:textId="574F8494" w:rsidR="00784DF1" w:rsidRPr="000F24AF" w:rsidRDefault="00F310EA">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w:t>
      </w:r>
      <w:r w:rsidR="00006675">
        <w:rPr>
          <w:rFonts w:ascii="Times New Roman" w:eastAsia="Times New Roman" w:hAnsi="Times New Roman" w:cs="Times New Roman"/>
          <w:sz w:val="28"/>
          <w:szCs w:val="28"/>
          <w:lang w:val="uk-UA"/>
        </w:rPr>
        <w:t>9</w:t>
      </w:r>
      <w:r w:rsidRPr="000F24AF">
        <w:rPr>
          <w:rFonts w:ascii="Times New Roman" w:eastAsia="Times New Roman" w:hAnsi="Times New Roman" w:cs="Times New Roman"/>
          <w:sz w:val="28"/>
          <w:szCs w:val="28"/>
        </w:rPr>
        <w:t xml:space="preserve">. Соціальна інфраструктура: </w:t>
      </w:r>
    </w:p>
    <w:p w14:paraId="75ACF61D" w14:textId="0E247271" w:rsidR="00524C21" w:rsidRPr="00524C21" w:rsidRDefault="00524C21" w:rsidP="00524C21">
      <w:pPr>
        <w:spacing w:after="0" w:line="240" w:lineRule="auto"/>
        <w:ind w:left="1701" w:hanging="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1.</w:t>
      </w:r>
      <w:r w:rsidR="00006675">
        <w:rPr>
          <w:rFonts w:ascii="Times New Roman" w:eastAsia="Times New Roman" w:hAnsi="Times New Roman" w:cs="Times New Roman"/>
          <w:sz w:val="28"/>
          <w:szCs w:val="28"/>
          <w:lang w:val="uk-UA"/>
        </w:rPr>
        <w:t>9</w:t>
      </w:r>
      <w:r>
        <w:rPr>
          <w:rFonts w:ascii="Times New Roman" w:eastAsia="Times New Roman" w:hAnsi="Times New Roman" w:cs="Times New Roman"/>
          <w:sz w:val="28"/>
          <w:szCs w:val="28"/>
          <w:lang w:val="uk-UA"/>
        </w:rPr>
        <w:t>.1.</w:t>
      </w:r>
      <w:r w:rsidR="00BF35F4">
        <w:rPr>
          <w:rFonts w:ascii="Times New Roman" w:eastAsia="Times New Roman" w:hAnsi="Times New Roman" w:cs="Times New Roman"/>
          <w:sz w:val="28"/>
          <w:szCs w:val="28"/>
          <w:lang w:val="uk-UA"/>
        </w:rPr>
        <w:t xml:space="preserve"> </w:t>
      </w:r>
      <w:r w:rsidRPr="00524C21">
        <w:rPr>
          <w:rFonts w:ascii="Times New Roman" w:eastAsia="Times New Roman" w:hAnsi="Times New Roman" w:cs="Times New Roman"/>
          <w:sz w:val="28"/>
          <w:szCs w:val="28"/>
        </w:rPr>
        <w:t>Освіта</w:t>
      </w:r>
    </w:p>
    <w:p w14:paraId="076AB6E4" w14:textId="4D2F3146" w:rsidR="00524C21" w:rsidRPr="00524C21" w:rsidRDefault="00BF35F4" w:rsidP="00524C21">
      <w:pPr>
        <w:spacing w:after="0" w:line="240" w:lineRule="auto"/>
        <w:ind w:left="1701" w:hanging="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1.</w:t>
      </w:r>
      <w:r w:rsidR="00006675">
        <w:rPr>
          <w:rFonts w:ascii="Times New Roman" w:eastAsia="Times New Roman" w:hAnsi="Times New Roman" w:cs="Times New Roman"/>
          <w:sz w:val="28"/>
          <w:szCs w:val="28"/>
          <w:lang w:val="uk-UA"/>
        </w:rPr>
        <w:t>9</w:t>
      </w:r>
      <w:r>
        <w:rPr>
          <w:rFonts w:ascii="Times New Roman" w:eastAsia="Times New Roman" w:hAnsi="Times New Roman" w:cs="Times New Roman"/>
          <w:sz w:val="28"/>
          <w:szCs w:val="28"/>
          <w:lang w:val="uk-UA"/>
        </w:rPr>
        <w:t xml:space="preserve">.2. </w:t>
      </w:r>
      <w:r w:rsidR="00524C21" w:rsidRPr="00524C21">
        <w:rPr>
          <w:rFonts w:ascii="Times New Roman" w:eastAsia="Times New Roman" w:hAnsi="Times New Roman" w:cs="Times New Roman"/>
          <w:sz w:val="28"/>
          <w:szCs w:val="28"/>
        </w:rPr>
        <w:t xml:space="preserve">Фізична культура та спорт </w:t>
      </w:r>
    </w:p>
    <w:p w14:paraId="23F70226" w14:textId="42C91087" w:rsidR="00524C21" w:rsidRPr="00524C21" w:rsidRDefault="00F16169" w:rsidP="00524C21">
      <w:pPr>
        <w:spacing w:after="0" w:line="240" w:lineRule="auto"/>
        <w:ind w:left="1701" w:hanging="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1.</w:t>
      </w:r>
      <w:r w:rsidR="00006675">
        <w:rPr>
          <w:rFonts w:ascii="Times New Roman" w:eastAsia="Times New Roman" w:hAnsi="Times New Roman" w:cs="Times New Roman"/>
          <w:sz w:val="28"/>
          <w:szCs w:val="28"/>
          <w:lang w:val="uk-UA"/>
        </w:rPr>
        <w:t>9</w:t>
      </w:r>
      <w:r>
        <w:rPr>
          <w:rFonts w:ascii="Times New Roman" w:eastAsia="Times New Roman" w:hAnsi="Times New Roman" w:cs="Times New Roman"/>
          <w:sz w:val="28"/>
          <w:szCs w:val="28"/>
          <w:lang w:val="uk-UA"/>
        </w:rPr>
        <w:t xml:space="preserve">.3. </w:t>
      </w:r>
      <w:r w:rsidR="00524C21" w:rsidRPr="00524C21">
        <w:rPr>
          <w:rFonts w:ascii="Times New Roman" w:eastAsia="Times New Roman" w:hAnsi="Times New Roman" w:cs="Times New Roman"/>
          <w:sz w:val="28"/>
          <w:szCs w:val="28"/>
        </w:rPr>
        <w:t>Соціальний захист</w:t>
      </w:r>
    </w:p>
    <w:p w14:paraId="561A43EB" w14:textId="76DE09B1" w:rsidR="00524C21" w:rsidRPr="00524C21" w:rsidRDefault="00F16169" w:rsidP="00524C21">
      <w:pPr>
        <w:spacing w:after="0" w:line="240" w:lineRule="auto"/>
        <w:ind w:left="1701" w:hanging="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1.</w:t>
      </w:r>
      <w:r w:rsidR="00006675">
        <w:rPr>
          <w:rFonts w:ascii="Times New Roman" w:eastAsia="Times New Roman" w:hAnsi="Times New Roman" w:cs="Times New Roman"/>
          <w:sz w:val="28"/>
          <w:szCs w:val="28"/>
          <w:lang w:val="uk-UA"/>
        </w:rPr>
        <w:t>9</w:t>
      </w:r>
      <w:r>
        <w:rPr>
          <w:rFonts w:ascii="Times New Roman" w:eastAsia="Times New Roman" w:hAnsi="Times New Roman" w:cs="Times New Roman"/>
          <w:sz w:val="28"/>
          <w:szCs w:val="28"/>
          <w:lang w:val="uk-UA"/>
        </w:rPr>
        <w:t xml:space="preserve">.4. </w:t>
      </w:r>
      <w:r w:rsidR="00524C21" w:rsidRPr="00524C21">
        <w:rPr>
          <w:rFonts w:ascii="Times New Roman" w:eastAsia="Times New Roman" w:hAnsi="Times New Roman" w:cs="Times New Roman"/>
          <w:sz w:val="28"/>
          <w:szCs w:val="28"/>
        </w:rPr>
        <w:t>Культура та туризм</w:t>
      </w:r>
    </w:p>
    <w:p w14:paraId="48AC7F96" w14:textId="562717FC" w:rsidR="00524C21" w:rsidRPr="00524C21" w:rsidRDefault="00F16169" w:rsidP="00524C21">
      <w:pPr>
        <w:spacing w:after="0" w:line="240" w:lineRule="auto"/>
        <w:ind w:left="1701" w:hanging="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1.</w:t>
      </w:r>
      <w:r w:rsidR="00006675">
        <w:rPr>
          <w:rFonts w:ascii="Times New Roman" w:eastAsia="Times New Roman" w:hAnsi="Times New Roman" w:cs="Times New Roman"/>
          <w:sz w:val="28"/>
          <w:szCs w:val="28"/>
          <w:lang w:val="uk-UA"/>
        </w:rPr>
        <w:t>9</w:t>
      </w:r>
      <w:r>
        <w:rPr>
          <w:rFonts w:ascii="Times New Roman" w:eastAsia="Times New Roman" w:hAnsi="Times New Roman" w:cs="Times New Roman"/>
          <w:sz w:val="28"/>
          <w:szCs w:val="28"/>
          <w:lang w:val="uk-UA"/>
        </w:rPr>
        <w:t xml:space="preserve">.5. </w:t>
      </w:r>
      <w:r w:rsidR="00524C21" w:rsidRPr="00524C21">
        <w:rPr>
          <w:rFonts w:ascii="Times New Roman" w:eastAsia="Times New Roman" w:hAnsi="Times New Roman" w:cs="Times New Roman"/>
          <w:sz w:val="28"/>
          <w:szCs w:val="28"/>
        </w:rPr>
        <w:t>Охорона здоров’я</w:t>
      </w:r>
    </w:p>
    <w:p w14:paraId="6646796C" w14:textId="7E6BF1B4" w:rsidR="00524C21" w:rsidRDefault="00F16169" w:rsidP="00524C21">
      <w:pPr>
        <w:spacing w:after="0" w:line="240" w:lineRule="auto"/>
        <w:ind w:left="1701" w:hanging="142"/>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1.</w:t>
      </w:r>
      <w:r w:rsidR="00006675">
        <w:rPr>
          <w:rFonts w:ascii="Times New Roman" w:eastAsia="Times New Roman" w:hAnsi="Times New Roman" w:cs="Times New Roman"/>
          <w:sz w:val="28"/>
          <w:szCs w:val="28"/>
          <w:lang w:val="uk-UA"/>
        </w:rPr>
        <w:t>9</w:t>
      </w:r>
      <w:r>
        <w:rPr>
          <w:rFonts w:ascii="Times New Roman" w:eastAsia="Times New Roman" w:hAnsi="Times New Roman" w:cs="Times New Roman"/>
          <w:sz w:val="28"/>
          <w:szCs w:val="28"/>
          <w:lang w:val="uk-UA"/>
        </w:rPr>
        <w:t xml:space="preserve">.6. </w:t>
      </w:r>
      <w:r w:rsidR="00524C21" w:rsidRPr="00524C21">
        <w:rPr>
          <w:rFonts w:ascii="Times New Roman" w:eastAsia="Times New Roman" w:hAnsi="Times New Roman" w:cs="Times New Roman"/>
          <w:sz w:val="28"/>
          <w:szCs w:val="28"/>
        </w:rPr>
        <w:t>Адміністративні послуги</w:t>
      </w:r>
    </w:p>
    <w:p w14:paraId="368B8E7E" w14:textId="6B50ED5E" w:rsidR="00784DF1" w:rsidRPr="000F24AF" w:rsidRDefault="00F310EA" w:rsidP="00524C21">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1.1</w:t>
      </w:r>
      <w:r w:rsidR="00006675">
        <w:rPr>
          <w:rFonts w:ascii="Times New Roman" w:eastAsia="Times New Roman" w:hAnsi="Times New Roman" w:cs="Times New Roman"/>
          <w:sz w:val="28"/>
          <w:szCs w:val="28"/>
          <w:lang w:val="uk-UA"/>
        </w:rPr>
        <w:t>0</w:t>
      </w:r>
      <w:r w:rsidRPr="000F24AF">
        <w:rPr>
          <w:rFonts w:ascii="Times New Roman" w:eastAsia="Times New Roman" w:hAnsi="Times New Roman" w:cs="Times New Roman"/>
          <w:sz w:val="28"/>
          <w:szCs w:val="28"/>
        </w:rPr>
        <w:t>. Безпека</w:t>
      </w:r>
    </w:p>
    <w:p w14:paraId="22E637FD" w14:textId="4CE3AB03" w:rsidR="00784DF1" w:rsidRPr="000F24AF" w:rsidRDefault="00F310EA">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1.1</w:t>
      </w:r>
      <w:r w:rsidR="00006675">
        <w:rPr>
          <w:rFonts w:ascii="Times New Roman" w:eastAsia="Times New Roman" w:hAnsi="Times New Roman" w:cs="Times New Roman"/>
          <w:sz w:val="28"/>
          <w:szCs w:val="28"/>
          <w:lang w:val="uk-UA"/>
        </w:rPr>
        <w:t>1</w:t>
      </w:r>
      <w:r w:rsidRPr="000F24AF">
        <w:rPr>
          <w:rFonts w:ascii="Times New Roman" w:eastAsia="Times New Roman" w:hAnsi="Times New Roman" w:cs="Times New Roman"/>
          <w:sz w:val="28"/>
          <w:szCs w:val="28"/>
        </w:rPr>
        <w:t xml:space="preserve">. </w:t>
      </w:r>
      <w:r w:rsidR="002C4A84" w:rsidRPr="002C4A84">
        <w:rPr>
          <w:rFonts w:ascii="Times New Roman" w:eastAsia="Times New Roman" w:hAnsi="Times New Roman" w:cs="Times New Roman"/>
          <w:sz w:val="28"/>
          <w:szCs w:val="28"/>
        </w:rPr>
        <w:t>Співробітництво та міжнародна діяльність</w:t>
      </w:r>
    </w:p>
    <w:p w14:paraId="69FD1389" w14:textId="77777777" w:rsidR="00784DF1" w:rsidRPr="000F24AF" w:rsidRDefault="00F310EA" w:rsidP="00623E2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b/>
          <w:bCs/>
          <w:color w:val="000000"/>
          <w:sz w:val="28"/>
          <w:szCs w:val="28"/>
        </w:rPr>
        <w:t>РОЗДІЛ 2.</w:t>
      </w: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color w:val="000000"/>
          <w:sz w:val="28"/>
          <w:szCs w:val="28"/>
        </w:rPr>
        <w:t>SWOT – аналіз сильних, слабких сторін, загроз та</w:t>
      </w:r>
      <w:r w:rsidRPr="000F24AF">
        <w:rPr>
          <w:rFonts w:ascii="Times New Roman" w:eastAsia="Times New Roman" w:hAnsi="Times New Roman" w:cs="Times New Roman"/>
          <w:sz w:val="24"/>
          <w:szCs w:val="24"/>
        </w:rPr>
        <w:t xml:space="preserve"> </w:t>
      </w:r>
      <w:r w:rsidRPr="000F24AF">
        <w:rPr>
          <w:rFonts w:ascii="Times New Roman" w:eastAsia="Times New Roman" w:hAnsi="Times New Roman" w:cs="Times New Roman"/>
          <w:color w:val="000000"/>
          <w:sz w:val="28"/>
          <w:szCs w:val="28"/>
        </w:rPr>
        <w:t xml:space="preserve">можливостей розвитку </w:t>
      </w:r>
      <w:proofErr w:type="spellStart"/>
      <w:r w:rsidRPr="000F24AF">
        <w:rPr>
          <w:rFonts w:ascii="Times New Roman" w:eastAsia="Times New Roman" w:hAnsi="Times New Roman" w:cs="Times New Roman"/>
          <w:color w:val="000000"/>
          <w:sz w:val="28"/>
          <w:szCs w:val="28"/>
        </w:rPr>
        <w:t>Славутської</w:t>
      </w:r>
      <w:proofErr w:type="spellEnd"/>
      <w:r w:rsidRPr="000F24AF">
        <w:rPr>
          <w:rFonts w:ascii="Times New Roman" w:eastAsia="Times New Roman" w:hAnsi="Times New Roman" w:cs="Times New Roman"/>
          <w:color w:val="000000"/>
          <w:sz w:val="28"/>
          <w:szCs w:val="28"/>
        </w:rPr>
        <w:t>  міської територіальної громади.</w:t>
      </w: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color w:val="000000"/>
          <w:sz w:val="28"/>
          <w:szCs w:val="28"/>
        </w:rPr>
        <w:t>Виклики та ризики для громади.</w:t>
      </w:r>
    </w:p>
    <w:p w14:paraId="2CE35666" w14:textId="77777777" w:rsidR="00784DF1" w:rsidRPr="000F24AF" w:rsidRDefault="00F310EA" w:rsidP="00623E2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b/>
          <w:bCs/>
          <w:color w:val="000000"/>
          <w:sz w:val="28"/>
          <w:szCs w:val="28"/>
        </w:rPr>
        <w:t>РОЗДІЛ 3.</w:t>
      </w:r>
      <w:r w:rsidRPr="000F24AF">
        <w:rPr>
          <w:rFonts w:ascii="Times New Roman" w:eastAsia="Times New Roman" w:hAnsi="Times New Roman" w:cs="Times New Roman"/>
          <w:color w:val="000000"/>
          <w:sz w:val="28"/>
          <w:szCs w:val="28"/>
        </w:rPr>
        <w:t xml:space="preserve"> Сценарії розвитку територіальної громади. </w:t>
      </w:r>
    </w:p>
    <w:p w14:paraId="2876428D" w14:textId="21ADFF67" w:rsidR="00784DF1" w:rsidRPr="000F24AF" w:rsidRDefault="00F310EA" w:rsidP="00623E2E">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sidRPr="000F24AF">
        <w:rPr>
          <w:rFonts w:ascii="Times New Roman" w:eastAsia="Times New Roman" w:hAnsi="Times New Roman" w:cs="Times New Roman"/>
          <w:b/>
          <w:bCs/>
          <w:color w:val="000000"/>
          <w:sz w:val="28"/>
          <w:szCs w:val="28"/>
        </w:rPr>
        <w:t>РОЗДІЛ 4.</w:t>
      </w: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color w:val="000000"/>
          <w:sz w:val="28"/>
          <w:szCs w:val="28"/>
        </w:rPr>
        <w:t xml:space="preserve">Дерево цілей Стратегії розвитку </w:t>
      </w:r>
      <w:proofErr w:type="spellStart"/>
      <w:r w:rsidRPr="000F24AF">
        <w:rPr>
          <w:rFonts w:ascii="Times New Roman" w:eastAsia="Times New Roman" w:hAnsi="Times New Roman" w:cs="Times New Roman"/>
          <w:color w:val="000000"/>
          <w:sz w:val="28"/>
          <w:szCs w:val="28"/>
        </w:rPr>
        <w:t>Славутської</w:t>
      </w:r>
      <w:proofErr w:type="spellEnd"/>
      <w:r w:rsidRPr="000F24AF">
        <w:rPr>
          <w:rFonts w:ascii="Times New Roman" w:eastAsia="Times New Roman" w:hAnsi="Times New Roman" w:cs="Times New Roman"/>
          <w:color w:val="000000"/>
          <w:sz w:val="28"/>
          <w:szCs w:val="28"/>
        </w:rPr>
        <w:t xml:space="preserve"> </w:t>
      </w:r>
      <w:r w:rsidR="00623E2E">
        <w:rPr>
          <w:rFonts w:ascii="Times New Roman" w:eastAsia="Times New Roman" w:hAnsi="Times New Roman" w:cs="Times New Roman"/>
          <w:color w:val="000000"/>
          <w:sz w:val="28"/>
          <w:szCs w:val="28"/>
          <w:lang w:val="uk-UA"/>
        </w:rPr>
        <w:t>м</w:t>
      </w:r>
      <w:proofErr w:type="spellStart"/>
      <w:r w:rsidRPr="000F24AF">
        <w:rPr>
          <w:rFonts w:ascii="Times New Roman" w:eastAsia="Times New Roman" w:hAnsi="Times New Roman" w:cs="Times New Roman"/>
          <w:color w:val="000000"/>
          <w:sz w:val="28"/>
          <w:szCs w:val="28"/>
        </w:rPr>
        <w:t>іської</w:t>
      </w:r>
      <w:proofErr w:type="spellEnd"/>
      <w:r w:rsidRPr="000F24AF">
        <w:rPr>
          <w:rFonts w:ascii="Times New Roman" w:eastAsia="Times New Roman" w:hAnsi="Times New Roman" w:cs="Times New Roman"/>
          <w:color w:val="000000"/>
          <w:sz w:val="28"/>
          <w:szCs w:val="28"/>
        </w:rPr>
        <w:t xml:space="preserve">  територіальної  </w:t>
      </w:r>
      <w:r w:rsidRPr="000F24AF">
        <w:rPr>
          <w:rFonts w:ascii="Times New Roman" w:eastAsia="Times New Roman" w:hAnsi="Times New Roman" w:cs="Times New Roman"/>
          <w:sz w:val="28"/>
          <w:szCs w:val="28"/>
        </w:rPr>
        <w:t>г</w:t>
      </w:r>
      <w:r w:rsidR="0067146C">
        <w:rPr>
          <w:rFonts w:ascii="Times New Roman" w:eastAsia="Times New Roman" w:hAnsi="Times New Roman" w:cs="Times New Roman"/>
          <w:sz w:val="28"/>
          <w:szCs w:val="28"/>
          <w:lang w:val="uk-UA"/>
        </w:rPr>
        <w:t>р</w:t>
      </w:r>
      <w:proofErr w:type="spellStart"/>
      <w:r w:rsidRPr="000F24AF">
        <w:rPr>
          <w:rFonts w:ascii="Times New Roman" w:eastAsia="Times New Roman" w:hAnsi="Times New Roman" w:cs="Times New Roman"/>
          <w:color w:val="000000"/>
          <w:sz w:val="28"/>
          <w:szCs w:val="28"/>
        </w:rPr>
        <w:t>омади</w:t>
      </w:r>
      <w:proofErr w:type="spellEnd"/>
      <w:r w:rsidRPr="000F24AF">
        <w:rPr>
          <w:rFonts w:ascii="Times New Roman" w:eastAsia="Times New Roman" w:hAnsi="Times New Roman" w:cs="Times New Roman"/>
          <w:color w:val="000000"/>
          <w:sz w:val="28"/>
          <w:szCs w:val="28"/>
        </w:rPr>
        <w:t>. Стратегічні, оперативні цілі та завдання розвитку громади.</w:t>
      </w:r>
    </w:p>
    <w:p w14:paraId="5BE3D73D" w14:textId="1104C305" w:rsidR="00784DF1" w:rsidRPr="000F24AF" w:rsidRDefault="00F310EA" w:rsidP="00623E2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b/>
          <w:bCs/>
          <w:color w:val="000000"/>
          <w:sz w:val="28"/>
          <w:szCs w:val="28"/>
        </w:rPr>
        <w:t>РОЗДІЛ</w:t>
      </w:r>
      <w:r w:rsidR="00CE651F">
        <w:rPr>
          <w:rFonts w:ascii="Times New Roman" w:eastAsia="Times New Roman" w:hAnsi="Times New Roman" w:cs="Times New Roman"/>
          <w:b/>
          <w:bCs/>
          <w:color w:val="000000"/>
          <w:sz w:val="28"/>
          <w:szCs w:val="28"/>
          <w:lang w:val="uk-UA"/>
        </w:rPr>
        <w:t xml:space="preserve"> </w:t>
      </w:r>
      <w:r w:rsidRPr="000F24AF">
        <w:rPr>
          <w:rFonts w:ascii="Times New Roman" w:eastAsia="Times New Roman" w:hAnsi="Times New Roman" w:cs="Times New Roman"/>
          <w:b/>
          <w:bCs/>
          <w:color w:val="000000"/>
          <w:sz w:val="28"/>
          <w:szCs w:val="28"/>
        </w:rPr>
        <w:t>5</w:t>
      </w:r>
      <w:r w:rsidRPr="000F24AF">
        <w:rPr>
          <w:rFonts w:ascii="Times New Roman" w:eastAsia="Times New Roman" w:hAnsi="Times New Roman" w:cs="Times New Roman"/>
          <w:color w:val="000000"/>
          <w:sz w:val="28"/>
          <w:szCs w:val="28"/>
        </w:rPr>
        <w:t>.</w:t>
      </w: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color w:val="000000"/>
          <w:sz w:val="28"/>
          <w:szCs w:val="28"/>
        </w:rPr>
        <w:t>Узгодженість основних положень Стратегії розвитку громади  з державними та регіональними стратегічними документами </w:t>
      </w:r>
    </w:p>
    <w:p w14:paraId="4EC52BF5" w14:textId="77777777" w:rsidR="00784DF1" w:rsidRPr="000F24AF" w:rsidRDefault="00F310EA" w:rsidP="00623E2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b/>
          <w:bCs/>
          <w:color w:val="000000"/>
          <w:sz w:val="28"/>
          <w:szCs w:val="28"/>
        </w:rPr>
        <w:t>РОЗДІЛ 6.</w:t>
      </w:r>
      <w:r w:rsidRPr="000F24AF">
        <w:rPr>
          <w:rFonts w:ascii="Times New Roman" w:eastAsia="Times New Roman" w:hAnsi="Times New Roman" w:cs="Times New Roman"/>
          <w:color w:val="000000"/>
          <w:sz w:val="28"/>
          <w:szCs w:val="28"/>
        </w:rPr>
        <w:t xml:space="preserve"> </w:t>
      </w:r>
      <w:proofErr w:type="spellStart"/>
      <w:r w:rsidRPr="000F24AF">
        <w:rPr>
          <w:rFonts w:ascii="Times New Roman" w:eastAsia="Times New Roman" w:hAnsi="Times New Roman" w:cs="Times New Roman"/>
          <w:color w:val="000000"/>
          <w:sz w:val="28"/>
          <w:szCs w:val="28"/>
        </w:rPr>
        <w:t>Учасницький</w:t>
      </w:r>
      <w:proofErr w:type="spellEnd"/>
      <w:r w:rsidRPr="000F24AF">
        <w:rPr>
          <w:rFonts w:ascii="Times New Roman" w:eastAsia="Times New Roman" w:hAnsi="Times New Roman" w:cs="Times New Roman"/>
          <w:color w:val="000000"/>
          <w:sz w:val="28"/>
          <w:szCs w:val="28"/>
        </w:rPr>
        <w:t xml:space="preserve"> моніторинг та оцінка реалізації стратегії </w:t>
      </w:r>
    </w:p>
    <w:p w14:paraId="7D3425F3" w14:textId="77777777" w:rsidR="00784DF1" w:rsidRPr="000F24AF" w:rsidRDefault="00F310EA" w:rsidP="00623E2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b/>
          <w:bCs/>
          <w:color w:val="000000"/>
          <w:sz w:val="28"/>
          <w:szCs w:val="28"/>
        </w:rPr>
        <w:t>ДОДАТОК 1.</w:t>
      </w:r>
      <w:r w:rsidRPr="000F24AF">
        <w:rPr>
          <w:rFonts w:ascii="Times New Roman" w:eastAsia="Times New Roman" w:hAnsi="Times New Roman" w:cs="Times New Roman"/>
          <w:color w:val="000000"/>
          <w:sz w:val="28"/>
          <w:szCs w:val="28"/>
        </w:rPr>
        <w:t xml:space="preserve"> Ключові індикативні показники досягнення цілей та виконання завдань Стратегії розвитку </w:t>
      </w:r>
      <w:proofErr w:type="spellStart"/>
      <w:r w:rsidRPr="000F24AF">
        <w:rPr>
          <w:rFonts w:ascii="Times New Roman" w:eastAsia="Times New Roman" w:hAnsi="Times New Roman" w:cs="Times New Roman"/>
          <w:color w:val="000000"/>
          <w:sz w:val="28"/>
          <w:szCs w:val="28"/>
        </w:rPr>
        <w:t>Славутської</w:t>
      </w:r>
      <w:proofErr w:type="spellEnd"/>
      <w:r w:rsidRPr="000F24AF">
        <w:rPr>
          <w:rFonts w:ascii="Times New Roman" w:eastAsia="Times New Roman" w:hAnsi="Times New Roman" w:cs="Times New Roman"/>
          <w:color w:val="000000"/>
          <w:sz w:val="28"/>
          <w:szCs w:val="28"/>
        </w:rPr>
        <w:t xml:space="preserve"> міської територіальної громади до 2027 року</w:t>
      </w:r>
    </w:p>
    <w:p w14:paraId="38F9FC0D" w14:textId="164376DE" w:rsidR="00784DF1" w:rsidRDefault="00F310EA" w:rsidP="00623E2E">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uk-UA"/>
        </w:rPr>
      </w:pPr>
      <w:r w:rsidRPr="000F24AF">
        <w:rPr>
          <w:rFonts w:ascii="Times New Roman" w:eastAsia="Times New Roman" w:hAnsi="Times New Roman" w:cs="Times New Roman"/>
          <w:b/>
          <w:bCs/>
          <w:color w:val="000000"/>
          <w:sz w:val="28"/>
          <w:szCs w:val="28"/>
        </w:rPr>
        <w:t xml:space="preserve">ДОДАТОК 2. </w:t>
      </w:r>
      <w:r w:rsidRPr="000F24AF">
        <w:rPr>
          <w:rFonts w:ascii="Times New Roman" w:eastAsia="Times New Roman" w:hAnsi="Times New Roman" w:cs="Times New Roman"/>
          <w:color w:val="000000"/>
          <w:sz w:val="28"/>
          <w:szCs w:val="28"/>
        </w:rPr>
        <w:t>Перелік місцевих програм розвитку, що спрямовані на реалізацію</w:t>
      </w: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color w:val="000000"/>
          <w:sz w:val="28"/>
          <w:szCs w:val="28"/>
        </w:rPr>
        <w:t xml:space="preserve">Стратегії розвитку </w:t>
      </w:r>
      <w:proofErr w:type="spellStart"/>
      <w:r w:rsidRPr="000F24AF">
        <w:rPr>
          <w:rFonts w:ascii="Times New Roman" w:eastAsia="Times New Roman" w:hAnsi="Times New Roman" w:cs="Times New Roman"/>
          <w:color w:val="000000"/>
          <w:sz w:val="28"/>
          <w:szCs w:val="28"/>
        </w:rPr>
        <w:t>Славутської</w:t>
      </w:r>
      <w:proofErr w:type="spellEnd"/>
      <w:r w:rsidRPr="000F24AF">
        <w:rPr>
          <w:rFonts w:ascii="Times New Roman" w:eastAsia="Times New Roman" w:hAnsi="Times New Roman" w:cs="Times New Roman"/>
          <w:color w:val="000000"/>
          <w:sz w:val="28"/>
          <w:szCs w:val="28"/>
        </w:rPr>
        <w:t xml:space="preserve">  міської територіальної громади до 2027 року</w:t>
      </w:r>
    </w:p>
    <w:p w14:paraId="26B1DD02" w14:textId="77777777" w:rsidR="00580FCC" w:rsidRDefault="00580FCC" w:rsidP="00623E2E">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uk-UA"/>
        </w:rPr>
      </w:pPr>
    </w:p>
    <w:p w14:paraId="749C9F08" w14:textId="77777777" w:rsidR="00580FCC" w:rsidRDefault="00580FCC" w:rsidP="00623E2E">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uk-UA"/>
        </w:rPr>
      </w:pPr>
    </w:p>
    <w:p w14:paraId="582AEFC1" w14:textId="77777777" w:rsidR="00580FCC" w:rsidRDefault="00580FCC" w:rsidP="00623E2E">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uk-UA"/>
        </w:rPr>
      </w:pPr>
    </w:p>
    <w:p w14:paraId="4B249265" w14:textId="77777777" w:rsidR="00580FCC" w:rsidRDefault="00580FCC" w:rsidP="00623E2E">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uk-UA"/>
        </w:rPr>
      </w:pPr>
    </w:p>
    <w:p w14:paraId="09C6FA7C" w14:textId="77777777" w:rsidR="00580FCC" w:rsidRDefault="00580FCC" w:rsidP="00623E2E">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uk-UA"/>
        </w:rPr>
      </w:pPr>
    </w:p>
    <w:p w14:paraId="36E89699" w14:textId="77777777" w:rsidR="00580FCC" w:rsidRDefault="00580FCC" w:rsidP="00623E2E">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uk-UA"/>
        </w:rPr>
      </w:pPr>
    </w:p>
    <w:p w14:paraId="03BA3525" w14:textId="77777777" w:rsidR="00580FCC" w:rsidRDefault="00580FCC" w:rsidP="00623E2E">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uk-UA"/>
        </w:rPr>
      </w:pPr>
    </w:p>
    <w:p w14:paraId="157921A5" w14:textId="77777777" w:rsidR="00580FCC" w:rsidRDefault="00580FCC" w:rsidP="00623E2E">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uk-UA"/>
        </w:rPr>
      </w:pPr>
    </w:p>
    <w:p w14:paraId="6A79B22A" w14:textId="77777777" w:rsidR="00580FCC" w:rsidRDefault="00580FCC" w:rsidP="00623E2E">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uk-UA"/>
        </w:rPr>
      </w:pPr>
    </w:p>
    <w:p w14:paraId="72DED271" w14:textId="77777777" w:rsidR="00580FCC" w:rsidRDefault="00580FCC" w:rsidP="00580FCC">
      <w:pPr>
        <w:pStyle w:val="3"/>
        <w:spacing w:before="0"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СПИСОК СКОРОЧЕНЬ, АКРОНІМІВ ТА ВИЗНАЧЕНЬ</w:t>
      </w:r>
    </w:p>
    <w:p w14:paraId="693C326F"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АЗП-СМ — амбулаторія загальної практики – сімейної медицини</w:t>
      </w:r>
    </w:p>
    <w:p w14:paraId="4567B00E"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АТ — акціонерне товариство</w:t>
      </w:r>
    </w:p>
    <w:p w14:paraId="35D9D9DC"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БАК-лабораторія — бактеріологічна лабораторія</w:t>
      </w:r>
    </w:p>
    <w:p w14:paraId="01879F6C"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в т. ч. — в тому числі</w:t>
      </w:r>
    </w:p>
    <w:p w14:paraId="4AFBA52F"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ВДЕ — відновлювані джерела енергії</w:t>
      </w:r>
    </w:p>
    <w:p w14:paraId="32FCE9B2"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ВПО — внутрішньо переміщена особа</w:t>
      </w:r>
    </w:p>
    <w:p w14:paraId="2B9E2D01"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вул. — вулиця</w:t>
      </w:r>
    </w:p>
    <w:p w14:paraId="6E3142F2"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га — гектар</w:t>
      </w:r>
    </w:p>
    <w:p w14:paraId="72E237F8"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ГІС — геоінформаційна система</w:t>
      </w:r>
    </w:p>
    <w:p w14:paraId="6B8A213F" w14:textId="77777777" w:rsidR="00580FCC" w:rsidRPr="00580FCC" w:rsidRDefault="00580FCC" w:rsidP="00580FCC">
      <w:pPr>
        <w:pStyle w:val="Textbody"/>
        <w:spacing w:after="0"/>
        <w:rPr>
          <w:rFonts w:ascii="Times New Roman" w:eastAsia="Times New Roman" w:hAnsi="Times New Roman" w:cs="Times New Roman"/>
          <w:sz w:val="28"/>
          <w:szCs w:val="28"/>
        </w:rPr>
      </w:pPr>
      <w:proofErr w:type="spellStart"/>
      <w:r w:rsidRPr="00580FCC">
        <w:rPr>
          <w:rFonts w:ascii="Times New Roman" w:eastAsia="Times New Roman" w:hAnsi="Times New Roman" w:cs="Times New Roman"/>
          <w:sz w:val="28"/>
          <w:szCs w:val="28"/>
        </w:rPr>
        <w:t>Гкал</w:t>
      </w:r>
      <w:proofErr w:type="spellEnd"/>
      <w:r w:rsidRPr="00580FCC">
        <w:rPr>
          <w:rFonts w:ascii="Times New Roman" w:eastAsia="Times New Roman" w:hAnsi="Times New Roman" w:cs="Times New Roman"/>
          <w:sz w:val="28"/>
          <w:szCs w:val="28"/>
        </w:rPr>
        <w:t xml:space="preserve"> — гігакалорія</w:t>
      </w:r>
    </w:p>
    <w:p w14:paraId="2D2A6D57"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ГО — громадська організація</w:t>
      </w:r>
    </w:p>
    <w:p w14:paraId="4FB17B65"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грн — гривня</w:t>
      </w:r>
    </w:p>
    <w:p w14:paraId="66D7B4E5"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ДБСТ — дитячий будинок сімейного типу</w:t>
      </w:r>
    </w:p>
    <w:p w14:paraId="7C43A1E9"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ДНЗ — дошкільний навчальний заклад</w:t>
      </w:r>
    </w:p>
    <w:p w14:paraId="49A756FD"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ДПТНЗ — державний професійно-технічний навчальний заклад</w:t>
      </w:r>
    </w:p>
    <w:p w14:paraId="33C0FEC1"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ДСРР — Державна стратегія регіонального розвитку</w:t>
      </w:r>
    </w:p>
    <w:p w14:paraId="0DF9F999"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ДЮСШ — дитячо-юнацька спортивна школа</w:t>
      </w:r>
    </w:p>
    <w:p w14:paraId="49E920FF" w14:textId="77777777" w:rsidR="00580FCC" w:rsidRPr="00580FCC" w:rsidRDefault="00580FCC" w:rsidP="00580FCC">
      <w:pPr>
        <w:pStyle w:val="Textbody"/>
        <w:spacing w:after="0"/>
        <w:rPr>
          <w:rFonts w:ascii="Times New Roman" w:eastAsia="Times New Roman" w:hAnsi="Times New Roman" w:cs="Times New Roman"/>
          <w:sz w:val="28"/>
          <w:szCs w:val="28"/>
        </w:rPr>
      </w:pPr>
      <w:proofErr w:type="spellStart"/>
      <w:r w:rsidRPr="00580FCC">
        <w:rPr>
          <w:rFonts w:ascii="Times New Roman" w:eastAsia="Times New Roman" w:hAnsi="Times New Roman" w:cs="Times New Roman"/>
          <w:sz w:val="28"/>
          <w:szCs w:val="28"/>
        </w:rPr>
        <w:t>дол</w:t>
      </w:r>
      <w:proofErr w:type="spellEnd"/>
      <w:r w:rsidRPr="00580FCC">
        <w:rPr>
          <w:rFonts w:ascii="Times New Roman" w:eastAsia="Times New Roman" w:hAnsi="Times New Roman" w:cs="Times New Roman"/>
          <w:sz w:val="28"/>
          <w:szCs w:val="28"/>
        </w:rPr>
        <w:t>. США — долар США</w:t>
      </w:r>
    </w:p>
    <w:p w14:paraId="0FA3BC3E"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е-… — електронний</w:t>
      </w:r>
    </w:p>
    <w:p w14:paraId="177955B1"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ЄДР — Єдиний державний реєстр юридичних осіб та фізичних осіб-підприємців</w:t>
      </w:r>
    </w:p>
    <w:p w14:paraId="24D91F80"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ЄС — Європейський Союз</w:t>
      </w:r>
    </w:p>
    <w:p w14:paraId="389A2DD1"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ЗНО — зовнішнє незалежне оцінювання</w:t>
      </w:r>
    </w:p>
    <w:p w14:paraId="0DDC8D3C"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ім. — імені</w:t>
      </w:r>
    </w:p>
    <w:p w14:paraId="6122F642"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ін. — інші</w:t>
      </w:r>
    </w:p>
    <w:p w14:paraId="154E3C6A"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 xml:space="preserve">ІРЦ — </w:t>
      </w:r>
      <w:proofErr w:type="spellStart"/>
      <w:r w:rsidRPr="00580FCC">
        <w:rPr>
          <w:rFonts w:ascii="Times New Roman" w:eastAsia="Times New Roman" w:hAnsi="Times New Roman" w:cs="Times New Roman"/>
          <w:sz w:val="28"/>
          <w:szCs w:val="28"/>
        </w:rPr>
        <w:t>інклюзивно</w:t>
      </w:r>
      <w:proofErr w:type="spellEnd"/>
      <w:r w:rsidRPr="00580FCC">
        <w:rPr>
          <w:rFonts w:ascii="Times New Roman" w:eastAsia="Times New Roman" w:hAnsi="Times New Roman" w:cs="Times New Roman"/>
          <w:sz w:val="28"/>
          <w:szCs w:val="28"/>
        </w:rPr>
        <w:t>-ресурсний центр</w:t>
      </w:r>
    </w:p>
    <w:p w14:paraId="75705A57"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ІСАР Єднання — Ініціативний центр сприяння активності та розвитку громадського почину «Єднання»</w:t>
      </w:r>
    </w:p>
    <w:p w14:paraId="72469F68"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кВт — кіловат</w:t>
      </w:r>
    </w:p>
    <w:p w14:paraId="1A5E56E3" w14:textId="77777777" w:rsidR="00580FCC" w:rsidRPr="00580FCC" w:rsidRDefault="00580FCC" w:rsidP="00580FCC">
      <w:pPr>
        <w:pStyle w:val="Textbody"/>
        <w:spacing w:after="0"/>
        <w:rPr>
          <w:rFonts w:ascii="Times New Roman" w:eastAsia="Times New Roman" w:hAnsi="Times New Roman" w:cs="Times New Roman"/>
          <w:sz w:val="28"/>
          <w:szCs w:val="28"/>
        </w:rPr>
      </w:pPr>
      <w:proofErr w:type="spellStart"/>
      <w:r w:rsidRPr="00580FCC">
        <w:rPr>
          <w:rFonts w:ascii="Times New Roman" w:eastAsia="Times New Roman" w:hAnsi="Times New Roman" w:cs="Times New Roman"/>
          <w:sz w:val="28"/>
          <w:szCs w:val="28"/>
        </w:rPr>
        <w:t>кВт·год</w:t>
      </w:r>
      <w:proofErr w:type="spellEnd"/>
      <w:r w:rsidRPr="00580FCC">
        <w:rPr>
          <w:rFonts w:ascii="Times New Roman" w:eastAsia="Times New Roman" w:hAnsi="Times New Roman" w:cs="Times New Roman"/>
          <w:sz w:val="28"/>
          <w:szCs w:val="28"/>
        </w:rPr>
        <w:t xml:space="preserve"> — кіловат-година</w:t>
      </w:r>
    </w:p>
    <w:p w14:paraId="303810EB"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КЗ — комунальний заклад</w:t>
      </w:r>
    </w:p>
    <w:p w14:paraId="71EDC1AA"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КП — комунальне підприємство</w:t>
      </w:r>
    </w:p>
    <w:p w14:paraId="492B7CBC"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км — кілометр</w:t>
      </w:r>
    </w:p>
    <w:p w14:paraId="245D1A61"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КУ — комунальна установа</w:t>
      </w:r>
    </w:p>
    <w:p w14:paraId="22C9CC2A"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МАФ — мала архітектурна форма</w:t>
      </w:r>
    </w:p>
    <w:p w14:paraId="32AA2154"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м. — місто</w:t>
      </w:r>
    </w:p>
    <w:p w14:paraId="43CD6497"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м² — квадратний метр</w:t>
      </w:r>
    </w:p>
    <w:p w14:paraId="3998BCDD"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м³ — кубічний метр</w:t>
      </w:r>
    </w:p>
    <w:p w14:paraId="3392331E"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МВт — мегават</w:t>
      </w:r>
    </w:p>
    <w:p w14:paraId="0ABFCEA8"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lastRenderedPageBreak/>
        <w:t>МТГ — міська територіальна громада</w:t>
      </w:r>
    </w:p>
    <w:p w14:paraId="7B67C4D1"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млн — мільйон</w:t>
      </w:r>
    </w:p>
    <w:p w14:paraId="56F67232"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млрд — мільярд</w:t>
      </w:r>
    </w:p>
    <w:p w14:paraId="4787D423"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НСЗУ — Національна служба здоров’я України</w:t>
      </w:r>
    </w:p>
    <w:p w14:paraId="40E212BD"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НУО — неурядова організація</w:t>
      </w:r>
    </w:p>
    <w:p w14:paraId="3BF5B633"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НУШ — Нова українська школа</w:t>
      </w:r>
    </w:p>
    <w:p w14:paraId="5C5B9EB0"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Обл. — область</w:t>
      </w:r>
    </w:p>
    <w:p w14:paraId="41E3AFD0"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од. — одиниця</w:t>
      </w:r>
    </w:p>
    <w:p w14:paraId="56DC8B4A"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од./рік — одиниць на рік</w:t>
      </w:r>
    </w:p>
    <w:p w14:paraId="65D86FB8"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ОМС — орган місцевого самоврядування</w:t>
      </w:r>
    </w:p>
    <w:p w14:paraId="3B42DDE1"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ООН — Організація Об’єднаних Націй</w:t>
      </w:r>
    </w:p>
    <w:p w14:paraId="0F46DA22"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ОЦ — оперативна ціль</w:t>
      </w:r>
    </w:p>
    <w:p w14:paraId="2C2AF237"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ПДФО — податок на доходи фізичних осіб</w:t>
      </w:r>
    </w:p>
    <w:p w14:paraId="069AF3BD"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ПМСД — первинна медико-санітарна допомога</w:t>
      </w:r>
    </w:p>
    <w:p w14:paraId="01853F47"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ПрАТ — приватне акціонерне товариство</w:t>
      </w:r>
    </w:p>
    <w:p w14:paraId="6FD9414F" w14:textId="77777777" w:rsidR="00580FCC" w:rsidRPr="00580FCC" w:rsidRDefault="00580FCC" w:rsidP="00580FCC">
      <w:pPr>
        <w:pStyle w:val="Textbody"/>
        <w:spacing w:after="0"/>
        <w:rPr>
          <w:rFonts w:ascii="Times New Roman" w:eastAsia="Times New Roman" w:hAnsi="Times New Roman" w:cs="Times New Roman"/>
          <w:sz w:val="28"/>
          <w:szCs w:val="28"/>
        </w:rPr>
      </w:pPr>
      <w:proofErr w:type="spellStart"/>
      <w:r w:rsidRPr="00580FCC">
        <w:rPr>
          <w:rFonts w:ascii="Times New Roman" w:eastAsia="Times New Roman" w:hAnsi="Times New Roman" w:cs="Times New Roman"/>
          <w:sz w:val="28"/>
          <w:szCs w:val="28"/>
        </w:rPr>
        <w:t>Проєкти</w:t>
      </w:r>
      <w:proofErr w:type="spellEnd"/>
      <w:r w:rsidRPr="00580FCC">
        <w:rPr>
          <w:rFonts w:ascii="Times New Roman" w:eastAsia="Times New Roman" w:hAnsi="Times New Roman" w:cs="Times New Roman"/>
          <w:sz w:val="28"/>
          <w:szCs w:val="28"/>
        </w:rPr>
        <w:t xml:space="preserve"> МТД — </w:t>
      </w:r>
      <w:proofErr w:type="spellStart"/>
      <w:r w:rsidRPr="00580FCC">
        <w:rPr>
          <w:rFonts w:ascii="Times New Roman" w:eastAsia="Times New Roman" w:hAnsi="Times New Roman" w:cs="Times New Roman"/>
          <w:sz w:val="28"/>
          <w:szCs w:val="28"/>
        </w:rPr>
        <w:t>проєкти</w:t>
      </w:r>
      <w:proofErr w:type="spellEnd"/>
      <w:r w:rsidRPr="00580FCC">
        <w:rPr>
          <w:rFonts w:ascii="Times New Roman" w:eastAsia="Times New Roman" w:hAnsi="Times New Roman" w:cs="Times New Roman"/>
          <w:sz w:val="28"/>
          <w:szCs w:val="28"/>
        </w:rPr>
        <w:t xml:space="preserve"> міжнародної технічної допомоги</w:t>
      </w:r>
    </w:p>
    <w:p w14:paraId="7CAB6E94"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р. — рік (року)</w:t>
      </w:r>
    </w:p>
    <w:p w14:paraId="57BE2B4F"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р. — річка</w:t>
      </w:r>
    </w:p>
    <w:p w14:paraId="3590662B"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рр. — роки</w:t>
      </w:r>
    </w:p>
    <w:p w14:paraId="7FAC4BBF"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Рис. — рисунок</w:t>
      </w:r>
    </w:p>
    <w:p w14:paraId="0FE2CD35"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РТЦК та СП — районний територіальний центр комплектування та соціальної підтримки</w:t>
      </w:r>
    </w:p>
    <w:p w14:paraId="0AE7369C"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РУП ГУНП — районне управління поліції Головного управління Національної поліції</w:t>
      </w:r>
    </w:p>
    <w:p w14:paraId="6326B5AB"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с. — село</w:t>
      </w:r>
    </w:p>
    <w:p w14:paraId="5F144766"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СЕД — система електронного документообігу</w:t>
      </w:r>
    </w:p>
    <w:p w14:paraId="2803EB93"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СЕС — сонячна електростанція</w:t>
      </w:r>
    </w:p>
    <w:p w14:paraId="39711FE0"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США — Сполучені Штати Америки</w:t>
      </w:r>
    </w:p>
    <w:p w14:paraId="43E09410"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Табл. — таблиця</w:t>
      </w:r>
    </w:p>
    <w:p w14:paraId="199D12CA"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ТДВ — товариство з додатковою відповідальністю</w:t>
      </w:r>
    </w:p>
    <w:p w14:paraId="39E69537"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тис. — тисяча</w:t>
      </w:r>
    </w:p>
    <w:p w14:paraId="5DF743E8"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ТОВ — товариство з обмеженою відповідальністю</w:t>
      </w:r>
    </w:p>
    <w:p w14:paraId="71F50ED1"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ТПВ — тверді побутові відходи</w:t>
      </w:r>
    </w:p>
    <w:p w14:paraId="61466B93"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ФАП — фельдшерсько-акушерський пункт</w:t>
      </w:r>
    </w:p>
    <w:p w14:paraId="6599C5C9"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ФОП — фізична особа-підприємець</w:t>
      </w:r>
    </w:p>
    <w:p w14:paraId="574592A0"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ХАЕС — Хмельницька атомна електростанція</w:t>
      </w:r>
    </w:p>
    <w:p w14:paraId="2316DF77"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ЦНАП — центр надання адміністративних послуг</w:t>
      </w:r>
    </w:p>
    <w:p w14:paraId="3F879BD1"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ЦНСП — центр надання соціальних послуг</w:t>
      </w:r>
    </w:p>
    <w:p w14:paraId="5071749F"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ЦСР — Цілі сталого розвитку</w:t>
      </w:r>
    </w:p>
    <w:p w14:paraId="2B93CD7B" w14:textId="77777777" w:rsidR="00580FCC" w:rsidRPr="00580FCC" w:rsidRDefault="00580FCC" w:rsidP="00580FCC">
      <w:pPr>
        <w:pStyle w:val="Textbody"/>
        <w:spacing w:after="0"/>
        <w:rPr>
          <w:rFonts w:ascii="Times New Roman" w:eastAsia="Times New Roman" w:hAnsi="Times New Roman" w:cs="Times New Roman"/>
          <w:sz w:val="28"/>
          <w:szCs w:val="28"/>
        </w:rPr>
      </w:pPr>
      <w:proofErr w:type="spellStart"/>
      <w:r w:rsidRPr="00580FCC">
        <w:rPr>
          <w:rFonts w:ascii="Times New Roman" w:eastAsia="Times New Roman" w:hAnsi="Times New Roman" w:cs="Times New Roman"/>
          <w:sz w:val="28"/>
          <w:szCs w:val="28"/>
        </w:rPr>
        <w:lastRenderedPageBreak/>
        <w:t>чол</w:t>
      </w:r>
      <w:proofErr w:type="spellEnd"/>
      <w:r w:rsidRPr="00580FCC">
        <w:rPr>
          <w:rFonts w:ascii="Times New Roman" w:eastAsia="Times New Roman" w:hAnsi="Times New Roman" w:cs="Times New Roman"/>
          <w:sz w:val="28"/>
          <w:szCs w:val="28"/>
        </w:rPr>
        <w:t>. — чоловік (особа)</w:t>
      </w:r>
    </w:p>
    <w:p w14:paraId="603EB9BA"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шт. — штука</w:t>
      </w:r>
    </w:p>
    <w:p w14:paraId="616810CD" w14:textId="77777777" w:rsidR="00580FCC" w:rsidRPr="00580FCC" w:rsidRDefault="00580FCC" w:rsidP="00580FCC">
      <w:pPr>
        <w:pStyle w:val="3"/>
        <w:spacing w:before="0" w:after="0" w:line="276" w:lineRule="auto"/>
        <w:rPr>
          <w:rFonts w:ascii="Times New Roman" w:eastAsia="Times New Roman" w:hAnsi="Times New Roman" w:cs="Times New Roman"/>
        </w:rPr>
      </w:pPr>
      <w:r w:rsidRPr="00580FCC">
        <w:rPr>
          <w:rFonts w:ascii="Times New Roman" w:eastAsia="Times New Roman" w:hAnsi="Times New Roman" w:cs="Times New Roman"/>
        </w:rPr>
        <w:t>Іншомовні акроніми та назви програм</w:t>
      </w:r>
    </w:p>
    <w:p w14:paraId="70596874"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ACTED (</w:t>
      </w:r>
      <w:proofErr w:type="spellStart"/>
      <w:r w:rsidRPr="00580FCC">
        <w:rPr>
          <w:rFonts w:ascii="Times New Roman" w:eastAsia="Times New Roman" w:hAnsi="Times New Roman" w:cs="Times New Roman"/>
          <w:sz w:val="28"/>
          <w:szCs w:val="28"/>
        </w:rPr>
        <w:t>Agency</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for</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Technical</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Cooperation</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and</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Development</w:t>
      </w:r>
      <w:proofErr w:type="spellEnd"/>
      <w:r w:rsidRPr="00580FCC">
        <w:rPr>
          <w:rFonts w:ascii="Times New Roman" w:eastAsia="Times New Roman" w:hAnsi="Times New Roman" w:cs="Times New Roman"/>
          <w:sz w:val="28"/>
          <w:szCs w:val="28"/>
        </w:rPr>
        <w:t>) — міжнародна гуманітарна неурядова організація.</w:t>
      </w:r>
    </w:p>
    <w:p w14:paraId="31091E21"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CDTO (</w:t>
      </w:r>
      <w:proofErr w:type="spellStart"/>
      <w:r w:rsidRPr="00580FCC">
        <w:rPr>
          <w:rFonts w:ascii="Times New Roman" w:eastAsia="Times New Roman" w:hAnsi="Times New Roman" w:cs="Times New Roman"/>
          <w:sz w:val="28"/>
          <w:szCs w:val="28"/>
        </w:rPr>
        <w:t>Chief</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Digital</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Transformation</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Officer</w:t>
      </w:r>
      <w:proofErr w:type="spellEnd"/>
      <w:r w:rsidRPr="00580FCC">
        <w:rPr>
          <w:rFonts w:ascii="Times New Roman" w:eastAsia="Times New Roman" w:hAnsi="Times New Roman" w:cs="Times New Roman"/>
          <w:sz w:val="28"/>
          <w:szCs w:val="28"/>
        </w:rPr>
        <w:t>) — керівник із цифрової трансформації.</w:t>
      </w:r>
    </w:p>
    <w:p w14:paraId="45D5B8B8" w14:textId="77777777" w:rsidR="00580FCC" w:rsidRPr="00580FCC" w:rsidRDefault="00580FCC" w:rsidP="00580FCC">
      <w:pPr>
        <w:pStyle w:val="Textbody"/>
        <w:spacing w:after="0"/>
        <w:rPr>
          <w:rFonts w:ascii="Times New Roman" w:eastAsia="Times New Roman" w:hAnsi="Times New Roman" w:cs="Times New Roman"/>
          <w:sz w:val="28"/>
          <w:szCs w:val="28"/>
        </w:rPr>
      </w:pPr>
      <w:proofErr w:type="spellStart"/>
      <w:r w:rsidRPr="00580FCC">
        <w:rPr>
          <w:rFonts w:ascii="Times New Roman" w:eastAsia="Times New Roman" w:hAnsi="Times New Roman" w:cs="Times New Roman"/>
          <w:sz w:val="28"/>
          <w:szCs w:val="28"/>
        </w:rPr>
        <w:t>Cedos</w:t>
      </w:r>
      <w:proofErr w:type="spellEnd"/>
      <w:r w:rsidRPr="00580FCC">
        <w:rPr>
          <w:rFonts w:ascii="Times New Roman" w:eastAsia="Times New Roman" w:hAnsi="Times New Roman" w:cs="Times New Roman"/>
          <w:sz w:val="28"/>
          <w:szCs w:val="28"/>
        </w:rPr>
        <w:t xml:space="preserve"> — український аналітичний центр, що здійснює дослідження державної політики та суспільних процесів.</w:t>
      </w:r>
    </w:p>
    <w:p w14:paraId="331C57CA"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CRM (</w:t>
      </w:r>
      <w:proofErr w:type="spellStart"/>
      <w:r w:rsidRPr="00580FCC">
        <w:rPr>
          <w:rFonts w:ascii="Times New Roman" w:eastAsia="Times New Roman" w:hAnsi="Times New Roman" w:cs="Times New Roman"/>
          <w:sz w:val="28"/>
          <w:szCs w:val="28"/>
        </w:rPr>
        <w:t>Customer</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Relationship</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Management</w:t>
      </w:r>
      <w:proofErr w:type="spellEnd"/>
      <w:r w:rsidRPr="00580FCC">
        <w:rPr>
          <w:rFonts w:ascii="Times New Roman" w:eastAsia="Times New Roman" w:hAnsi="Times New Roman" w:cs="Times New Roman"/>
          <w:sz w:val="28"/>
          <w:szCs w:val="28"/>
        </w:rPr>
        <w:t>) — система управління взаємовідносинами з клієнтами.</w:t>
      </w:r>
    </w:p>
    <w:p w14:paraId="6160BE44"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EGAP (</w:t>
      </w:r>
      <w:proofErr w:type="spellStart"/>
      <w:r w:rsidRPr="00580FCC">
        <w:rPr>
          <w:rFonts w:ascii="Times New Roman" w:eastAsia="Times New Roman" w:hAnsi="Times New Roman" w:cs="Times New Roman"/>
          <w:sz w:val="28"/>
          <w:szCs w:val="28"/>
        </w:rPr>
        <w:t>Electronic</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Governance</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for</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Accountability</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and</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Participation</w:t>
      </w:r>
      <w:proofErr w:type="spellEnd"/>
      <w:r w:rsidRPr="00580FCC">
        <w:rPr>
          <w:rFonts w:ascii="Times New Roman" w:eastAsia="Times New Roman" w:hAnsi="Times New Roman" w:cs="Times New Roman"/>
          <w:sz w:val="28"/>
          <w:szCs w:val="28"/>
        </w:rPr>
        <w:t>) — програма «Електронне урядування задля підзвітності влади та участі громади».</w:t>
      </w:r>
    </w:p>
    <w:p w14:paraId="57702765"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ICLD (</w:t>
      </w:r>
      <w:proofErr w:type="spellStart"/>
      <w:r w:rsidRPr="00580FCC">
        <w:rPr>
          <w:rFonts w:ascii="Times New Roman" w:eastAsia="Times New Roman" w:hAnsi="Times New Roman" w:cs="Times New Roman"/>
          <w:sz w:val="28"/>
          <w:szCs w:val="28"/>
        </w:rPr>
        <w:t>Swedish</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International</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Centre</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for</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Local</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Democracy</w:t>
      </w:r>
      <w:proofErr w:type="spellEnd"/>
      <w:r w:rsidRPr="00580FCC">
        <w:rPr>
          <w:rFonts w:ascii="Times New Roman" w:eastAsia="Times New Roman" w:hAnsi="Times New Roman" w:cs="Times New Roman"/>
          <w:sz w:val="28"/>
          <w:szCs w:val="28"/>
        </w:rPr>
        <w:t>) — Шведський міжнародний центр місцевої демократії.</w:t>
      </w:r>
    </w:p>
    <w:p w14:paraId="04A42EBA"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SMART-послуги — сучасні цифрові сервіси, що базуються на використанні інформаційних технологій та мережі Інтернет.</w:t>
      </w:r>
    </w:p>
    <w:p w14:paraId="29A151AA"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STEM (</w:t>
      </w:r>
      <w:proofErr w:type="spellStart"/>
      <w:r w:rsidRPr="00580FCC">
        <w:rPr>
          <w:rFonts w:ascii="Times New Roman" w:eastAsia="Times New Roman" w:hAnsi="Times New Roman" w:cs="Times New Roman"/>
          <w:sz w:val="28"/>
          <w:szCs w:val="28"/>
        </w:rPr>
        <w:t>Science</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Technology</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Engineering</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Mathematics</w:t>
      </w:r>
      <w:proofErr w:type="spellEnd"/>
      <w:r w:rsidRPr="00580FCC">
        <w:rPr>
          <w:rFonts w:ascii="Times New Roman" w:eastAsia="Times New Roman" w:hAnsi="Times New Roman" w:cs="Times New Roman"/>
          <w:sz w:val="28"/>
          <w:szCs w:val="28"/>
        </w:rPr>
        <w:t>) — освітній підхід, що інтегрує науку, технології, інженерію та математику.</w:t>
      </w:r>
    </w:p>
    <w:p w14:paraId="2CC6B429"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SWOT-аналіз (</w:t>
      </w:r>
      <w:proofErr w:type="spellStart"/>
      <w:r w:rsidRPr="00580FCC">
        <w:rPr>
          <w:rFonts w:ascii="Times New Roman" w:eastAsia="Times New Roman" w:hAnsi="Times New Roman" w:cs="Times New Roman"/>
          <w:sz w:val="28"/>
          <w:szCs w:val="28"/>
        </w:rPr>
        <w:t>Strengths</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Weaknesses</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Opportunities</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Threats</w:t>
      </w:r>
      <w:proofErr w:type="spellEnd"/>
      <w:r w:rsidRPr="00580FCC">
        <w:rPr>
          <w:rFonts w:ascii="Times New Roman" w:eastAsia="Times New Roman" w:hAnsi="Times New Roman" w:cs="Times New Roman"/>
          <w:sz w:val="28"/>
          <w:szCs w:val="28"/>
        </w:rPr>
        <w:t>) — метод стратегічного аналізу сильних і слабких сторін, можливостей та загроз.</w:t>
      </w:r>
    </w:p>
    <w:p w14:paraId="5DFA54B8" w14:textId="77777777" w:rsidR="00580FCC" w:rsidRPr="00580FCC" w:rsidRDefault="00580FCC" w:rsidP="00580FCC">
      <w:pPr>
        <w:pStyle w:val="Textbody"/>
        <w:spacing w:after="0"/>
        <w:rPr>
          <w:rFonts w:ascii="Times New Roman" w:eastAsia="Times New Roman" w:hAnsi="Times New Roman" w:cs="Times New Roman"/>
          <w:sz w:val="28"/>
          <w:szCs w:val="28"/>
        </w:rPr>
      </w:pPr>
      <w:proofErr w:type="spellStart"/>
      <w:r w:rsidRPr="00580FCC">
        <w:rPr>
          <w:rFonts w:ascii="Times New Roman" w:eastAsia="Times New Roman" w:hAnsi="Times New Roman" w:cs="Times New Roman"/>
          <w:sz w:val="28"/>
          <w:szCs w:val="28"/>
        </w:rPr>
        <w:t>Terre</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des</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hommes</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Tdh</w:t>
      </w:r>
      <w:proofErr w:type="spellEnd"/>
      <w:r w:rsidRPr="00580FCC">
        <w:rPr>
          <w:rFonts w:ascii="Times New Roman" w:eastAsia="Times New Roman" w:hAnsi="Times New Roman" w:cs="Times New Roman"/>
          <w:sz w:val="28"/>
          <w:szCs w:val="28"/>
        </w:rPr>
        <w:t>) — міжнародна швейцарська благодійна організація із захисту прав дітей.</w:t>
      </w:r>
    </w:p>
    <w:p w14:paraId="67911027"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 xml:space="preserve">UCORD — </w:t>
      </w:r>
      <w:proofErr w:type="spellStart"/>
      <w:r w:rsidRPr="00580FCC">
        <w:rPr>
          <w:rFonts w:ascii="Times New Roman" w:eastAsia="Times New Roman" w:hAnsi="Times New Roman" w:cs="Times New Roman"/>
          <w:sz w:val="28"/>
          <w:szCs w:val="28"/>
        </w:rPr>
        <w:t>проєкт</w:t>
      </w:r>
      <w:proofErr w:type="spellEnd"/>
      <w:r w:rsidRPr="00580FCC">
        <w:rPr>
          <w:rFonts w:ascii="Times New Roman" w:eastAsia="Times New Roman" w:hAnsi="Times New Roman" w:cs="Times New Roman"/>
          <w:sz w:val="28"/>
          <w:szCs w:val="28"/>
        </w:rPr>
        <w:t xml:space="preserve"> «Згуртованість та регіональний розвиток України».</w:t>
      </w:r>
    </w:p>
    <w:p w14:paraId="432584EE"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UMAEF (</w:t>
      </w:r>
      <w:proofErr w:type="spellStart"/>
      <w:r w:rsidRPr="00580FCC">
        <w:rPr>
          <w:rFonts w:ascii="Times New Roman" w:eastAsia="Times New Roman" w:hAnsi="Times New Roman" w:cs="Times New Roman"/>
          <w:sz w:val="28"/>
          <w:szCs w:val="28"/>
        </w:rPr>
        <w:t>Ukraine-Moldova</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American</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Enterprise</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Fund</w:t>
      </w:r>
      <w:proofErr w:type="spellEnd"/>
      <w:r w:rsidRPr="00580FCC">
        <w:rPr>
          <w:rFonts w:ascii="Times New Roman" w:eastAsia="Times New Roman" w:hAnsi="Times New Roman" w:cs="Times New Roman"/>
          <w:sz w:val="28"/>
          <w:szCs w:val="28"/>
        </w:rPr>
        <w:t>) — фонд підтримки розвитку приватного підприємництва в Україні та Молдові.</w:t>
      </w:r>
    </w:p>
    <w:p w14:paraId="1169735C"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UNICEF (</w:t>
      </w:r>
      <w:proofErr w:type="spellStart"/>
      <w:r w:rsidRPr="00580FCC">
        <w:rPr>
          <w:rFonts w:ascii="Times New Roman" w:eastAsia="Times New Roman" w:hAnsi="Times New Roman" w:cs="Times New Roman"/>
          <w:sz w:val="28"/>
          <w:szCs w:val="28"/>
        </w:rPr>
        <w:t>United</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Nations</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Children's</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Fund</w:t>
      </w:r>
      <w:proofErr w:type="spellEnd"/>
      <w:r w:rsidRPr="00580FCC">
        <w:rPr>
          <w:rFonts w:ascii="Times New Roman" w:eastAsia="Times New Roman" w:hAnsi="Times New Roman" w:cs="Times New Roman"/>
          <w:sz w:val="28"/>
          <w:szCs w:val="28"/>
        </w:rPr>
        <w:t>) — Дитячий фонд ООН.</w:t>
      </w:r>
    </w:p>
    <w:p w14:paraId="157B3C2F"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USAID (</w:t>
      </w:r>
      <w:proofErr w:type="spellStart"/>
      <w:r w:rsidRPr="00580FCC">
        <w:rPr>
          <w:rFonts w:ascii="Times New Roman" w:eastAsia="Times New Roman" w:hAnsi="Times New Roman" w:cs="Times New Roman"/>
          <w:sz w:val="28"/>
          <w:szCs w:val="28"/>
        </w:rPr>
        <w:t>United</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States</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Agency</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for</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International</w:t>
      </w:r>
      <w:proofErr w:type="spellEnd"/>
      <w:r w:rsidRPr="00580FCC">
        <w:rPr>
          <w:rFonts w:ascii="Times New Roman" w:eastAsia="Times New Roman" w:hAnsi="Times New Roman" w:cs="Times New Roman"/>
          <w:sz w:val="28"/>
          <w:szCs w:val="28"/>
        </w:rPr>
        <w:t xml:space="preserve"> </w:t>
      </w:r>
      <w:proofErr w:type="spellStart"/>
      <w:r w:rsidRPr="00580FCC">
        <w:rPr>
          <w:rFonts w:ascii="Times New Roman" w:eastAsia="Times New Roman" w:hAnsi="Times New Roman" w:cs="Times New Roman"/>
          <w:sz w:val="28"/>
          <w:szCs w:val="28"/>
        </w:rPr>
        <w:t>Development</w:t>
      </w:r>
      <w:proofErr w:type="spellEnd"/>
      <w:r w:rsidRPr="00580FCC">
        <w:rPr>
          <w:rFonts w:ascii="Times New Roman" w:eastAsia="Times New Roman" w:hAnsi="Times New Roman" w:cs="Times New Roman"/>
          <w:sz w:val="28"/>
          <w:szCs w:val="28"/>
        </w:rPr>
        <w:t>) — Агентство США з міжнародного розвитку.</w:t>
      </w:r>
    </w:p>
    <w:p w14:paraId="33C08D8C" w14:textId="77777777" w:rsidR="00580FCC" w:rsidRPr="00580FCC" w:rsidRDefault="00580FCC" w:rsidP="00580FCC">
      <w:pPr>
        <w:pStyle w:val="Standard"/>
        <w:spacing w:line="276" w:lineRule="auto"/>
        <w:rPr>
          <w:rFonts w:ascii="Times New Roman" w:eastAsia="Times New Roman" w:hAnsi="Times New Roman" w:cs="Times New Roman"/>
          <w:sz w:val="28"/>
          <w:szCs w:val="28"/>
        </w:rPr>
      </w:pPr>
    </w:p>
    <w:p w14:paraId="09BEAC26" w14:textId="77777777" w:rsidR="00580FCC" w:rsidRPr="00580FCC" w:rsidRDefault="00580FCC" w:rsidP="00623E2E">
      <w:pPr>
        <w:pBdr>
          <w:top w:val="nil"/>
          <w:left w:val="nil"/>
          <w:bottom w:val="nil"/>
          <w:right w:val="nil"/>
          <w:between w:val="nil"/>
        </w:pBdr>
        <w:spacing w:after="0" w:line="240" w:lineRule="auto"/>
        <w:rPr>
          <w:rFonts w:ascii="Times New Roman" w:eastAsia="Times New Roman" w:hAnsi="Times New Roman" w:cs="Times New Roman"/>
          <w:b/>
          <w:bCs/>
          <w:sz w:val="28"/>
          <w:szCs w:val="28"/>
          <w:lang w:val="uk-UA"/>
        </w:rPr>
      </w:pPr>
    </w:p>
    <w:p w14:paraId="1710803D" w14:textId="77777777" w:rsidR="00F3290F" w:rsidRPr="00580FCC" w:rsidRDefault="00F3290F" w:rsidP="00F3290F">
      <w:pPr>
        <w:pStyle w:val="Textbody"/>
        <w:spacing w:after="0" w:line="307" w:lineRule="auto"/>
        <w:jc w:val="center"/>
        <w:rPr>
          <w:rFonts w:ascii="Times New Roman" w:hAnsi="Times New Roman" w:cs="Times New Roman"/>
          <w:b/>
          <w:bCs/>
          <w:sz w:val="28"/>
          <w:szCs w:val="28"/>
        </w:rPr>
      </w:pPr>
      <w:r w:rsidRPr="00580FCC">
        <w:rPr>
          <w:rFonts w:ascii="Times New Roman" w:hAnsi="Times New Roman" w:cs="Times New Roman"/>
          <w:b/>
          <w:bCs/>
          <w:noProof/>
          <w:sz w:val="28"/>
          <w:szCs w:val="28"/>
        </w:rPr>
        <w:lastRenderedPageBreak/>
        <w:drawing>
          <wp:anchor distT="0" distB="0" distL="114300" distR="114300" simplePos="0" relativeHeight="251658241" behindDoc="0" locked="0" layoutInCell="1" allowOverlap="1" wp14:anchorId="17BF433D" wp14:editId="1F8348DD">
            <wp:simplePos x="0" y="0"/>
            <wp:positionH relativeFrom="column">
              <wp:posOffset>19080</wp:posOffset>
            </wp:positionH>
            <wp:positionV relativeFrom="paragraph">
              <wp:posOffset>-14760</wp:posOffset>
            </wp:positionV>
            <wp:extent cx="2080440" cy="3121200"/>
            <wp:effectExtent l="0" t="0" r="0" b="3000"/>
            <wp:wrapSquare wrapText="right"/>
            <wp:docPr id="307364255" name="Зображення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flipH="1">
                      <a:off x="0" y="0"/>
                      <a:ext cx="2080440" cy="3121200"/>
                    </a:xfrm>
                    <a:prstGeom prst="rect">
                      <a:avLst/>
                    </a:prstGeom>
                    <a:noFill/>
                  </pic:spPr>
                </pic:pic>
              </a:graphicData>
            </a:graphic>
            <wp14:sizeRelH relativeFrom="margin">
              <wp14:pctWidth>0</wp14:pctWidth>
            </wp14:sizeRelH>
            <wp14:sizeRelV relativeFrom="margin">
              <wp14:pctHeight>0</wp14:pctHeight>
            </wp14:sizeRelV>
          </wp:anchor>
        </w:drawing>
      </w:r>
      <w:r w:rsidRPr="00580FCC">
        <w:rPr>
          <w:rFonts w:ascii="Times New Roman" w:hAnsi="Times New Roman" w:cs="Times New Roman"/>
          <w:b/>
          <w:bCs/>
          <w:sz w:val="28"/>
          <w:szCs w:val="28"/>
        </w:rPr>
        <w:t xml:space="preserve">Шановні жителі </w:t>
      </w:r>
      <w:proofErr w:type="spellStart"/>
      <w:r w:rsidRPr="00580FCC">
        <w:rPr>
          <w:rFonts w:ascii="Times New Roman" w:hAnsi="Times New Roman" w:cs="Times New Roman"/>
          <w:b/>
          <w:bCs/>
          <w:sz w:val="28"/>
          <w:szCs w:val="28"/>
        </w:rPr>
        <w:t>Славутської</w:t>
      </w:r>
      <w:proofErr w:type="spellEnd"/>
      <w:r w:rsidRPr="00580FCC">
        <w:rPr>
          <w:rFonts w:ascii="Times New Roman" w:hAnsi="Times New Roman" w:cs="Times New Roman"/>
          <w:b/>
          <w:bCs/>
          <w:sz w:val="28"/>
          <w:szCs w:val="28"/>
        </w:rPr>
        <w:t xml:space="preserve"> громади!</w:t>
      </w:r>
    </w:p>
    <w:p w14:paraId="6F1450F7" w14:textId="77777777" w:rsidR="00F3290F" w:rsidRPr="00580FCC" w:rsidRDefault="00F3290F" w:rsidP="00F3290F">
      <w:pPr>
        <w:spacing w:after="0" w:line="240" w:lineRule="auto"/>
        <w:ind w:firstLine="720"/>
        <w:jc w:val="both"/>
        <w:rPr>
          <w:rFonts w:ascii="Times New Roman" w:eastAsia="NSimSun" w:hAnsi="Times New Roman" w:cs="Times New Roman"/>
          <w:kern w:val="3"/>
          <w:sz w:val="28"/>
          <w:szCs w:val="28"/>
          <w:lang w:val="uk-UA" w:eastAsia="zh-CN" w:bidi="hi-IN"/>
        </w:rPr>
      </w:pPr>
      <w:r w:rsidRPr="00580FCC">
        <w:rPr>
          <w:rFonts w:ascii="Times New Roman" w:eastAsia="NSimSun" w:hAnsi="Times New Roman" w:cs="Times New Roman"/>
          <w:kern w:val="3"/>
          <w:sz w:val="28"/>
          <w:szCs w:val="28"/>
          <w:lang w:val="uk-UA" w:eastAsia="zh-CN" w:bidi="hi-IN"/>
        </w:rPr>
        <w:t xml:space="preserve">Історія </w:t>
      </w:r>
      <w:proofErr w:type="spellStart"/>
      <w:r w:rsidRPr="00580FCC">
        <w:rPr>
          <w:rFonts w:ascii="Times New Roman" w:eastAsia="NSimSun" w:hAnsi="Times New Roman" w:cs="Times New Roman"/>
          <w:kern w:val="3"/>
          <w:sz w:val="28"/>
          <w:szCs w:val="28"/>
          <w:lang w:val="uk-UA" w:eastAsia="zh-CN" w:bidi="hi-IN"/>
        </w:rPr>
        <w:t>Славутчини</w:t>
      </w:r>
      <w:proofErr w:type="spellEnd"/>
      <w:r w:rsidRPr="00580FCC">
        <w:rPr>
          <w:rFonts w:ascii="Times New Roman" w:eastAsia="NSimSun" w:hAnsi="Times New Roman" w:cs="Times New Roman"/>
          <w:kern w:val="3"/>
          <w:sz w:val="28"/>
          <w:szCs w:val="28"/>
          <w:lang w:val="uk-UA" w:eastAsia="zh-CN" w:bidi="hi-IN"/>
        </w:rPr>
        <w:t xml:space="preserve"> бере свій початок із європейських традицій місцевого самоврядування, закладених Магдебурзьким правом. Упродовж століть цю землю розбудовували покоління працьовитих, мудрих і небайдужих людей, які своєю працею, відданістю та любов’ю до рідного краю формували її традиції, культурну спадщину та самобутність.</w:t>
      </w:r>
    </w:p>
    <w:p w14:paraId="79730565" w14:textId="77777777" w:rsidR="00F3290F" w:rsidRPr="00580FCC" w:rsidRDefault="00F3290F" w:rsidP="00F3290F">
      <w:pPr>
        <w:spacing w:after="0" w:line="240" w:lineRule="auto"/>
        <w:ind w:firstLine="720"/>
        <w:jc w:val="both"/>
        <w:rPr>
          <w:rFonts w:ascii="Times New Roman" w:eastAsia="NSimSun" w:hAnsi="Times New Roman" w:cs="Times New Roman"/>
          <w:kern w:val="3"/>
          <w:sz w:val="28"/>
          <w:szCs w:val="28"/>
          <w:lang w:val="uk-UA" w:eastAsia="zh-CN" w:bidi="hi-IN"/>
        </w:rPr>
      </w:pPr>
      <w:r w:rsidRPr="00580FCC">
        <w:rPr>
          <w:rFonts w:ascii="Times New Roman" w:eastAsia="NSimSun" w:hAnsi="Times New Roman" w:cs="Times New Roman"/>
          <w:kern w:val="3"/>
          <w:sz w:val="28"/>
          <w:szCs w:val="28"/>
          <w:lang w:val="uk-UA" w:eastAsia="zh-CN" w:bidi="hi-IN"/>
        </w:rPr>
        <w:t>Сьогодні, у непростий для України час, наша громада, як і вся держава, живе в умовах нових викликів, спричинених війною. Щодня ми стикаємося з випробуваннями, що вимагають єдності, витримки, відповідальності та рішучих дій.</w:t>
      </w:r>
    </w:p>
    <w:p w14:paraId="4CA2E2A9" w14:textId="77777777" w:rsidR="00F3290F" w:rsidRPr="00580FCC" w:rsidRDefault="00F3290F" w:rsidP="00F3290F">
      <w:pPr>
        <w:spacing w:after="0" w:line="240" w:lineRule="auto"/>
        <w:jc w:val="both"/>
        <w:rPr>
          <w:rFonts w:ascii="Times New Roman" w:eastAsia="NSimSun" w:hAnsi="Times New Roman" w:cs="Times New Roman"/>
          <w:kern w:val="3"/>
          <w:sz w:val="28"/>
          <w:szCs w:val="28"/>
          <w:lang w:val="uk-UA" w:eastAsia="zh-CN" w:bidi="hi-IN"/>
        </w:rPr>
      </w:pPr>
      <w:r w:rsidRPr="00580FCC">
        <w:rPr>
          <w:rFonts w:ascii="Times New Roman" w:eastAsia="NSimSun" w:hAnsi="Times New Roman" w:cs="Times New Roman"/>
          <w:kern w:val="3"/>
          <w:sz w:val="28"/>
          <w:szCs w:val="28"/>
          <w:lang w:eastAsia="zh-CN" w:bidi="hi-IN"/>
        </w:rPr>
        <w:t xml:space="preserve">Водночас саме зараз особливо важливо не лише долати труднощі сьогодення, а й формувати бачення майбутнього </w:t>
      </w:r>
      <w:proofErr w:type="spellStart"/>
      <w:r w:rsidRPr="00580FCC">
        <w:rPr>
          <w:rFonts w:ascii="Times New Roman" w:eastAsia="NSimSun" w:hAnsi="Times New Roman" w:cs="Times New Roman"/>
          <w:kern w:val="3"/>
          <w:sz w:val="28"/>
          <w:szCs w:val="28"/>
          <w:lang w:eastAsia="zh-CN" w:bidi="hi-IN"/>
        </w:rPr>
        <w:t>Славутської</w:t>
      </w:r>
      <w:proofErr w:type="spellEnd"/>
      <w:r w:rsidRPr="00580FCC">
        <w:rPr>
          <w:rFonts w:ascii="Times New Roman" w:eastAsia="NSimSun" w:hAnsi="Times New Roman" w:cs="Times New Roman"/>
          <w:kern w:val="3"/>
          <w:sz w:val="28"/>
          <w:szCs w:val="28"/>
          <w:lang w:eastAsia="zh-CN" w:bidi="hi-IN"/>
        </w:rPr>
        <w:t xml:space="preserve"> громади — безпечної, сильної та комфортної для життя наших дітей і наступних поколінь.</w:t>
      </w:r>
    </w:p>
    <w:p w14:paraId="1FDE47AF" w14:textId="77777777" w:rsidR="00F3290F" w:rsidRPr="00580FCC" w:rsidRDefault="00F3290F" w:rsidP="00F3290F">
      <w:pPr>
        <w:spacing w:after="0" w:line="240" w:lineRule="auto"/>
        <w:ind w:firstLine="720"/>
        <w:jc w:val="both"/>
        <w:rPr>
          <w:rFonts w:ascii="Times New Roman" w:eastAsia="NSimSun" w:hAnsi="Times New Roman" w:cs="Times New Roman"/>
          <w:kern w:val="3"/>
          <w:sz w:val="28"/>
          <w:szCs w:val="28"/>
          <w:lang w:val="uk-UA" w:eastAsia="zh-CN" w:bidi="hi-IN"/>
        </w:rPr>
      </w:pPr>
      <w:r w:rsidRPr="00580FCC">
        <w:rPr>
          <w:rFonts w:ascii="Times New Roman" w:eastAsia="NSimSun" w:hAnsi="Times New Roman" w:cs="Times New Roman"/>
          <w:kern w:val="3"/>
          <w:sz w:val="28"/>
          <w:szCs w:val="28"/>
          <w:lang w:val="uk-UA" w:eastAsia="zh-CN" w:bidi="hi-IN"/>
        </w:rPr>
        <w:t>Наше спільне завдання — зберегти надбання попередників і водночас забезпечити сталий розвиток громади. Для цього необхідно разом сформувати чітке бачення майбутнього на роки вперед — сучасної, безпечної, комфортної та успішної громади для кожного її жителя.</w:t>
      </w:r>
    </w:p>
    <w:p w14:paraId="2D70D9B2" w14:textId="19FDD517" w:rsidR="00F3290F" w:rsidRPr="00FC4652" w:rsidRDefault="00F3290F" w:rsidP="00F3290F">
      <w:pPr>
        <w:spacing w:after="0" w:line="240" w:lineRule="auto"/>
        <w:ind w:firstLine="720"/>
        <w:jc w:val="both"/>
        <w:rPr>
          <w:rFonts w:ascii="Times New Roman" w:eastAsia="NSimSun" w:hAnsi="Times New Roman" w:cs="Arial"/>
          <w:kern w:val="3"/>
          <w:sz w:val="28"/>
          <w:szCs w:val="28"/>
          <w:lang w:val="uk-UA" w:eastAsia="zh-CN" w:bidi="hi-IN"/>
        </w:rPr>
      </w:pPr>
      <w:r w:rsidRPr="00580FCC">
        <w:rPr>
          <w:rFonts w:ascii="Times New Roman" w:eastAsia="NSimSun" w:hAnsi="Times New Roman" w:cs="Times New Roman"/>
          <w:kern w:val="3"/>
          <w:sz w:val="28"/>
          <w:szCs w:val="28"/>
          <w:lang w:val="uk-UA" w:eastAsia="zh-CN" w:bidi="hi-IN"/>
        </w:rPr>
        <w:t xml:space="preserve">Стратегія розвитку громади — це основа для спільних рішень, нових можливостей, важливих </w:t>
      </w:r>
      <w:proofErr w:type="spellStart"/>
      <w:r w:rsidRPr="00580FCC">
        <w:rPr>
          <w:rFonts w:ascii="Times New Roman" w:eastAsia="NSimSun" w:hAnsi="Times New Roman" w:cs="Times New Roman"/>
          <w:kern w:val="3"/>
          <w:sz w:val="28"/>
          <w:szCs w:val="28"/>
          <w:lang w:val="uk-UA" w:eastAsia="zh-CN" w:bidi="hi-IN"/>
        </w:rPr>
        <w:t>проєктів</w:t>
      </w:r>
      <w:proofErr w:type="spellEnd"/>
      <w:r w:rsidRPr="00580FCC">
        <w:rPr>
          <w:rFonts w:ascii="Times New Roman" w:eastAsia="NSimSun" w:hAnsi="Times New Roman" w:cs="Times New Roman"/>
          <w:kern w:val="3"/>
          <w:sz w:val="28"/>
          <w:szCs w:val="28"/>
          <w:lang w:val="uk-UA" w:eastAsia="zh-CN" w:bidi="hi-IN"/>
        </w:rPr>
        <w:t xml:space="preserve"> та впевненого руху вперед. Лише об’єднавши</w:t>
      </w:r>
      <w:r w:rsidRPr="00FC4652">
        <w:rPr>
          <w:rFonts w:ascii="Times New Roman" w:eastAsia="NSimSun" w:hAnsi="Times New Roman" w:cs="Arial"/>
          <w:kern w:val="3"/>
          <w:sz w:val="28"/>
          <w:szCs w:val="28"/>
          <w:lang w:val="uk-UA" w:eastAsia="zh-CN" w:bidi="hi-IN"/>
        </w:rPr>
        <w:t xml:space="preserve"> зусилля влади, </w:t>
      </w:r>
      <w:r w:rsidR="00DF2031" w:rsidRPr="00FC4652">
        <w:rPr>
          <w:rFonts w:ascii="Times New Roman" w:eastAsia="NSimSun" w:hAnsi="Times New Roman" w:cs="Arial"/>
          <w:kern w:val="3"/>
          <w:sz w:val="28"/>
          <w:szCs w:val="28"/>
          <w:lang w:val="uk-UA" w:eastAsia="zh-CN" w:bidi="hi-IN"/>
        </w:rPr>
        <w:t>бізнесу,</w:t>
      </w:r>
      <w:r w:rsidR="00DF2031">
        <w:rPr>
          <w:rFonts w:ascii="Times New Roman" w:eastAsia="NSimSun" w:hAnsi="Times New Roman" w:cs="Arial"/>
          <w:kern w:val="3"/>
          <w:sz w:val="28"/>
          <w:szCs w:val="28"/>
          <w:lang w:val="uk-UA" w:eastAsia="zh-CN" w:bidi="hi-IN"/>
        </w:rPr>
        <w:t xml:space="preserve"> </w:t>
      </w:r>
      <w:r w:rsidR="00DF2031" w:rsidRPr="00FC4652">
        <w:rPr>
          <w:rFonts w:ascii="Times New Roman" w:eastAsia="NSimSun" w:hAnsi="Times New Roman" w:cs="Arial"/>
          <w:kern w:val="3"/>
          <w:sz w:val="28"/>
          <w:szCs w:val="28"/>
          <w:lang w:val="uk-UA" w:eastAsia="zh-CN" w:bidi="hi-IN"/>
        </w:rPr>
        <w:t>громадських організацій</w:t>
      </w:r>
      <w:r w:rsidR="00DF2031">
        <w:rPr>
          <w:rFonts w:ascii="Times New Roman" w:eastAsia="NSimSun" w:hAnsi="Times New Roman" w:cs="Arial"/>
          <w:kern w:val="3"/>
          <w:sz w:val="28"/>
          <w:szCs w:val="28"/>
          <w:lang w:val="uk-UA" w:eastAsia="zh-CN" w:bidi="hi-IN"/>
        </w:rPr>
        <w:t>,</w:t>
      </w:r>
      <w:r w:rsidR="00DF2031" w:rsidRPr="00FC4652">
        <w:rPr>
          <w:rFonts w:ascii="Times New Roman" w:eastAsia="NSimSun" w:hAnsi="Times New Roman" w:cs="Arial"/>
          <w:kern w:val="3"/>
          <w:sz w:val="28"/>
          <w:szCs w:val="28"/>
          <w:lang w:val="uk-UA" w:eastAsia="zh-CN" w:bidi="hi-IN"/>
        </w:rPr>
        <w:t xml:space="preserve"> </w:t>
      </w:r>
      <w:r w:rsidRPr="00FC4652">
        <w:rPr>
          <w:rFonts w:ascii="Times New Roman" w:eastAsia="NSimSun" w:hAnsi="Times New Roman" w:cs="Arial"/>
          <w:kern w:val="3"/>
          <w:sz w:val="28"/>
          <w:szCs w:val="28"/>
          <w:lang w:val="uk-UA" w:eastAsia="zh-CN" w:bidi="hi-IN"/>
        </w:rPr>
        <w:t xml:space="preserve">молоді та всіх </w:t>
      </w:r>
      <w:r w:rsidR="00DF2031">
        <w:rPr>
          <w:rFonts w:ascii="Times New Roman" w:eastAsia="NSimSun" w:hAnsi="Times New Roman" w:cs="Arial"/>
          <w:kern w:val="3"/>
          <w:sz w:val="28"/>
          <w:szCs w:val="28"/>
          <w:lang w:val="uk-UA" w:eastAsia="zh-CN" w:bidi="hi-IN"/>
        </w:rPr>
        <w:t>жителів громади</w:t>
      </w:r>
      <w:r w:rsidRPr="00FC4652">
        <w:rPr>
          <w:rFonts w:ascii="Times New Roman" w:eastAsia="NSimSun" w:hAnsi="Times New Roman" w:cs="Arial"/>
          <w:kern w:val="3"/>
          <w:sz w:val="28"/>
          <w:szCs w:val="28"/>
          <w:lang w:val="uk-UA" w:eastAsia="zh-CN" w:bidi="hi-IN"/>
        </w:rPr>
        <w:t>, ми зможемо реалізувати поставлені цілі й втілити у життя наші спільні прагнення.</w:t>
      </w:r>
    </w:p>
    <w:p w14:paraId="5D5C4253" w14:textId="77777777" w:rsidR="00F3290F" w:rsidRPr="00FC4652" w:rsidRDefault="00F3290F" w:rsidP="00F3290F">
      <w:pPr>
        <w:spacing w:after="0" w:line="240" w:lineRule="auto"/>
        <w:ind w:firstLine="720"/>
        <w:jc w:val="both"/>
        <w:rPr>
          <w:rFonts w:ascii="Times New Roman" w:eastAsia="NSimSun" w:hAnsi="Times New Roman" w:cs="Arial"/>
          <w:kern w:val="3"/>
          <w:sz w:val="28"/>
          <w:szCs w:val="28"/>
          <w:lang w:val="uk-UA" w:eastAsia="zh-CN" w:bidi="hi-IN"/>
        </w:rPr>
      </w:pPr>
      <w:r w:rsidRPr="00FC4652">
        <w:rPr>
          <w:rFonts w:ascii="Times New Roman" w:eastAsia="NSimSun" w:hAnsi="Times New Roman" w:cs="Arial"/>
          <w:kern w:val="3"/>
          <w:sz w:val="28"/>
          <w:szCs w:val="28"/>
          <w:lang w:val="uk-UA" w:eastAsia="zh-CN" w:bidi="hi-IN"/>
        </w:rPr>
        <w:t xml:space="preserve">Щиро дякую кожному, хто своєю працею, ініціативністю та любов’ю до рідного краю долучається до розвитку </w:t>
      </w:r>
      <w:proofErr w:type="spellStart"/>
      <w:r w:rsidRPr="00FC4652">
        <w:rPr>
          <w:rFonts w:ascii="Times New Roman" w:eastAsia="NSimSun" w:hAnsi="Times New Roman" w:cs="Arial"/>
          <w:kern w:val="3"/>
          <w:sz w:val="28"/>
          <w:szCs w:val="28"/>
          <w:lang w:val="uk-UA" w:eastAsia="zh-CN" w:bidi="hi-IN"/>
        </w:rPr>
        <w:t>Славутської</w:t>
      </w:r>
      <w:proofErr w:type="spellEnd"/>
      <w:r w:rsidRPr="00FC4652">
        <w:rPr>
          <w:rFonts w:ascii="Times New Roman" w:eastAsia="NSimSun" w:hAnsi="Times New Roman" w:cs="Arial"/>
          <w:kern w:val="3"/>
          <w:sz w:val="28"/>
          <w:szCs w:val="28"/>
          <w:lang w:val="uk-UA" w:eastAsia="zh-CN" w:bidi="hi-IN"/>
        </w:rPr>
        <w:t xml:space="preserve"> громади та зміцнення нашої спільноти.</w:t>
      </w:r>
    </w:p>
    <w:p w14:paraId="376960FD" w14:textId="77777777" w:rsidR="00F3290F" w:rsidRDefault="00F3290F" w:rsidP="00F3290F">
      <w:pPr>
        <w:spacing w:after="0" w:line="240" w:lineRule="auto"/>
        <w:jc w:val="both"/>
        <w:rPr>
          <w:rFonts w:ascii="Times New Roman" w:eastAsia="NSimSun" w:hAnsi="Times New Roman" w:cs="Arial"/>
          <w:kern w:val="3"/>
          <w:sz w:val="28"/>
          <w:szCs w:val="28"/>
          <w:lang w:val="uk-UA" w:eastAsia="zh-CN" w:bidi="hi-IN"/>
        </w:rPr>
      </w:pPr>
    </w:p>
    <w:p w14:paraId="60BAA6E5" w14:textId="77777777" w:rsidR="00F3290F" w:rsidRPr="00FC4652" w:rsidRDefault="00F3290F" w:rsidP="00F3290F">
      <w:pPr>
        <w:spacing w:after="0" w:line="240" w:lineRule="auto"/>
        <w:jc w:val="both"/>
        <w:rPr>
          <w:rFonts w:ascii="Times New Roman" w:eastAsia="NSimSun" w:hAnsi="Times New Roman" w:cs="Arial"/>
          <w:kern w:val="3"/>
          <w:sz w:val="28"/>
          <w:szCs w:val="28"/>
          <w:lang w:val="uk-UA" w:eastAsia="zh-CN" w:bidi="hi-IN"/>
        </w:rPr>
      </w:pPr>
    </w:p>
    <w:p w14:paraId="73A188FD" w14:textId="77777777" w:rsidR="00F3290F" w:rsidRPr="00FC4652" w:rsidRDefault="00F3290F" w:rsidP="00F3290F">
      <w:pPr>
        <w:spacing w:after="0" w:line="240" w:lineRule="auto"/>
        <w:jc w:val="both"/>
        <w:rPr>
          <w:rFonts w:ascii="Times New Roman" w:eastAsia="NSimSun" w:hAnsi="Times New Roman" w:cs="Arial"/>
          <w:kern w:val="3"/>
          <w:sz w:val="28"/>
          <w:szCs w:val="28"/>
          <w:lang w:val="uk-UA" w:eastAsia="zh-CN" w:bidi="hi-IN"/>
        </w:rPr>
      </w:pPr>
      <w:r w:rsidRPr="00FC4652">
        <w:rPr>
          <w:rFonts w:ascii="Times New Roman" w:eastAsia="NSimSun" w:hAnsi="Times New Roman" w:cs="Arial"/>
          <w:kern w:val="3"/>
          <w:sz w:val="28"/>
          <w:szCs w:val="28"/>
          <w:lang w:val="uk-UA" w:eastAsia="zh-CN" w:bidi="hi-IN"/>
        </w:rPr>
        <w:t>З повагою</w:t>
      </w:r>
    </w:p>
    <w:p w14:paraId="17113E09" w14:textId="77777777" w:rsidR="00F3290F" w:rsidRPr="00FC4652" w:rsidRDefault="00F3290F" w:rsidP="00F3290F">
      <w:pPr>
        <w:spacing w:after="0" w:line="240" w:lineRule="auto"/>
        <w:jc w:val="both"/>
        <w:rPr>
          <w:rFonts w:ascii="Times New Roman" w:eastAsia="NSimSun" w:hAnsi="Times New Roman" w:cs="Arial"/>
          <w:kern w:val="3"/>
          <w:sz w:val="28"/>
          <w:szCs w:val="28"/>
          <w:lang w:val="uk-UA" w:eastAsia="zh-CN" w:bidi="hi-IN"/>
        </w:rPr>
      </w:pPr>
      <w:proofErr w:type="spellStart"/>
      <w:r w:rsidRPr="00FC4652">
        <w:rPr>
          <w:rFonts w:ascii="Times New Roman" w:eastAsia="NSimSun" w:hAnsi="Times New Roman" w:cs="Arial"/>
          <w:kern w:val="3"/>
          <w:sz w:val="28"/>
          <w:szCs w:val="28"/>
          <w:lang w:val="uk-UA" w:eastAsia="zh-CN" w:bidi="hi-IN"/>
        </w:rPr>
        <w:t>Славутський</w:t>
      </w:r>
      <w:proofErr w:type="spellEnd"/>
      <w:r w:rsidRPr="00FC4652">
        <w:rPr>
          <w:rFonts w:ascii="Times New Roman" w:eastAsia="NSimSun" w:hAnsi="Times New Roman" w:cs="Arial"/>
          <w:kern w:val="3"/>
          <w:sz w:val="28"/>
          <w:szCs w:val="28"/>
          <w:lang w:val="uk-UA" w:eastAsia="zh-CN" w:bidi="hi-IN"/>
        </w:rPr>
        <w:t xml:space="preserve"> міський голова</w:t>
      </w:r>
    </w:p>
    <w:p w14:paraId="0B8596F2" w14:textId="77777777" w:rsidR="00F3290F" w:rsidRPr="00FC4652" w:rsidRDefault="00F3290F" w:rsidP="00F3290F">
      <w:pPr>
        <w:spacing w:after="0" w:line="240" w:lineRule="auto"/>
        <w:jc w:val="both"/>
        <w:rPr>
          <w:rFonts w:ascii="Times New Roman" w:eastAsia="Times New Roman" w:hAnsi="Times New Roman" w:cs="Times New Roman"/>
          <w:b/>
          <w:bCs/>
          <w:sz w:val="28"/>
          <w:szCs w:val="28"/>
          <w:lang w:val="uk-UA"/>
        </w:rPr>
      </w:pPr>
      <w:r w:rsidRPr="00FC4652">
        <w:rPr>
          <w:rFonts w:ascii="Times New Roman" w:eastAsia="NSimSun" w:hAnsi="Times New Roman" w:cs="Arial"/>
          <w:kern w:val="3"/>
          <w:sz w:val="28"/>
          <w:szCs w:val="28"/>
          <w:lang w:val="uk-UA" w:eastAsia="zh-CN" w:bidi="hi-IN"/>
        </w:rPr>
        <w:t>Василь Сидор</w:t>
      </w:r>
    </w:p>
    <w:p w14:paraId="1EFC73D2" w14:textId="77777777" w:rsidR="00F3290F" w:rsidRPr="00FC4652" w:rsidRDefault="00F3290F" w:rsidP="00F3290F">
      <w:pPr>
        <w:spacing w:after="0" w:line="240" w:lineRule="auto"/>
        <w:jc w:val="both"/>
        <w:rPr>
          <w:rFonts w:ascii="Times New Roman" w:eastAsia="Times New Roman" w:hAnsi="Times New Roman" w:cs="Times New Roman"/>
          <w:b/>
          <w:bCs/>
          <w:sz w:val="28"/>
          <w:szCs w:val="28"/>
        </w:rPr>
      </w:pPr>
    </w:p>
    <w:p w14:paraId="55F3F1B7" w14:textId="77777777" w:rsidR="00F3290F" w:rsidRPr="000F24AF" w:rsidRDefault="00F3290F" w:rsidP="00F3290F">
      <w:pPr>
        <w:pBdr>
          <w:top w:val="nil"/>
          <w:left w:val="nil"/>
          <w:bottom w:val="nil"/>
          <w:right w:val="nil"/>
          <w:between w:val="nil"/>
        </w:pBdr>
        <w:spacing w:after="0" w:line="240" w:lineRule="auto"/>
        <w:ind w:firstLine="720"/>
        <w:jc w:val="both"/>
        <w:rPr>
          <w:rFonts w:ascii="Times New Roman" w:eastAsia="Times New Roman" w:hAnsi="Times New Roman" w:cs="Times New Roman"/>
          <w:sz w:val="28"/>
          <w:szCs w:val="28"/>
        </w:rPr>
      </w:pPr>
      <w:r w:rsidRPr="00FC4652">
        <w:rPr>
          <w:rFonts w:ascii="Times New Roman" w:hAnsi="Times New Roman" w:cs="Times New Roman"/>
          <w:sz w:val="28"/>
          <w:szCs w:val="28"/>
        </w:rPr>
        <w:br w:type="page"/>
      </w:r>
    </w:p>
    <w:p w14:paraId="6FCD0D1D" w14:textId="4EC2B547" w:rsidR="00784DF1" w:rsidRPr="000F24AF" w:rsidRDefault="00F310EA">
      <w:pPr>
        <w:spacing w:line="240" w:lineRule="auto"/>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lastRenderedPageBreak/>
        <w:t>РОЗДІЛ 1. АНАЛІТИЧНА ЧАСТИНА</w:t>
      </w:r>
    </w:p>
    <w:p w14:paraId="287D00BB" w14:textId="57C4E6F7" w:rsidR="00784DF1" w:rsidRPr="000F24AF" w:rsidRDefault="00F310EA">
      <w:pPr>
        <w:numPr>
          <w:ilvl w:val="1"/>
          <w:numId w:val="8"/>
        </w:numPr>
        <w:pBdr>
          <w:top w:val="nil"/>
          <w:left w:val="nil"/>
          <w:bottom w:val="nil"/>
          <w:right w:val="nil"/>
          <w:between w:val="nil"/>
        </w:pBdr>
        <w:spacing w:after="0" w:line="240" w:lineRule="auto"/>
        <w:rPr>
          <w:rFonts w:ascii="Times New Roman" w:eastAsia="Times New Roman" w:hAnsi="Times New Roman" w:cs="Times New Roman"/>
          <w:b/>
          <w:bCs/>
          <w:color w:val="0070C0"/>
          <w:sz w:val="24"/>
          <w:szCs w:val="24"/>
        </w:rPr>
      </w:pPr>
      <w:r w:rsidRPr="000F24AF">
        <w:rPr>
          <w:rFonts w:ascii="Times New Roman" w:eastAsia="Times New Roman" w:hAnsi="Times New Roman" w:cs="Times New Roman"/>
          <w:b/>
          <w:bCs/>
          <w:sz w:val="28"/>
          <w:szCs w:val="28"/>
        </w:rPr>
        <w:t xml:space="preserve">ЗАГАЛЬНА </w:t>
      </w:r>
      <w:r w:rsidR="006A47E4">
        <w:rPr>
          <w:rFonts w:ascii="Times New Roman" w:eastAsia="Times New Roman" w:hAnsi="Times New Roman" w:cs="Times New Roman"/>
          <w:b/>
          <w:bCs/>
          <w:sz w:val="28"/>
          <w:szCs w:val="28"/>
          <w:lang w:val="uk-UA"/>
        </w:rPr>
        <w:t>ХАРАКТЕРИСТИКА</w:t>
      </w:r>
      <w:r w:rsidR="006A47E4" w:rsidRPr="000F24AF">
        <w:rPr>
          <w:rFonts w:ascii="Times New Roman" w:eastAsia="Times New Roman" w:hAnsi="Times New Roman" w:cs="Times New Roman"/>
          <w:b/>
          <w:bCs/>
          <w:sz w:val="28"/>
          <w:szCs w:val="28"/>
        </w:rPr>
        <w:t xml:space="preserve"> ГРОМАД</w:t>
      </w:r>
      <w:r w:rsidR="006A47E4">
        <w:rPr>
          <w:rFonts w:ascii="Times New Roman" w:eastAsia="Times New Roman" w:hAnsi="Times New Roman" w:cs="Times New Roman"/>
          <w:b/>
          <w:bCs/>
          <w:sz w:val="28"/>
          <w:szCs w:val="28"/>
          <w:lang w:val="uk-UA"/>
        </w:rPr>
        <w:t>И</w:t>
      </w:r>
    </w:p>
    <w:p w14:paraId="5E91CEB0"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proofErr w:type="spellStart"/>
      <w:r w:rsidRPr="000F24AF">
        <w:rPr>
          <w:rFonts w:ascii="Times New Roman" w:eastAsia="Times New Roman" w:hAnsi="Times New Roman" w:cs="Times New Roman"/>
          <w:color w:val="000000"/>
          <w:sz w:val="28"/>
          <w:szCs w:val="28"/>
        </w:rPr>
        <w:t>Славутська</w:t>
      </w:r>
      <w:proofErr w:type="spellEnd"/>
      <w:r w:rsidRPr="000F24AF">
        <w:rPr>
          <w:rFonts w:ascii="Times New Roman" w:eastAsia="Times New Roman" w:hAnsi="Times New Roman" w:cs="Times New Roman"/>
          <w:color w:val="000000"/>
          <w:sz w:val="28"/>
          <w:szCs w:val="28"/>
        </w:rPr>
        <w:t xml:space="preserve"> міська територіальна громада розташована у північній частині</w:t>
      </w:r>
      <w:r w:rsidRPr="000F24AF">
        <w:rPr>
          <w:rFonts w:ascii="Times New Roman" w:eastAsia="Times New Roman" w:hAnsi="Times New Roman" w:cs="Times New Roman"/>
          <w:sz w:val="28"/>
          <w:szCs w:val="28"/>
        </w:rPr>
        <w:t xml:space="preserve"> Хмельницької області.</w:t>
      </w:r>
    </w:p>
    <w:p w14:paraId="1AB31E17" w14:textId="5C96FDE6"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Загальна площа громади складає </w:t>
      </w:r>
      <w:r w:rsidR="00DD6F22" w:rsidRPr="00A476C7">
        <w:rPr>
          <w:rFonts w:ascii="Times New Roman" w:eastAsia="Times New Roman" w:hAnsi="Times New Roman" w:cs="Times New Roman"/>
          <w:sz w:val="28"/>
          <w:szCs w:val="28"/>
          <w:lang w:val="uk-UA"/>
        </w:rPr>
        <w:t>72,7</w:t>
      </w:r>
      <w:r w:rsidRPr="00A476C7">
        <w:rPr>
          <w:rFonts w:ascii="Times New Roman" w:eastAsia="Times New Roman" w:hAnsi="Times New Roman" w:cs="Times New Roman"/>
          <w:sz w:val="28"/>
          <w:szCs w:val="28"/>
        </w:rPr>
        <w:t xml:space="preserve"> км</w:t>
      </w:r>
      <w:r w:rsidRPr="00A476C7">
        <w:rPr>
          <w:rFonts w:ascii="Times New Roman" w:eastAsia="Times New Roman" w:hAnsi="Times New Roman" w:cs="Times New Roman"/>
          <w:sz w:val="28"/>
          <w:szCs w:val="28"/>
          <w:vertAlign w:val="superscript"/>
        </w:rPr>
        <w:t>2</w:t>
      </w:r>
      <w:r w:rsidRPr="00A476C7">
        <w:rPr>
          <w:rFonts w:ascii="Times New Roman" w:eastAsia="Times New Roman" w:hAnsi="Times New Roman" w:cs="Times New Roman"/>
          <w:sz w:val="28"/>
          <w:szCs w:val="28"/>
        </w:rPr>
        <w:t xml:space="preserve">, площа міста Славута </w:t>
      </w:r>
      <w:r w:rsidR="00A476C7" w:rsidRPr="00A476C7">
        <w:rPr>
          <w:rFonts w:ascii="Times New Roman" w:eastAsia="Times New Roman" w:hAnsi="Times New Roman" w:cs="Times New Roman"/>
          <w:sz w:val="28"/>
          <w:szCs w:val="28"/>
          <w:lang w:val="uk-UA"/>
        </w:rPr>
        <w:t xml:space="preserve">- </w:t>
      </w:r>
      <w:r w:rsidRPr="00A476C7">
        <w:rPr>
          <w:rFonts w:ascii="Times New Roman" w:eastAsia="Times New Roman" w:hAnsi="Times New Roman" w:cs="Times New Roman"/>
          <w:sz w:val="28"/>
          <w:szCs w:val="28"/>
        </w:rPr>
        <w:t>2</w:t>
      </w:r>
      <w:r w:rsidR="00FF6559" w:rsidRPr="00A476C7">
        <w:rPr>
          <w:rFonts w:ascii="Times New Roman" w:eastAsia="Times New Roman" w:hAnsi="Times New Roman" w:cs="Times New Roman"/>
          <w:sz w:val="28"/>
          <w:szCs w:val="28"/>
          <w:lang w:val="uk-UA"/>
        </w:rPr>
        <w:t>2</w:t>
      </w:r>
      <w:r w:rsidRPr="00A476C7">
        <w:rPr>
          <w:rFonts w:ascii="Times New Roman" w:eastAsia="Times New Roman" w:hAnsi="Times New Roman" w:cs="Times New Roman"/>
          <w:sz w:val="28"/>
          <w:szCs w:val="28"/>
        </w:rPr>
        <w:t xml:space="preserve"> км</w:t>
      </w:r>
      <w:r w:rsidRPr="00A476C7">
        <w:rPr>
          <w:rFonts w:ascii="Times New Roman" w:eastAsia="Times New Roman" w:hAnsi="Times New Roman" w:cs="Times New Roman"/>
          <w:sz w:val="28"/>
          <w:szCs w:val="28"/>
          <w:vertAlign w:val="superscript"/>
        </w:rPr>
        <w:t>2</w:t>
      </w:r>
      <w:r w:rsidRPr="00A476C7">
        <w:rPr>
          <w:rFonts w:ascii="Times New Roman" w:eastAsia="Times New Roman" w:hAnsi="Times New Roman" w:cs="Times New Roman"/>
          <w:sz w:val="28"/>
          <w:szCs w:val="28"/>
        </w:rPr>
        <w:t xml:space="preserve">. </w:t>
      </w:r>
    </w:p>
    <w:p w14:paraId="64961E43" w14:textId="7A8554D0"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proofErr w:type="spellStart"/>
      <w:r w:rsidRPr="000F24AF">
        <w:rPr>
          <w:rFonts w:ascii="Times New Roman" w:eastAsia="Times New Roman" w:hAnsi="Times New Roman" w:cs="Times New Roman"/>
          <w:sz w:val="28"/>
          <w:szCs w:val="28"/>
        </w:rPr>
        <w:t>Славутська</w:t>
      </w:r>
      <w:proofErr w:type="spellEnd"/>
      <w:r w:rsidRPr="000F24AF">
        <w:rPr>
          <w:rFonts w:ascii="Times New Roman" w:eastAsia="Times New Roman" w:hAnsi="Times New Roman" w:cs="Times New Roman"/>
          <w:sz w:val="28"/>
          <w:szCs w:val="28"/>
        </w:rPr>
        <w:t xml:space="preserve"> міська територіальна громада була утворена у вересні 2018 року, внаслідок добровільного приєднання до </w:t>
      </w:r>
      <w:proofErr w:type="spellStart"/>
      <w:r w:rsidRPr="000F24AF">
        <w:rPr>
          <w:rFonts w:ascii="Times New Roman" w:eastAsia="Times New Roman" w:hAnsi="Times New Roman" w:cs="Times New Roman"/>
          <w:sz w:val="28"/>
          <w:szCs w:val="28"/>
        </w:rPr>
        <w:t>Славутської</w:t>
      </w:r>
      <w:proofErr w:type="spellEnd"/>
      <w:r w:rsidRPr="000F24AF">
        <w:rPr>
          <w:rFonts w:ascii="Times New Roman" w:eastAsia="Times New Roman" w:hAnsi="Times New Roman" w:cs="Times New Roman"/>
          <w:sz w:val="28"/>
          <w:szCs w:val="28"/>
        </w:rPr>
        <w:t xml:space="preserve"> територіальної громади сіл Варварівка та Голики, рішенням </w:t>
      </w:r>
      <w:proofErr w:type="spellStart"/>
      <w:r w:rsidRPr="000F24AF">
        <w:rPr>
          <w:rFonts w:ascii="Times New Roman" w:eastAsia="Times New Roman" w:hAnsi="Times New Roman" w:cs="Times New Roman"/>
          <w:sz w:val="28"/>
          <w:szCs w:val="28"/>
        </w:rPr>
        <w:t>Славутської</w:t>
      </w:r>
      <w:proofErr w:type="spellEnd"/>
      <w:r w:rsidRPr="000F24AF">
        <w:rPr>
          <w:rFonts w:ascii="Times New Roman" w:eastAsia="Times New Roman" w:hAnsi="Times New Roman" w:cs="Times New Roman"/>
          <w:sz w:val="28"/>
          <w:szCs w:val="28"/>
        </w:rPr>
        <w:t xml:space="preserve"> міської ради від 18 вересня 2018 року №2-33/2018 «Про добровільне приєднання до територіальної громади міста обласного значення сіл Варварівка та Голики». Громада складається з трьох населених пунктів: м. Славута, с. Варварівка, с. Голики.</w:t>
      </w:r>
    </w:p>
    <w:p w14:paraId="3FC3EE35" w14:textId="77777777" w:rsidR="00FB6039" w:rsidRDefault="00FB6039">
      <w:pPr>
        <w:spacing w:after="0" w:line="240" w:lineRule="auto"/>
        <w:ind w:firstLine="360"/>
        <w:jc w:val="both"/>
        <w:rPr>
          <w:rFonts w:ascii="Times New Roman" w:eastAsia="Times New Roman" w:hAnsi="Times New Roman" w:cs="Times New Roman"/>
          <w:sz w:val="24"/>
          <w:szCs w:val="24"/>
          <w:lang w:val="uk-UA"/>
        </w:rPr>
      </w:pPr>
    </w:p>
    <w:p w14:paraId="6E13DC3C" w14:textId="10CF2E22" w:rsidR="00784DF1" w:rsidRPr="000F24AF" w:rsidRDefault="00F310EA">
      <w:pPr>
        <w:spacing w:after="0" w:line="240" w:lineRule="auto"/>
        <w:ind w:firstLine="36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4"/>
          <w:szCs w:val="24"/>
        </w:rPr>
        <w:t xml:space="preserve">Рис.1 </w:t>
      </w:r>
      <w:r w:rsidR="00FB6039">
        <w:rPr>
          <w:rFonts w:ascii="Times New Roman" w:eastAsia="Times New Roman" w:hAnsi="Times New Roman" w:cs="Times New Roman"/>
          <w:sz w:val="24"/>
          <w:szCs w:val="24"/>
          <w:lang w:val="uk-UA"/>
        </w:rPr>
        <w:t>Територія</w:t>
      </w:r>
      <w:r w:rsidRPr="000F24AF">
        <w:rPr>
          <w:rFonts w:ascii="Times New Roman" w:eastAsia="Times New Roman" w:hAnsi="Times New Roman" w:cs="Times New Roman"/>
          <w:sz w:val="24"/>
          <w:szCs w:val="24"/>
        </w:rPr>
        <w:t xml:space="preserve"> </w:t>
      </w:r>
      <w:proofErr w:type="spellStart"/>
      <w:r w:rsidRPr="000F24AF">
        <w:rPr>
          <w:rFonts w:ascii="Times New Roman" w:eastAsia="Times New Roman" w:hAnsi="Times New Roman" w:cs="Times New Roman"/>
          <w:sz w:val="24"/>
          <w:szCs w:val="24"/>
        </w:rPr>
        <w:t>Славутської</w:t>
      </w:r>
      <w:proofErr w:type="spellEnd"/>
      <w:r w:rsidRPr="000F24AF">
        <w:rPr>
          <w:rFonts w:ascii="Times New Roman" w:eastAsia="Times New Roman" w:hAnsi="Times New Roman" w:cs="Times New Roman"/>
          <w:sz w:val="24"/>
          <w:szCs w:val="24"/>
        </w:rPr>
        <w:t xml:space="preserve"> МТГ</w:t>
      </w:r>
    </w:p>
    <w:p w14:paraId="7AFF748C" w14:textId="6BE95FF3" w:rsidR="00441FC7" w:rsidRDefault="00143E37" w:rsidP="008E336F">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Pr>
          <w:noProof/>
        </w:rPr>
        <w:drawing>
          <wp:anchor distT="0" distB="0" distL="114300" distR="114300" simplePos="0" relativeHeight="251658242" behindDoc="0" locked="0" layoutInCell="1" allowOverlap="1" wp14:anchorId="6D5669BA" wp14:editId="4AF9466C">
            <wp:simplePos x="0" y="0"/>
            <wp:positionH relativeFrom="margin">
              <wp:posOffset>23446</wp:posOffset>
            </wp:positionH>
            <wp:positionV relativeFrom="paragraph">
              <wp:posOffset>12163</wp:posOffset>
            </wp:positionV>
            <wp:extent cx="3382010" cy="2592070"/>
            <wp:effectExtent l="0" t="0" r="8890" b="0"/>
            <wp:wrapSquare wrapText="bothSides"/>
            <wp:docPr id="64103496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82010" cy="2592070"/>
                    </a:xfrm>
                    <a:prstGeom prst="rect">
                      <a:avLst/>
                    </a:prstGeom>
                    <a:noFill/>
                    <a:ln>
                      <a:noFill/>
                    </a:ln>
                  </pic:spPr>
                </pic:pic>
              </a:graphicData>
            </a:graphic>
            <wp14:sizeRelH relativeFrom="page">
              <wp14:pctWidth>0</wp14:pctWidth>
            </wp14:sizeRelH>
            <wp14:sizeRelV relativeFrom="page">
              <wp14:pctHeight>0</wp14:pctHeight>
            </wp14:sizeRelV>
          </wp:anchor>
        </w:drawing>
      </w:r>
      <w:r w:rsidR="00441FC7" w:rsidRPr="00441FC7">
        <w:rPr>
          <w:rFonts w:ascii="Times New Roman" w:eastAsia="Times New Roman" w:hAnsi="Times New Roman" w:cs="Times New Roman"/>
          <w:sz w:val="28"/>
          <w:szCs w:val="28"/>
        </w:rPr>
        <w:t xml:space="preserve">Славута – наймолодше історичне місто Хмельниччини, відоме з 1617 року. Локаційний привілей на його заснування видано князем Юрієм Заславським 23 квітня 1633 році. Тоді ж містечко отримало Магдебурзьке право. Початок місту дало село Деражня Воля. На 1633 рік в місті були Ринкова площа, чотири вулиці, чотири мури із </w:t>
      </w:r>
      <w:proofErr w:type="spellStart"/>
      <w:r w:rsidR="00441FC7">
        <w:rPr>
          <w:rFonts w:ascii="Times New Roman" w:eastAsia="Times New Roman" w:hAnsi="Times New Roman" w:cs="Times New Roman"/>
          <w:sz w:val="28"/>
          <w:szCs w:val="28"/>
          <w:lang w:val="uk-UA"/>
        </w:rPr>
        <w:t>вісьмо</w:t>
      </w:r>
      <w:r w:rsidR="00441FC7" w:rsidRPr="00441FC7">
        <w:rPr>
          <w:rFonts w:ascii="Times New Roman" w:eastAsia="Times New Roman" w:hAnsi="Times New Roman" w:cs="Times New Roman"/>
          <w:sz w:val="28"/>
          <w:szCs w:val="28"/>
        </w:rPr>
        <w:t>ма</w:t>
      </w:r>
      <w:proofErr w:type="spellEnd"/>
      <w:r w:rsidR="00441FC7" w:rsidRPr="00441FC7">
        <w:rPr>
          <w:rFonts w:ascii="Times New Roman" w:eastAsia="Times New Roman" w:hAnsi="Times New Roman" w:cs="Times New Roman"/>
          <w:sz w:val="28"/>
          <w:szCs w:val="28"/>
        </w:rPr>
        <w:t xml:space="preserve"> баштами. </w:t>
      </w:r>
    </w:p>
    <w:p w14:paraId="193A02FE" w14:textId="1A669185" w:rsidR="008E336F" w:rsidRPr="008E336F" w:rsidRDefault="008E336F" w:rsidP="008E336F">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8E336F">
        <w:rPr>
          <w:rFonts w:ascii="Times New Roman" w:eastAsia="Times New Roman" w:hAnsi="Times New Roman" w:cs="Times New Roman"/>
          <w:sz w:val="28"/>
          <w:szCs w:val="28"/>
        </w:rPr>
        <w:t xml:space="preserve">Славута здавна була багатонаціональним містом, де проживали українці, євреї, поляки та німці. Після князів Заславських місто перейшло до Любомирських, а з 1720-х років – до </w:t>
      </w:r>
      <w:proofErr w:type="spellStart"/>
      <w:r w:rsidRPr="008E336F">
        <w:rPr>
          <w:rFonts w:ascii="Times New Roman" w:eastAsia="Times New Roman" w:hAnsi="Times New Roman" w:cs="Times New Roman"/>
          <w:sz w:val="28"/>
          <w:szCs w:val="28"/>
        </w:rPr>
        <w:t>Сангушків</w:t>
      </w:r>
      <w:proofErr w:type="spellEnd"/>
      <w:r w:rsidRPr="008E336F">
        <w:rPr>
          <w:rFonts w:ascii="Times New Roman" w:eastAsia="Times New Roman" w:hAnsi="Times New Roman" w:cs="Times New Roman"/>
          <w:sz w:val="28"/>
          <w:szCs w:val="28"/>
        </w:rPr>
        <w:t>, які зробили Славуту своєю резиденцією, збудували палац та заклали парк, започаткували розвиток промисловості. Князі відкрили суконну мануфактуру, паперову фабрику, заводи, будувалися храми, започаткували цукроваріння на Волині.</w:t>
      </w:r>
    </w:p>
    <w:p w14:paraId="29355686" w14:textId="33AE8B14" w:rsidR="008E336F" w:rsidRPr="008E336F" w:rsidRDefault="008E336F" w:rsidP="008E336F">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8E336F">
        <w:rPr>
          <w:rFonts w:ascii="Times New Roman" w:eastAsia="Times New Roman" w:hAnsi="Times New Roman" w:cs="Times New Roman"/>
          <w:sz w:val="28"/>
          <w:szCs w:val="28"/>
        </w:rPr>
        <w:t xml:space="preserve"> У 1920–1930-х роках у Славуті утверджувалася радянська влада, відбувалися націоналізація підприємств, колективізація та прискорена індустріалізація, що супроводжувалися розбудовою промисловості й міської інфраструктури. Водночас ці процеси мали трагічні наслідки для населення: мешканці громади пережили Голодомор 1932–1933 років, політичні репресії та переслідування духовенства, інтелігенції й заможних селян. Попри складні суспільно-політичні умови, у міжвоєнний період Славута залишалася важливим промисловим і культурним осередком Волині.</w:t>
      </w:r>
    </w:p>
    <w:p w14:paraId="1EDFD6B0" w14:textId="66873529" w:rsidR="00A158E5" w:rsidRDefault="008E336F" w:rsidP="008E336F">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8E336F">
        <w:rPr>
          <w:rFonts w:ascii="Times New Roman" w:eastAsia="Times New Roman" w:hAnsi="Times New Roman" w:cs="Times New Roman"/>
          <w:sz w:val="28"/>
          <w:szCs w:val="28"/>
        </w:rPr>
        <w:t>У роки Другої світової війни місто зазнало нацистської окупації, стало місцем масових розстрілів єврейського населення. На околицях міста був створений табір для військовополонених «</w:t>
      </w:r>
      <w:proofErr w:type="spellStart"/>
      <w:r w:rsidRPr="008E336F">
        <w:rPr>
          <w:rFonts w:ascii="Times New Roman" w:eastAsia="Times New Roman" w:hAnsi="Times New Roman" w:cs="Times New Roman"/>
          <w:sz w:val="28"/>
          <w:szCs w:val="28"/>
        </w:rPr>
        <w:t>Грослазарет</w:t>
      </w:r>
      <w:proofErr w:type="spellEnd"/>
      <w:r w:rsidRPr="008E336F">
        <w:rPr>
          <w:rFonts w:ascii="Times New Roman" w:eastAsia="Times New Roman" w:hAnsi="Times New Roman" w:cs="Times New Roman"/>
          <w:sz w:val="28"/>
          <w:szCs w:val="28"/>
        </w:rPr>
        <w:t xml:space="preserve"> Славута</w:t>
      </w:r>
      <w:r w:rsidR="00B4418A">
        <w:rPr>
          <w:rFonts w:ascii="Times New Roman" w:eastAsia="Times New Roman" w:hAnsi="Times New Roman" w:cs="Times New Roman"/>
          <w:sz w:val="28"/>
          <w:szCs w:val="28"/>
          <w:lang w:val="uk-UA"/>
        </w:rPr>
        <w:t>-</w:t>
      </w:r>
      <w:proofErr w:type="spellStart"/>
      <w:r w:rsidRPr="008E336F">
        <w:rPr>
          <w:rFonts w:ascii="Times New Roman" w:eastAsia="Times New Roman" w:hAnsi="Times New Roman" w:cs="Times New Roman"/>
          <w:sz w:val="28"/>
          <w:szCs w:val="28"/>
        </w:rPr>
        <w:t>цвай</w:t>
      </w:r>
      <w:proofErr w:type="spellEnd"/>
      <w:r w:rsidRPr="008E336F">
        <w:rPr>
          <w:rFonts w:ascii="Times New Roman" w:eastAsia="Times New Roman" w:hAnsi="Times New Roman" w:cs="Times New Roman"/>
          <w:sz w:val="28"/>
          <w:szCs w:val="28"/>
        </w:rPr>
        <w:t>. Табір 301», в якому загинуло від 20 до 30 тис військовополонених. Визволене 15 січня 1944 року.</w:t>
      </w:r>
    </w:p>
    <w:p w14:paraId="238FC3CD" w14:textId="77777777" w:rsidR="004875E9" w:rsidRDefault="004875E9" w:rsidP="008E336F">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С</w:t>
      </w:r>
      <w:proofErr w:type="spellStart"/>
      <w:r w:rsidRPr="004875E9">
        <w:rPr>
          <w:rFonts w:ascii="Times New Roman" w:eastAsia="Times New Roman" w:hAnsi="Times New Roman" w:cs="Times New Roman"/>
          <w:sz w:val="28"/>
          <w:szCs w:val="28"/>
        </w:rPr>
        <w:t>лавутчани</w:t>
      </w:r>
      <w:proofErr w:type="spellEnd"/>
      <w:r w:rsidRPr="004875E9">
        <w:rPr>
          <w:rFonts w:ascii="Times New Roman" w:eastAsia="Times New Roman" w:hAnsi="Times New Roman" w:cs="Times New Roman"/>
          <w:sz w:val="28"/>
          <w:szCs w:val="28"/>
        </w:rPr>
        <w:t xml:space="preserve"> брали активну участь у відновленні та в подальшій боротьбі за незалежність України. У 1991 році понад 94% виборців громади підтримали незалежність України.</w:t>
      </w:r>
      <w:r>
        <w:rPr>
          <w:rFonts w:ascii="Times New Roman" w:eastAsia="Times New Roman" w:hAnsi="Times New Roman" w:cs="Times New Roman"/>
          <w:sz w:val="28"/>
          <w:szCs w:val="28"/>
          <w:lang w:val="uk-UA"/>
        </w:rPr>
        <w:t xml:space="preserve"> </w:t>
      </w:r>
    </w:p>
    <w:p w14:paraId="4431C8F6" w14:textId="76BB33B1" w:rsidR="004A12F0" w:rsidRPr="0029778E" w:rsidRDefault="0029778E" w:rsidP="008E336F">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29778E">
        <w:rPr>
          <w:rFonts w:ascii="Times New Roman" w:eastAsia="Times New Roman" w:hAnsi="Times New Roman" w:cs="Times New Roman"/>
          <w:sz w:val="28"/>
          <w:szCs w:val="28"/>
        </w:rPr>
        <w:t xml:space="preserve">Під час Революції Гідності 2013–2014 років </w:t>
      </w:r>
      <w:proofErr w:type="spellStart"/>
      <w:r w:rsidRPr="0029778E">
        <w:rPr>
          <w:rFonts w:ascii="Times New Roman" w:eastAsia="Times New Roman" w:hAnsi="Times New Roman" w:cs="Times New Roman"/>
          <w:sz w:val="28"/>
          <w:szCs w:val="28"/>
        </w:rPr>
        <w:t>славутчани</w:t>
      </w:r>
      <w:proofErr w:type="spellEnd"/>
      <w:r w:rsidRPr="0029778E">
        <w:rPr>
          <w:rFonts w:ascii="Times New Roman" w:eastAsia="Times New Roman" w:hAnsi="Times New Roman" w:cs="Times New Roman"/>
          <w:sz w:val="28"/>
          <w:szCs w:val="28"/>
        </w:rPr>
        <w:t xml:space="preserve"> підтримали проєвропейський курс України. З початком російсько-української війни у 2014 році </w:t>
      </w:r>
      <w:r>
        <w:rPr>
          <w:rFonts w:ascii="Times New Roman" w:eastAsia="Times New Roman" w:hAnsi="Times New Roman" w:cs="Times New Roman"/>
          <w:sz w:val="28"/>
          <w:szCs w:val="28"/>
          <w:lang w:val="uk-UA"/>
        </w:rPr>
        <w:t>жителі</w:t>
      </w:r>
      <w:r w:rsidRPr="0029778E">
        <w:rPr>
          <w:rFonts w:ascii="Times New Roman" w:eastAsia="Times New Roman" w:hAnsi="Times New Roman" w:cs="Times New Roman"/>
          <w:sz w:val="28"/>
          <w:szCs w:val="28"/>
        </w:rPr>
        <w:t xml:space="preserve"> міста</w:t>
      </w:r>
      <w:r w:rsidR="00A24E97">
        <w:rPr>
          <w:rFonts w:ascii="Times New Roman" w:eastAsia="Times New Roman" w:hAnsi="Times New Roman" w:cs="Times New Roman"/>
          <w:sz w:val="28"/>
          <w:szCs w:val="28"/>
          <w:lang w:val="uk-UA"/>
        </w:rPr>
        <w:t xml:space="preserve"> </w:t>
      </w:r>
      <w:r w:rsidRPr="0029778E">
        <w:rPr>
          <w:rFonts w:ascii="Times New Roman" w:eastAsia="Times New Roman" w:hAnsi="Times New Roman" w:cs="Times New Roman"/>
          <w:sz w:val="28"/>
          <w:szCs w:val="28"/>
        </w:rPr>
        <w:t xml:space="preserve">долучилися до захисту незалежності й територіальної цілісності держави у складі Збройних Сил </w:t>
      </w:r>
      <w:proofErr w:type="spellStart"/>
      <w:r w:rsidRPr="0029778E">
        <w:rPr>
          <w:rFonts w:ascii="Times New Roman" w:eastAsia="Times New Roman" w:hAnsi="Times New Roman" w:cs="Times New Roman"/>
          <w:sz w:val="28"/>
          <w:szCs w:val="28"/>
        </w:rPr>
        <w:t>Україн</w:t>
      </w:r>
      <w:proofErr w:type="spellEnd"/>
      <w:r w:rsidR="00CC7872">
        <w:rPr>
          <w:rFonts w:ascii="Times New Roman" w:eastAsia="Times New Roman" w:hAnsi="Times New Roman" w:cs="Times New Roman"/>
          <w:sz w:val="28"/>
          <w:szCs w:val="28"/>
          <w:lang w:val="uk-UA"/>
        </w:rPr>
        <w:t>и</w:t>
      </w:r>
      <w:r w:rsidRPr="0029778E">
        <w:rPr>
          <w:rFonts w:ascii="Times New Roman" w:eastAsia="Times New Roman" w:hAnsi="Times New Roman" w:cs="Times New Roman"/>
          <w:sz w:val="28"/>
          <w:szCs w:val="28"/>
        </w:rPr>
        <w:t xml:space="preserve">. Після початку повномасштабного вторгнення </w:t>
      </w:r>
      <w:r>
        <w:rPr>
          <w:rFonts w:ascii="Times New Roman" w:eastAsia="Times New Roman" w:hAnsi="Times New Roman" w:cs="Times New Roman"/>
          <w:sz w:val="28"/>
          <w:szCs w:val="28"/>
          <w:lang w:val="uk-UA"/>
        </w:rPr>
        <w:t>р</w:t>
      </w:r>
      <w:proofErr w:type="spellStart"/>
      <w:r w:rsidRPr="0029778E">
        <w:rPr>
          <w:rFonts w:ascii="Times New Roman" w:eastAsia="Times New Roman" w:hAnsi="Times New Roman" w:cs="Times New Roman"/>
          <w:sz w:val="28"/>
          <w:szCs w:val="28"/>
        </w:rPr>
        <w:t>осійської</w:t>
      </w:r>
      <w:proofErr w:type="spellEnd"/>
      <w:r w:rsidRPr="0029778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uk-UA"/>
        </w:rPr>
        <w:t>ф</w:t>
      </w:r>
      <w:proofErr w:type="spellStart"/>
      <w:r w:rsidRPr="0029778E">
        <w:rPr>
          <w:rFonts w:ascii="Times New Roman" w:eastAsia="Times New Roman" w:hAnsi="Times New Roman" w:cs="Times New Roman"/>
          <w:sz w:val="28"/>
          <w:szCs w:val="28"/>
        </w:rPr>
        <w:t>едерації</w:t>
      </w:r>
      <w:proofErr w:type="spellEnd"/>
      <w:r w:rsidRPr="0029778E">
        <w:rPr>
          <w:rFonts w:ascii="Times New Roman" w:eastAsia="Times New Roman" w:hAnsi="Times New Roman" w:cs="Times New Roman"/>
          <w:sz w:val="28"/>
          <w:szCs w:val="28"/>
        </w:rPr>
        <w:t xml:space="preserve"> у 2022 році </w:t>
      </w:r>
      <w:r w:rsidR="00F839A5">
        <w:rPr>
          <w:rFonts w:ascii="Times New Roman" w:eastAsia="Times New Roman" w:hAnsi="Times New Roman" w:cs="Times New Roman"/>
          <w:sz w:val="28"/>
          <w:szCs w:val="28"/>
          <w:lang w:val="uk-UA"/>
        </w:rPr>
        <w:t xml:space="preserve">жителі </w:t>
      </w:r>
      <w:proofErr w:type="spellStart"/>
      <w:r w:rsidR="00F839A5">
        <w:rPr>
          <w:rFonts w:ascii="Times New Roman" w:eastAsia="Times New Roman" w:hAnsi="Times New Roman" w:cs="Times New Roman"/>
          <w:sz w:val="28"/>
          <w:szCs w:val="28"/>
          <w:lang w:val="uk-UA"/>
        </w:rPr>
        <w:t>Славутської</w:t>
      </w:r>
      <w:proofErr w:type="spellEnd"/>
      <w:r w:rsidR="00F839A5">
        <w:rPr>
          <w:rFonts w:ascii="Times New Roman" w:eastAsia="Times New Roman" w:hAnsi="Times New Roman" w:cs="Times New Roman"/>
          <w:sz w:val="28"/>
          <w:szCs w:val="28"/>
          <w:lang w:val="uk-UA"/>
        </w:rPr>
        <w:t xml:space="preserve"> громади</w:t>
      </w:r>
      <w:r w:rsidRPr="0029778E">
        <w:rPr>
          <w:rFonts w:ascii="Times New Roman" w:eastAsia="Times New Roman" w:hAnsi="Times New Roman" w:cs="Times New Roman"/>
          <w:sz w:val="28"/>
          <w:szCs w:val="28"/>
        </w:rPr>
        <w:t xml:space="preserve"> знову стали на захист України, продовживши боротьбу за її свободу та незалежність.</w:t>
      </w:r>
    </w:p>
    <w:p w14:paraId="1718703F" w14:textId="7780CEF0" w:rsidR="002C1DC8" w:rsidRPr="002C1DC8" w:rsidRDefault="002C1DC8" w:rsidP="008E336F">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2C1DC8">
        <w:rPr>
          <w:rFonts w:ascii="Times New Roman" w:eastAsia="Times New Roman" w:hAnsi="Times New Roman" w:cs="Times New Roman"/>
          <w:sz w:val="28"/>
          <w:szCs w:val="28"/>
        </w:rPr>
        <w:t xml:space="preserve">Варварівка – одне з ключових сіл громади, де поєднуються давні сільськогосподарські традиції та сучасне підприємництво. </w:t>
      </w:r>
      <w:r w:rsidR="001C6AC4" w:rsidRPr="001C6AC4">
        <w:rPr>
          <w:rFonts w:ascii="Times New Roman" w:eastAsia="Times New Roman" w:hAnsi="Times New Roman" w:cs="Times New Roman"/>
          <w:sz w:val="28"/>
          <w:szCs w:val="28"/>
        </w:rPr>
        <w:t>На території села функціонують підприємства з вирощування зернових культур, тваринництва та деревообробки</w:t>
      </w:r>
      <w:r w:rsidR="00874B3A">
        <w:rPr>
          <w:rFonts w:ascii="Times New Roman" w:eastAsia="Times New Roman" w:hAnsi="Times New Roman" w:cs="Times New Roman"/>
          <w:sz w:val="28"/>
          <w:szCs w:val="28"/>
          <w:lang w:val="uk-UA"/>
        </w:rPr>
        <w:t>,</w:t>
      </w:r>
      <w:r w:rsidR="00874B3A" w:rsidRPr="00874B3A">
        <w:rPr>
          <w:rFonts w:ascii="Times New Roman" w:eastAsia="Times New Roman" w:hAnsi="Times New Roman" w:cs="Times New Roman"/>
          <w:sz w:val="28"/>
          <w:szCs w:val="28"/>
        </w:rPr>
        <w:t xml:space="preserve"> </w:t>
      </w:r>
      <w:r w:rsidR="00874B3A" w:rsidRPr="001C6AC4">
        <w:rPr>
          <w:rFonts w:ascii="Times New Roman" w:eastAsia="Times New Roman" w:hAnsi="Times New Roman" w:cs="Times New Roman"/>
          <w:sz w:val="28"/>
          <w:szCs w:val="28"/>
        </w:rPr>
        <w:t>грибного виробництва</w:t>
      </w:r>
      <w:r w:rsidR="00874B3A">
        <w:rPr>
          <w:rFonts w:ascii="Times New Roman" w:eastAsia="Times New Roman" w:hAnsi="Times New Roman" w:cs="Times New Roman"/>
          <w:sz w:val="28"/>
          <w:szCs w:val="28"/>
          <w:lang w:val="uk-UA"/>
        </w:rPr>
        <w:t>, квітникарства.</w:t>
      </w:r>
      <w:r w:rsidR="001C6AC4">
        <w:rPr>
          <w:rFonts w:ascii="Times New Roman" w:eastAsia="Times New Roman" w:hAnsi="Times New Roman" w:cs="Times New Roman"/>
          <w:sz w:val="28"/>
          <w:szCs w:val="28"/>
          <w:lang w:val="uk-UA"/>
        </w:rPr>
        <w:t xml:space="preserve"> </w:t>
      </w:r>
    </w:p>
    <w:p w14:paraId="1F96D710" w14:textId="4C6C1F94" w:rsidR="002C1DC8" w:rsidRPr="002C1DC8" w:rsidRDefault="002C1DC8" w:rsidP="002C1DC8">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2C1DC8">
        <w:rPr>
          <w:rFonts w:ascii="Times New Roman" w:eastAsia="Times New Roman" w:hAnsi="Times New Roman" w:cs="Times New Roman"/>
          <w:sz w:val="28"/>
          <w:szCs w:val="28"/>
        </w:rPr>
        <w:t>Голики – невелике і мальовниче село. Тут діють сільський клуб та бібліотека-філія</w:t>
      </w:r>
      <w:r w:rsidR="00874B3A">
        <w:rPr>
          <w:rFonts w:ascii="Times New Roman" w:eastAsia="Times New Roman" w:hAnsi="Times New Roman" w:cs="Times New Roman"/>
          <w:sz w:val="28"/>
          <w:szCs w:val="28"/>
          <w:lang w:val="uk-UA"/>
        </w:rPr>
        <w:t xml:space="preserve"> </w:t>
      </w:r>
      <w:r w:rsidRPr="002C1DC8">
        <w:rPr>
          <w:rFonts w:ascii="Times New Roman" w:eastAsia="Times New Roman" w:hAnsi="Times New Roman" w:cs="Times New Roman"/>
          <w:sz w:val="28"/>
          <w:szCs w:val="28"/>
        </w:rPr>
        <w:t xml:space="preserve">Центральної міської бібліотеки </w:t>
      </w:r>
      <w:proofErr w:type="spellStart"/>
      <w:r w:rsidRPr="002C1DC8">
        <w:rPr>
          <w:rFonts w:ascii="Times New Roman" w:eastAsia="Times New Roman" w:hAnsi="Times New Roman" w:cs="Times New Roman"/>
          <w:sz w:val="28"/>
          <w:szCs w:val="28"/>
        </w:rPr>
        <w:t>Славутської</w:t>
      </w:r>
      <w:proofErr w:type="spellEnd"/>
      <w:r w:rsidRPr="002C1DC8">
        <w:rPr>
          <w:rFonts w:ascii="Times New Roman" w:eastAsia="Times New Roman" w:hAnsi="Times New Roman" w:cs="Times New Roman"/>
          <w:sz w:val="28"/>
          <w:szCs w:val="28"/>
        </w:rPr>
        <w:t xml:space="preserve"> міської територіальної громади, який слугує осередком культурного життя та громадських ініціатив. Клуб підтримує місцеві традиції та організовує концерти, вистави, виставки та інші заходи, що сприяють розвитку культури, зміцненню соціальних </w:t>
      </w:r>
      <w:proofErr w:type="spellStart"/>
      <w:r w:rsidRPr="002C1DC8">
        <w:rPr>
          <w:rFonts w:ascii="Times New Roman" w:eastAsia="Times New Roman" w:hAnsi="Times New Roman" w:cs="Times New Roman"/>
          <w:sz w:val="28"/>
          <w:szCs w:val="28"/>
        </w:rPr>
        <w:t>зв’язків</w:t>
      </w:r>
      <w:proofErr w:type="spellEnd"/>
      <w:r w:rsidRPr="002C1DC8">
        <w:rPr>
          <w:rFonts w:ascii="Times New Roman" w:eastAsia="Times New Roman" w:hAnsi="Times New Roman" w:cs="Times New Roman"/>
          <w:sz w:val="28"/>
          <w:szCs w:val="28"/>
        </w:rPr>
        <w:t xml:space="preserve"> та активності </w:t>
      </w:r>
      <w:r w:rsidR="00765426">
        <w:rPr>
          <w:rFonts w:ascii="Times New Roman" w:eastAsia="Times New Roman" w:hAnsi="Times New Roman" w:cs="Times New Roman"/>
          <w:sz w:val="28"/>
          <w:szCs w:val="28"/>
          <w:lang w:val="uk-UA"/>
        </w:rPr>
        <w:t>жителі</w:t>
      </w:r>
      <w:r w:rsidRPr="002C1DC8">
        <w:rPr>
          <w:rFonts w:ascii="Times New Roman" w:eastAsia="Times New Roman" w:hAnsi="Times New Roman" w:cs="Times New Roman"/>
          <w:sz w:val="28"/>
          <w:szCs w:val="28"/>
        </w:rPr>
        <w:t xml:space="preserve">в. </w:t>
      </w:r>
    </w:p>
    <w:p w14:paraId="78C540CC" w14:textId="507DD9EE" w:rsidR="002C1DC8" w:rsidRPr="00E11228" w:rsidRDefault="002C1DC8" w:rsidP="002C1DC8">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2C1DC8">
        <w:rPr>
          <w:rFonts w:ascii="Times New Roman" w:eastAsia="Times New Roman" w:hAnsi="Times New Roman" w:cs="Times New Roman"/>
          <w:sz w:val="28"/>
          <w:szCs w:val="28"/>
        </w:rPr>
        <w:t xml:space="preserve">Для задоволення щоденних потреб населення у селах працюють продуктові та господарські магазини, </w:t>
      </w:r>
      <w:r w:rsidR="00E11228">
        <w:rPr>
          <w:rFonts w:ascii="Times New Roman" w:eastAsia="Times New Roman" w:hAnsi="Times New Roman" w:cs="Times New Roman"/>
          <w:sz w:val="28"/>
          <w:szCs w:val="28"/>
          <w:lang w:val="uk-UA"/>
        </w:rPr>
        <w:t xml:space="preserve">що забезпечують </w:t>
      </w:r>
      <w:r w:rsidR="00E11228" w:rsidRPr="00E11228">
        <w:rPr>
          <w:rFonts w:ascii="Times New Roman" w:eastAsia="Times New Roman" w:hAnsi="Times New Roman" w:cs="Times New Roman"/>
          <w:sz w:val="28"/>
          <w:szCs w:val="28"/>
          <w:lang w:val="uk-UA"/>
        </w:rPr>
        <w:t>базові потреби населення</w:t>
      </w:r>
      <w:r w:rsidR="00E11228">
        <w:rPr>
          <w:rFonts w:ascii="Times New Roman" w:eastAsia="Times New Roman" w:hAnsi="Times New Roman" w:cs="Times New Roman"/>
          <w:sz w:val="28"/>
          <w:szCs w:val="28"/>
          <w:lang w:val="uk-UA"/>
        </w:rPr>
        <w:t>.</w:t>
      </w:r>
      <w:r w:rsidR="00E11228" w:rsidRPr="002C1DC8">
        <w:rPr>
          <w:rFonts w:ascii="Times New Roman" w:eastAsia="Times New Roman" w:hAnsi="Times New Roman" w:cs="Times New Roman"/>
          <w:sz w:val="28"/>
          <w:szCs w:val="28"/>
        </w:rPr>
        <w:t xml:space="preserve"> </w:t>
      </w:r>
    </w:p>
    <w:p w14:paraId="6AB4A2F5" w14:textId="77777777" w:rsidR="00784DF1" w:rsidRPr="000F24AF" w:rsidRDefault="00784DF1">
      <w:pPr>
        <w:spacing w:after="0" w:line="240" w:lineRule="auto"/>
        <w:ind w:firstLine="360"/>
        <w:jc w:val="both"/>
        <w:rPr>
          <w:rFonts w:ascii="Times New Roman" w:eastAsia="Times New Roman" w:hAnsi="Times New Roman" w:cs="Times New Roman"/>
          <w:sz w:val="28"/>
          <w:szCs w:val="28"/>
        </w:rPr>
      </w:pPr>
    </w:p>
    <w:p w14:paraId="2EDC7F86" w14:textId="77777777" w:rsidR="00784DF1" w:rsidRPr="000F24AF" w:rsidRDefault="00F310EA">
      <w:pPr>
        <w:numPr>
          <w:ilvl w:val="1"/>
          <w:numId w:val="8"/>
        </w:num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ЗЕМЕЛЬНІ ТА ПРИРОДНІ РЕСУРСИ</w:t>
      </w:r>
    </w:p>
    <w:p w14:paraId="2ED8124B" w14:textId="1FF77E0D" w:rsidR="00784DF1" w:rsidRDefault="00F310EA" w:rsidP="00F76560">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proofErr w:type="spellStart"/>
      <w:r w:rsidRPr="000F24AF">
        <w:rPr>
          <w:rFonts w:ascii="Times New Roman" w:eastAsia="Times New Roman" w:hAnsi="Times New Roman" w:cs="Times New Roman"/>
          <w:sz w:val="28"/>
          <w:szCs w:val="28"/>
        </w:rPr>
        <w:t>Славутська</w:t>
      </w:r>
      <w:proofErr w:type="spellEnd"/>
      <w:r w:rsidRPr="000F24AF">
        <w:rPr>
          <w:rFonts w:ascii="Times New Roman" w:eastAsia="Times New Roman" w:hAnsi="Times New Roman" w:cs="Times New Roman"/>
          <w:sz w:val="28"/>
          <w:szCs w:val="28"/>
        </w:rPr>
        <w:t xml:space="preserve"> громада розташована на </w:t>
      </w:r>
      <w:proofErr w:type="spellStart"/>
      <w:r w:rsidRPr="000F24AF">
        <w:rPr>
          <w:rFonts w:ascii="Times New Roman" w:eastAsia="Times New Roman" w:hAnsi="Times New Roman" w:cs="Times New Roman"/>
          <w:sz w:val="28"/>
          <w:szCs w:val="28"/>
        </w:rPr>
        <w:t>Волино</w:t>
      </w:r>
      <w:proofErr w:type="spellEnd"/>
      <w:r w:rsidRPr="000F24AF">
        <w:rPr>
          <w:rFonts w:ascii="Times New Roman" w:eastAsia="Times New Roman" w:hAnsi="Times New Roman" w:cs="Times New Roman"/>
          <w:sz w:val="28"/>
          <w:szCs w:val="28"/>
        </w:rPr>
        <w:t xml:space="preserve">-Подільській височині Українського Полісся, на берегах річки Горинь та її притоки Богушівки, відомої каскадом ставків. За містом розташовані озера, відомі як Голубі. Загальна площа земель громади – 7271 га, з яких 55% вкрито лісами (переважно хвойними). </w:t>
      </w:r>
      <w:r w:rsidR="00F76560" w:rsidRPr="00F76560">
        <w:rPr>
          <w:rFonts w:ascii="Times New Roman" w:eastAsia="Times New Roman" w:hAnsi="Times New Roman" w:cs="Times New Roman"/>
          <w:sz w:val="28"/>
          <w:szCs w:val="28"/>
        </w:rPr>
        <w:t>Лісові ресурси громади створюють сприятливі умови для розвитку деревообробної галузі та заготівлі дикорослої продукції.</w:t>
      </w:r>
    </w:p>
    <w:p w14:paraId="4C0B4A8E" w14:textId="77777777" w:rsidR="00F76560" w:rsidRPr="00F76560" w:rsidRDefault="00F76560" w:rsidP="00F76560">
      <w:pPr>
        <w:pBdr>
          <w:top w:val="nil"/>
          <w:left w:val="nil"/>
          <w:bottom w:val="nil"/>
          <w:right w:val="nil"/>
          <w:between w:val="nil"/>
        </w:pBdr>
        <w:spacing w:after="0" w:line="240" w:lineRule="auto"/>
        <w:ind w:firstLine="708"/>
        <w:jc w:val="both"/>
        <w:rPr>
          <w:rFonts w:ascii="Times New Roman" w:eastAsia="Times New Roman" w:hAnsi="Times New Roman" w:cs="Times New Roman"/>
          <w:sz w:val="24"/>
          <w:szCs w:val="24"/>
          <w:lang w:val="uk-UA"/>
        </w:rPr>
      </w:pPr>
    </w:p>
    <w:p w14:paraId="324289C9" w14:textId="77777777" w:rsidR="00784DF1" w:rsidRPr="000F24AF" w:rsidRDefault="00F310EA">
      <w:pPr>
        <w:spacing w:after="0" w:line="240" w:lineRule="auto"/>
        <w:ind w:firstLine="360"/>
        <w:jc w:val="both"/>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 xml:space="preserve">Рис.2 Структура земель </w:t>
      </w:r>
      <w:proofErr w:type="spellStart"/>
      <w:r w:rsidRPr="000F24AF">
        <w:rPr>
          <w:rFonts w:ascii="Times New Roman" w:eastAsia="Times New Roman" w:hAnsi="Times New Roman" w:cs="Times New Roman"/>
          <w:sz w:val="24"/>
          <w:szCs w:val="24"/>
        </w:rPr>
        <w:t>Славутської</w:t>
      </w:r>
      <w:proofErr w:type="spellEnd"/>
      <w:r w:rsidRPr="000F24AF">
        <w:rPr>
          <w:rFonts w:ascii="Times New Roman" w:eastAsia="Times New Roman" w:hAnsi="Times New Roman" w:cs="Times New Roman"/>
          <w:sz w:val="24"/>
          <w:szCs w:val="24"/>
        </w:rPr>
        <w:t xml:space="preserve"> МТГ</w:t>
      </w:r>
    </w:p>
    <w:p w14:paraId="3DACA2E3" w14:textId="77777777" w:rsidR="00784DF1" w:rsidRPr="000F24AF" w:rsidRDefault="00F310EA" w:rsidP="003268A1">
      <w:pPr>
        <w:spacing w:after="0" w:line="240" w:lineRule="auto"/>
        <w:ind w:firstLine="360"/>
        <w:jc w:val="center"/>
        <w:rPr>
          <w:rFonts w:ascii="Times New Roman" w:eastAsia="Times New Roman" w:hAnsi="Times New Roman" w:cs="Times New Roman"/>
        </w:rPr>
      </w:pPr>
      <w:r w:rsidRPr="000F24AF">
        <w:rPr>
          <w:rFonts w:ascii="Times New Roman" w:eastAsia="Times New Roman" w:hAnsi="Times New Roman" w:cs="Times New Roman"/>
          <w:noProof/>
        </w:rPr>
        <w:drawing>
          <wp:inline distT="0" distB="0" distL="0" distR="0" wp14:anchorId="461760BD" wp14:editId="09E70995">
            <wp:extent cx="3868832" cy="2325586"/>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3868832" cy="2325586"/>
                    </a:xfrm>
                    <a:prstGeom prst="rect">
                      <a:avLst/>
                    </a:prstGeom>
                    <a:ln/>
                  </pic:spPr>
                </pic:pic>
              </a:graphicData>
            </a:graphic>
          </wp:inline>
        </w:drawing>
      </w:r>
    </w:p>
    <w:p w14:paraId="22F1A127" w14:textId="77777777" w:rsidR="00784DF1" w:rsidRPr="000F24AF" w:rsidRDefault="00784DF1">
      <w:pPr>
        <w:spacing w:after="0" w:line="240" w:lineRule="auto"/>
        <w:ind w:firstLine="360"/>
        <w:jc w:val="both"/>
        <w:rPr>
          <w:rFonts w:ascii="Times New Roman" w:eastAsia="Times New Roman" w:hAnsi="Times New Roman" w:cs="Times New Roman"/>
        </w:rPr>
      </w:pPr>
    </w:p>
    <w:p w14:paraId="2AC021F9" w14:textId="77777777" w:rsidR="00784DF1" w:rsidRPr="000F24AF" w:rsidRDefault="00784DF1">
      <w:pPr>
        <w:spacing w:after="0" w:line="240" w:lineRule="auto"/>
        <w:ind w:firstLine="360"/>
        <w:jc w:val="both"/>
        <w:rPr>
          <w:rFonts w:ascii="Times New Roman" w:eastAsia="Times New Roman" w:hAnsi="Times New Roman" w:cs="Times New Roman"/>
        </w:rPr>
      </w:pPr>
    </w:p>
    <w:p w14:paraId="27E407E7" w14:textId="6BEDFD84"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 xml:space="preserve">На території </w:t>
      </w:r>
      <w:r w:rsidR="00B442C3">
        <w:rPr>
          <w:rFonts w:ascii="Times New Roman" w:eastAsia="Times New Roman" w:hAnsi="Times New Roman" w:cs="Times New Roman"/>
          <w:sz w:val="28"/>
          <w:szCs w:val="28"/>
          <w:lang w:val="uk-UA"/>
        </w:rPr>
        <w:t>громади наявні поклади</w:t>
      </w:r>
      <w:r w:rsidRPr="000F24AF">
        <w:rPr>
          <w:rFonts w:ascii="Times New Roman" w:eastAsia="Times New Roman" w:hAnsi="Times New Roman" w:cs="Times New Roman"/>
          <w:sz w:val="28"/>
          <w:szCs w:val="28"/>
        </w:rPr>
        <w:t xml:space="preserve"> </w:t>
      </w:r>
      <w:proofErr w:type="spellStart"/>
      <w:r w:rsidRPr="000F24AF">
        <w:rPr>
          <w:rFonts w:ascii="Times New Roman" w:eastAsia="Times New Roman" w:hAnsi="Times New Roman" w:cs="Times New Roman"/>
          <w:sz w:val="28"/>
          <w:szCs w:val="28"/>
        </w:rPr>
        <w:t>сапоніту</w:t>
      </w:r>
      <w:proofErr w:type="spellEnd"/>
      <w:r w:rsidRPr="000F24AF">
        <w:rPr>
          <w:rFonts w:ascii="Times New Roman" w:eastAsia="Times New Roman" w:hAnsi="Times New Roman" w:cs="Times New Roman"/>
          <w:sz w:val="28"/>
          <w:szCs w:val="28"/>
        </w:rPr>
        <w:t xml:space="preserve"> – екологічно чистого матеріалу з широким промисловим і сільськогосподарським застосуванням. </w:t>
      </w:r>
    </w:p>
    <w:p w14:paraId="6F4DE9F6" w14:textId="77777777" w:rsidR="001E2D7B" w:rsidRPr="001E2D7B" w:rsidRDefault="001E2D7B" w:rsidP="001E2D7B">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1E2D7B">
        <w:rPr>
          <w:rFonts w:ascii="Times New Roman" w:eastAsia="Times New Roman" w:hAnsi="Times New Roman" w:cs="Times New Roman"/>
          <w:sz w:val="28"/>
          <w:szCs w:val="28"/>
          <w:lang w:val="uk-UA"/>
        </w:rPr>
        <w:t>Громада має власний підземний водозабір, потужність якого може бути збільшена на 4000 м³/добу — до загальної потужності 12 000 м³/добу, а також розвинену інфраструктуру для очищення води, що створює сприятливі умови для інвесторів.</w:t>
      </w:r>
    </w:p>
    <w:p w14:paraId="720FF677" w14:textId="770E011F" w:rsidR="00784DF1" w:rsidRPr="001E2D7B" w:rsidRDefault="00784DF1">
      <w:pPr>
        <w:pBdr>
          <w:top w:val="nil"/>
          <w:left w:val="nil"/>
          <w:bottom w:val="nil"/>
          <w:right w:val="nil"/>
          <w:between w:val="nil"/>
        </w:pBdr>
        <w:spacing w:after="0" w:line="240" w:lineRule="auto"/>
        <w:ind w:firstLine="708"/>
        <w:jc w:val="both"/>
        <w:rPr>
          <w:rFonts w:ascii="Times New Roman" w:eastAsia="Times New Roman" w:hAnsi="Times New Roman" w:cs="Times New Roman"/>
          <w:color w:val="EE0000"/>
          <w:sz w:val="28"/>
          <w:szCs w:val="28"/>
          <w:lang w:val="uk-UA"/>
        </w:rPr>
      </w:pPr>
    </w:p>
    <w:p w14:paraId="696F335B" w14:textId="77777777" w:rsidR="00784DF1" w:rsidRPr="00782FF9" w:rsidRDefault="00784DF1">
      <w:pPr>
        <w:spacing w:after="0" w:line="240" w:lineRule="auto"/>
        <w:ind w:firstLine="360"/>
        <w:jc w:val="both"/>
        <w:rPr>
          <w:rFonts w:ascii="Times New Roman" w:hAnsi="Times New Roman" w:cs="Times New Roman"/>
          <w:color w:val="EE0000"/>
          <w:sz w:val="28"/>
          <w:szCs w:val="28"/>
        </w:rPr>
      </w:pPr>
    </w:p>
    <w:p w14:paraId="6A121B46" w14:textId="77777777" w:rsidR="00784DF1" w:rsidRPr="000F24AF" w:rsidRDefault="00F310EA">
      <w:pPr>
        <w:numPr>
          <w:ilvl w:val="1"/>
          <w:numId w:val="8"/>
        </w:num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НАСЕЛЕННЯ ТА РИНОК ПРАЦІ</w:t>
      </w:r>
    </w:p>
    <w:p w14:paraId="53AD37E0" w14:textId="0E2C9D84"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Станом на </w:t>
      </w:r>
      <w:r w:rsidR="000F01CB">
        <w:rPr>
          <w:rFonts w:ascii="Times New Roman" w:eastAsia="Times New Roman" w:hAnsi="Times New Roman" w:cs="Times New Roman"/>
          <w:sz w:val="28"/>
          <w:szCs w:val="28"/>
          <w:lang w:val="uk-UA"/>
        </w:rPr>
        <w:t>01.01.</w:t>
      </w:r>
      <w:r w:rsidRPr="000F24AF">
        <w:rPr>
          <w:rFonts w:ascii="Times New Roman" w:eastAsia="Times New Roman" w:hAnsi="Times New Roman" w:cs="Times New Roman"/>
          <w:sz w:val="28"/>
          <w:szCs w:val="28"/>
        </w:rPr>
        <w:t>202</w:t>
      </w:r>
      <w:r w:rsidR="000F01CB">
        <w:rPr>
          <w:rFonts w:ascii="Times New Roman" w:eastAsia="Times New Roman" w:hAnsi="Times New Roman" w:cs="Times New Roman"/>
          <w:sz w:val="28"/>
          <w:szCs w:val="28"/>
          <w:lang w:val="uk-UA"/>
        </w:rPr>
        <w:t>6</w:t>
      </w:r>
      <w:r w:rsidRPr="000F24AF">
        <w:rPr>
          <w:rFonts w:ascii="Times New Roman" w:eastAsia="Times New Roman" w:hAnsi="Times New Roman" w:cs="Times New Roman"/>
          <w:sz w:val="28"/>
          <w:szCs w:val="28"/>
        </w:rPr>
        <w:t xml:space="preserve"> року у </w:t>
      </w:r>
      <w:proofErr w:type="spellStart"/>
      <w:r w:rsidRPr="000F24AF">
        <w:rPr>
          <w:rFonts w:ascii="Times New Roman" w:eastAsia="Times New Roman" w:hAnsi="Times New Roman" w:cs="Times New Roman"/>
          <w:sz w:val="28"/>
          <w:szCs w:val="28"/>
        </w:rPr>
        <w:t>Славутській</w:t>
      </w:r>
      <w:proofErr w:type="spellEnd"/>
      <w:r w:rsidRPr="000F24AF">
        <w:rPr>
          <w:rFonts w:ascii="Times New Roman" w:eastAsia="Times New Roman" w:hAnsi="Times New Roman" w:cs="Times New Roman"/>
          <w:sz w:val="28"/>
          <w:szCs w:val="28"/>
        </w:rPr>
        <w:t xml:space="preserve"> МТГ </w:t>
      </w:r>
      <w:proofErr w:type="spellStart"/>
      <w:r w:rsidRPr="000F24AF">
        <w:rPr>
          <w:rFonts w:ascii="Times New Roman" w:eastAsia="Times New Roman" w:hAnsi="Times New Roman" w:cs="Times New Roman"/>
          <w:sz w:val="28"/>
          <w:szCs w:val="28"/>
        </w:rPr>
        <w:t>прожива</w:t>
      </w:r>
      <w:r w:rsidR="000E255E">
        <w:rPr>
          <w:rFonts w:ascii="Times New Roman" w:eastAsia="Times New Roman" w:hAnsi="Times New Roman" w:cs="Times New Roman"/>
          <w:sz w:val="28"/>
          <w:szCs w:val="28"/>
          <w:lang w:val="uk-UA"/>
        </w:rPr>
        <w:t>ло</w:t>
      </w:r>
      <w:proofErr w:type="spellEnd"/>
      <w:r w:rsidRPr="000F24AF">
        <w:rPr>
          <w:rFonts w:ascii="Times New Roman" w:eastAsia="Times New Roman" w:hAnsi="Times New Roman" w:cs="Times New Roman"/>
          <w:sz w:val="28"/>
          <w:szCs w:val="28"/>
        </w:rPr>
        <w:t xml:space="preserve"> 3</w:t>
      </w:r>
      <w:r w:rsidR="000E255E">
        <w:rPr>
          <w:rFonts w:ascii="Times New Roman" w:eastAsia="Times New Roman" w:hAnsi="Times New Roman" w:cs="Times New Roman"/>
          <w:sz w:val="28"/>
          <w:szCs w:val="28"/>
          <w:lang w:val="uk-UA"/>
        </w:rPr>
        <w:t>4 646</w:t>
      </w:r>
      <w:r w:rsidRPr="000F24AF">
        <w:rPr>
          <w:rFonts w:ascii="Times New Roman" w:eastAsia="Times New Roman" w:hAnsi="Times New Roman" w:cs="Times New Roman"/>
          <w:sz w:val="28"/>
          <w:szCs w:val="28"/>
        </w:rPr>
        <w:t xml:space="preserve"> осіб, з них міське населення – 3</w:t>
      </w:r>
      <w:r w:rsidR="000E255E">
        <w:rPr>
          <w:rFonts w:ascii="Times New Roman" w:eastAsia="Times New Roman" w:hAnsi="Times New Roman" w:cs="Times New Roman"/>
          <w:sz w:val="28"/>
          <w:szCs w:val="28"/>
          <w:lang w:val="uk-UA"/>
        </w:rPr>
        <w:t>3 894</w:t>
      </w:r>
      <w:r w:rsidRPr="000F24AF">
        <w:rPr>
          <w:rFonts w:ascii="Times New Roman" w:eastAsia="Times New Roman" w:hAnsi="Times New Roman" w:cs="Times New Roman"/>
          <w:sz w:val="28"/>
          <w:szCs w:val="28"/>
        </w:rPr>
        <w:t>, сільське – 7</w:t>
      </w:r>
      <w:r w:rsidR="000E255E">
        <w:rPr>
          <w:rFonts w:ascii="Times New Roman" w:eastAsia="Times New Roman" w:hAnsi="Times New Roman" w:cs="Times New Roman"/>
          <w:sz w:val="28"/>
          <w:szCs w:val="28"/>
          <w:lang w:val="uk-UA"/>
        </w:rPr>
        <w:t>49</w:t>
      </w:r>
      <w:r w:rsidRPr="000F24AF">
        <w:rPr>
          <w:rFonts w:ascii="Times New Roman" w:eastAsia="Times New Roman" w:hAnsi="Times New Roman" w:cs="Times New Roman"/>
          <w:sz w:val="28"/>
          <w:szCs w:val="28"/>
        </w:rPr>
        <w:t>. Демографічна ситуація</w:t>
      </w:r>
      <w:r w:rsidR="000E255E">
        <w:rPr>
          <w:rFonts w:ascii="Times New Roman" w:eastAsia="Times New Roman" w:hAnsi="Times New Roman" w:cs="Times New Roman"/>
          <w:sz w:val="28"/>
          <w:szCs w:val="28"/>
          <w:lang w:val="uk-UA"/>
        </w:rPr>
        <w:t xml:space="preserve"> в громаді</w:t>
      </w:r>
      <w:r w:rsidRPr="000F24AF">
        <w:rPr>
          <w:rFonts w:ascii="Times New Roman" w:eastAsia="Times New Roman" w:hAnsi="Times New Roman" w:cs="Times New Roman"/>
          <w:sz w:val="28"/>
          <w:szCs w:val="28"/>
        </w:rPr>
        <w:t>, як і в країні загалом, зазнала значних змін під впливом повномасштабного вторгнення</w:t>
      </w:r>
      <w:r w:rsidR="00F43D44">
        <w:rPr>
          <w:rFonts w:ascii="Times New Roman" w:eastAsia="Times New Roman" w:hAnsi="Times New Roman" w:cs="Times New Roman"/>
          <w:sz w:val="28"/>
          <w:szCs w:val="28"/>
          <w:lang w:val="uk-UA"/>
        </w:rPr>
        <w:t xml:space="preserve"> Росії</w:t>
      </w:r>
      <w:r w:rsidRPr="000F24AF">
        <w:rPr>
          <w:rFonts w:ascii="Times New Roman" w:eastAsia="Times New Roman" w:hAnsi="Times New Roman" w:cs="Times New Roman"/>
          <w:sz w:val="28"/>
          <w:szCs w:val="28"/>
        </w:rPr>
        <w:t xml:space="preserve">. </w:t>
      </w:r>
    </w:p>
    <w:p w14:paraId="37457859" w14:textId="77777777" w:rsidR="00784DF1" w:rsidRPr="000F24AF" w:rsidRDefault="00784DF1">
      <w:pPr>
        <w:spacing w:after="0" w:line="240" w:lineRule="auto"/>
        <w:ind w:firstLine="360"/>
        <w:jc w:val="both"/>
        <w:rPr>
          <w:rFonts w:ascii="Times New Roman" w:eastAsia="Times New Roman" w:hAnsi="Times New Roman" w:cs="Times New Roman"/>
          <w:sz w:val="24"/>
          <w:szCs w:val="24"/>
        </w:rPr>
      </w:pPr>
    </w:p>
    <w:p w14:paraId="0C61829A" w14:textId="77777777" w:rsidR="00784DF1" w:rsidRPr="000F24AF" w:rsidRDefault="00F310EA">
      <w:pPr>
        <w:spacing w:after="0" w:line="240" w:lineRule="auto"/>
        <w:ind w:firstLine="36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4"/>
          <w:szCs w:val="24"/>
        </w:rPr>
        <w:t xml:space="preserve">Рис.3 Демографічні показники </w:t>
      </w:r>
      <w:proofErr w:type="spellStart"/>
      <w:r w:rsidRPr="000F24AF">
        <w:rPr>
          <w:rFonts w:ascii="Times New Roman" w:eastAsia="Times New Roman" w:hAnsi="Times New Roman" w:cs="Times New Roman"/>
          <w:sz w:val="24"/>
          <w:szCs w:val="24"/>
        </w:rPr>
        <w:t>Славутської</w:t>
      </w:r>
      <w:proofErr w:type="spellEnd"/>
      <w:r w:rsidRPr="000F24AF">
        <w:rPr>
          <w:rFonts w:ascii="Times New Roman" w:eastAsia="Times New Roman" w:hAnsi="Times New Roman" w:cs="Times New Roman"/>
          <w:sz w:val="24"/>
          <w:szCs w:val="24"/>
        </w:rPr>
        <w:t xml:space="preserve"> МТГ</w:t>
      </w:r>
    </w:p>
    <w:p w14:paraId="13DC03D2" w14:textId="1CC8818F" w:rsidR="00784DF1" w:rsidRPr="000F24AF" w:rsidRDefault="008153D5">
      <w:pPr>
        <w:spacing w:after="0" w:line="240" w:lineRule="auto"/>
        <w:jc w:val="center"/>
        <w:rPr>
          <w:rFonts w:ascii="Times New Roman" w:eastAsia="Times New Roman" w:hAnsi="Times New Roman" w:cs="Times New Roman"/>
          <w:sz w:val="28"/>
          <w:szCs w:val="28"/>
        </w:rPr>
      </w:pPr>
      <w:r>
        <w:rPr>
          <w:noProof/>
        </w:rPr>
        <w:drawing>
          <wp:inline distT="0" distB="0" distL="0" distR="0" wp14:anchorId="33B00754" wp14:editId="0355A849">
            <wp:extent cx="4349261" cy="2445134"/>
            <wp:effectExtent l="0" t="0" r="0" b="0"/>
            <wp:docPr id="29463135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79165" cy="2461946"/>
                    </a:xfrm>
                    <a:prstGeom prst="rect">
                      <a:avLst/>
                    </a:prstGeom>
                    <a:noFill/>
                    <a:ln>
                      <a:noFill/>
                    </a:ln>
                  </pic:spPr>
                </pic:pic>
              </a:graphicData>
            </a:graphic>
          </wp:inline>
        </w:drawing>
      </w:r>
    </w:p>
    <w:p w14:paraId="41AF6253" w14:textId="0CD2CE11" w:rsidR="006946F1"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Фіксується природне скорочення (-</w:t>
      </w:r>
      <w:r w:rsidR="0052710E">
        <w:rPr>
          <w:rFonts w:ascii="Times New Roman" w:eastAsia="Times New Roman" w:hAnsi="Times New Roman" w:cs="Times New Roman"/>
          <w:sz w:val="28"/>
          <w:szCs w:val="28"/>
          <w:lang w:val="uk-UA"/>
        </w:rPr>
        <w:t>182</w:t>
      </w:r>
      <w:r w:rsidRPr="000F24AF">
        <w:rPr>
          <w:rFonts w:ascii="Times New Roman" w:eastAsia="Times New Roman" w:hAnsi="Times New Roman" w:cs="Times New Roman"/>
          <w:sz w:val="28"/>
          <w:szCs w:val="28"/>
        </w:rPr>
        <w:t xml:space="preserve"> особи у 202</w:t>
      </w:r>
      <w:r w:rsidR="0052710E">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 але громада демонструє адаптивність, приймаючи внутрішньо переміщених осіб. </w:t>
      </w:r>
      <w:r w:rsidR="005401C9">
        <w:rPr>
          <w:rFonts w:ascii="Times New Roman" w:eastAsia="Times New Roman" w:hAnsi="Times New Roman" w:cs="Times New Roman"/>
          <w:sz w:val="28"/>
          <w:szCs w:val="28"/>
          <w:lang w:val="uk-UA"/>
        </w:rPr>
        <w:t>Станом на 01.01.2026 року в</w:t>
      </w:r>
      <w:r w:rsidRPr="000F24AF">
        <w:rPr>
          <w:rFonts w:ascii="Times New Roman" w:eastAsia="Times New Roman" w:hAnsi="Times New Roman" w:cs="Times New Roman"/>
          <w:sz w:val="28"/>
          <w:szCs w:val="28"/>
        </w:rPr>
        <w:t xml:space="preserve"> громаді </w:t>
      </w:r>
      <w:r w:rsidR="00152D70">
        <w:rPr>
          <w:rFonts w:ascii="Times New Roman" w:eastAsia="Times New Roman" w:hAnsi="Times New Roman" w:cs="Times New Roman"/>
          <w:sz w:val="28"/>
          <w:szCs w:val="28"/>
          <w:lang w:val="uk-UA"/>
        </w:rPr>
        <w:t>було зареєстровано</w:t>
      </w:r>
      <w:r w:rsidRPr="000F24AF">
        <w:rPr>
          <w:rFonts w:ascii="Times New Roman" w:eastAsia="Times New Roman" w:hAnsi="Times New Roman" w:cs="Times New Roman"/>
          <w:sz w:val="28"/>
          <w:szCs w:val="28"/>
        </w:rPr>
        <w:t xml:space="preserve"> 1</w:t>
      </w:r>
      <w:r w:rsidR="00152D70">
        <w:rPr>
          <w:rFonts w:ascii="Times New Roman" w:eastAsia="Times New Roman" w:hAnsi="Times New Roman" w:cs="Times New Roman"/>
          <w:sz w:val="28"/>
          <w:szCs w:val="28"/>
          <w:lang w:val="uk-UA"/>
        </w:rPr>
        <w:t>848</w:t>
      </w:r>
      <w:r w:rsidRPr="000F24AF">
        <w:rPr>
          <w:rFonts w:ascii="Times New Roman" w:eastAsia="Times New Roman" w:hAnsi="Times New Roman" w:cs="Times New Roman"/>
          <w:sz w:val="28"/>
          <w:szCs w:val="28"/>
        </w:rPr>
        <w:t xml:space="preserve"> внутрішньо переміщених осіб, серед яких 4</w:t>
      </w:r>
      <w:r w:rsidR="002C40B6">
        <w:rPr>
          <w:rFonts w:ascii="Times New Roman" w:eastAsia="Times New Roman" w:hAnsi="Times New Roman" w:cs="Times New Roman"/>
          <w:sz w:val="28"/>
          <w:szCs w:val="28"/>
          <w:lang w:val="uk-UA"/>
        </w:rPr>
        <w:t>12</w:t>
      </w:r>
      <w:r w:rsidRPr="000F24AF">
        <w:rPr>
          <w:rFonts w:ascii="Times New Roman" w:eastAsia="Times New Roman" w:hAnsi="Times New Roman" w:cs="Times New Roman"/>
          <w:sz w:val="28"/>
          <w:szCs w:val="28"/>
        </w:rPr>
        <w:t xml:space="preserve"> дітей, </w:t>
      </w:r>
      <w:r w:rsidR="004F5731" w:rsidRPr="004F5731">
        <w:rPr>
          <w:rFonts w:ascii="Times New Roman" w:eastAsia="Times New Roman" w:hAnsi="Times New Roman" w:cs="Times New Roman"/>
          <w:sz w:val="28"/>
          <w:szCs w:val="28"/>
        </w:rPr>
        <w:t>що необхідно враховувати при формуванні політики соціально-економічного розвитку громади</w:t>
      </w:r>
      <w:r w:rsidRPr="000F24AF">
        <w:rPr>
          <w:rFonts w:ascii="Times New Roman" w:eastAsia="Times New Roman" w:hAnsi="Times New Roman" w:cs="Times New Roman"/>
          <w:sz w:val="28"/>
          <w:szCs w:val="28"/>
        </w:rPr>
        <w:t>.</w:t>
      </w:r>
      <w:r w:rsidR="00DA308A">
        <w:rPr>
          <w:rFonts w:ascii="Times New Roman" w:eastAsia="Times New Roman" w:hAnsi="Times New Roman" w:cs="Times New Roman"/>
          <w:sz w:val="28"/>
          <w:szCs w:val="28"/>
          <w:lang w:val="uk-UA"/>
        </w:rPr>
        <w:t xml:space="preserve"> </w:t>
      </w:r>
      <w:r w:rsidR="006946F1" w:rsidRPr="006946F1">
        <w:rPr>
          <w:rFonts w:ascii="Times New Roman" w:eastAsia="Times New Roman" w:hAnsi="Times New Roman" w:cs="Times New Roman"/>
          <w:sz w:val="28"/>
          <w:szCs w:val="28"/>
        </w:rPr>
        <w:t>На базі ДПТНЗ «</w:t>
      </w:r>
      <w:proofErr w:type="spellStart"/>
      <w:r w:rsidR="006946F1" w:rsidRPr="006946F1">
        <w:rPr>
          <w:rFonts w:ascii="Times New Roman" w:eastAsia="Times New Roman" w:hAnsi="Times New Roman" w:cs="Times New Roman"/>
          <w:sz w:val="28"/>
          <w:szCs w:val="28"/>
        </w:rPr>
        <w:t>Славутський</w:t>
      </w:r>
      <w:proofErr w:type="spellEnd"/>
      <w:r w:rsidR="006946F1" w:rsidRPr="006946F1">
        <w:rPr>
          <w:rFonts w:ascii="Times New Roman" w:eastAsia="Times New Roman" w:hAnsi="Times New Roman" w:cs="Times New Roman"/>
          <w:sz w:val="28"/>
          <w:szCs w:val="28"/>
        </w:rPr>
        <w:t xml:space="preserve"> професійний ліцей» облаштовано колективний центр проживання внутрішньо переміщених осіб, у якому проживає </w:t>
      </w:r>
      <w:r w:rsidR="00A02DDC">
        <w:rPr>
          <w:rFonts w:ascii="Times New Roman" w:eastAsia="Times New Roman" w:hAnsi="Times New Roman" w:cs="Times New Roman"/>
          <w:sz w:val="28"/>
          <w:szCs w:val="28"/>
          <w:lang w:val="uk-UA"/>
        </w:rPr>
        <w:t xml:space="preserve">близько 40 </w:t>
      </w:r>
      <w:r w:rsidR="006946F1" w:rsidRPr="006946F1">
        <w:rPr>
          <w:rFonts w:ascii="Times New Roman" w:eastAsia="Times New Roman" w:hAnsi="Times New Roman" w:cs="Times New Roman"/>
          <w:sz w:val="28"/>
          <w:szCs w:val="28"/>
        </w:rPr>
        <w:t>осіб.</w:t>
      </w:r>
    </w:p>
    <w:p w14:paraId="4023A946" w14:textId="511FC520" w:rsidR="00784DF1" w:rsidRPr="00941F66" w:rsidRDefault="00941F66">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941F66">
        <w:rPr>
          <w:rFonts w:ascii="Times New Roman" w:eastAsia="Times New Roman" w:hAnsi="Times New Roman" w:cs="Times New Roman"/>
          <w:sz w:val="28"/>
          <w:szCs w:val="28"/>
        </w:rPr>
        <w:t xml:space="preserve">За даними статистичних спостережень рівень середньої заробітної плати </w:t>
      </w:r>
      <w:r w:rsidR="00C9553C" w:rsidRPr="000F24AF">
        <w:rPr>
          <w:rFonts w:ascii="Times New Roman" w:eastAsia="Times New Roman" w:hAnsi="Times New Roman" w:cs="Times New Roman"/>
          <w:sz w:val="28"/>
          <w:szCs w:val="28"/>
        </w:rPr>
        <w:t>характеризується стійкістю та зростанням доходів</w:t>
      </w:r>
      <w:r w:rsidR="00C9553C">
        <w:rPr>
          <w:rFonts w:ascii="Times New Roman" w:eastAsia="Times New Roman" w:hAnsi="Times New Roman" w:cs="Times New Roman"/>
          <w:sz w:val="28"/>
          <w:szCs w:val="28"/>
          <w:lang w:val="uk-UA"/>
        </w:rPr>
        <w:t xml:space="preserve"> - с</w:t>
      </w:r>
      <w:proofErr w:type="spellStart"/>
      <w:r w:rsidR="00F310EA" w:rsidRPr="000F24AF">
        <w:rPr>
          <w:rFonts w:ascii="Times New Roman" w:eastAsia="Times New Roman" w:hAnsi="Times New Roman" w:cs="Times New Roman"/>
          <w:sz w:val="28"/>
          <w:szCs w:val="28"/>
        </w:rPr>
        <w:t>ередня</w:t>
      </w:r>
      <w:proofErr w:type="spellEnd"/>
      <w:r w:rsidR="00F310EA" w:rsidRPr="000F24AF">
        <w:rPr>
          <w:rFonts w:ascii="Times New Roman" w:eastAsia="Times New Roman" w:hAnsi="Times New Roman" w:cs="Times New Roman"/>
          <w:sz w:val="28"/>
          <w:szCs w:val="28"/>
        </w:rPr>
        <w:t xml:space="preserve"> зарплата </w:t>
      </w:r>
      <w:r w:rsidR="00C9553C" w:rsidRPr="00941F66">
        <w:rPr>
          <w:rFonts w:ascii="Times New Roman" w:eastAsia="Times New Roman" w:hAnsi="Times New Roman" w:cs="Times New Roman"/>
          <w:sz w:val="28"/>
          <w:szCs w:val="28"/>
        </w:rPr>
        <w:t xml:space="preserve">одного штатного працівника </w:t>
      </w:r>
      <w:r w:rsidR="00F310EA" w:rsidRPr="000F24AF">
        <w:rPr>
          <w:rFonts w:ascii="Times New Roman" w:eastAsia="Times New Roman" w:hAnsi="Times New Roman" w:cs="Times New Roman"/>
          <w:sz w:val="28"/>
          <w:szCs w:val="28"/>
        </w:rPr>
        <w:t xml:space="preserve">зросла з 13,1 </w:t>
      </w:r>
      <w:proofErr w:type="spellStart"/>
      <w:r w:rsidR="00F310EA" w:rsidRPr="000F24AF">
        <w:rPr>
          <w:rFonts w:ascii="Times New Roman" w:eastAsia="Times New Roman" w:hAnsi="Times New Roman" w:cs="Times New Roman"/>
          <w:sz w:val="28"/>
          <w:szCs w:val="28"/>
        </w:rPr>
        <w:t>тис.грн</w:t>
      </w:r>
      <w:proofErr w:type="spellEnd"/>
      <w:r w:rsidR="00F310EA" w:rsidRPr="000F24AF">
        <w:rPr>
          <w:rFonts w:ascii="Times New Roman" w:eastAsia="Times New Roman" w:hAnsi="Times New Roman" w:cs="Times New Roman"/>
          <w:sz w:val="28"/>
          <w:szCs w:val="28"/>
        </w:rPr>
        <w:t xml:space="preserve"> </w:t>
      </w:r>
      <w:r w:rsidR="00F310EA" w:rsidRPr="00CC0DF6">
        <w:rPr>
          <w:rFonts w:ascii="Times New Roman" w:eastAsia="Times New Roman" w:hAnsi="Times New Roman" w:cs="Times New Roman"/>
          <w:sz w:val="28"/>
          <w:szCs w:val="28"/>
        </w:rPr>
        <w:t>у 2022 році до 1</w:t>
      </w:r>
      <w:r w:rsidR="00CE2C8F" w:rsidRPr="00CC0DF6">
        <w:rPr>
          <w:rFonts w:ascii="Times New Roman" w:eastAsia="Times New Roman" w:hAnsi="Times New Roman" w:cs="Times New Roman"/>
          <w:sz w:val="28"/>
          <w:szCs w:val="28"/>
          <w:lang w:val="uk-UA"/>
        </w:rPr>
        <w:t>9,5</w:t>
      </w:r>
      <w:r w:rsidR="00F310EA" w:rsidRPr="00CC0DF6">
        <w:rPr>
          <w:rFonts w:ascii="Times New Roman" w:eastAsia="Times New Roman" w:hAnsi="Times New Roman" w:cs="Times New Roman"/>
          <w:sz w:val="28"/>
          <w:szCs w:val="28"/>
        </w:rPr>
        <w:t xml:space="preserve"> тис. у 202</w:t>
      </w:r>
      <w:r w:rsidR="001100B5" w:rsidRPr="00CC0DF6">
        <w:rPr>
          <w:rFonts w:ascii="Times New Roman" w:eastAsia="Times New Roman" w:hAnsi="Times New Roman" w:cs="Times New Roman"/>
          <w:sz w:val="28"/>
          <w:szCs w:val="28"/>
          <w:lang w:val="uk-UA"/>
        </w:rPr>
        <w:t>5</w:t>
      </w:r>
      <w:r w:rsidR="00F310EA" w:rsidRPr="00CC0DF6">
        <w:rPr>
          <w:rFonts w:ascii="Times New Roman" w:eastAsia="Times New Roman" w:hAnsi="Times New Roman" w:cs="Times New Roman"/>
          <w:sz w:val="28"/>
          <w:szCs w:val="28"/>
        </w:rPr>
        <w:t xml:space="preserve"> році. </w:t>
      </w:r>
      <w:r w:rsidRPr="00CC0DF6">
        <w:rPr>
          <w:rFonts w:ascii="Times New Roman" w:eastAsia="Times New Roman" w:hAnsi="Times New Roman" w:cs="Times New Roman"/>
          <w:sz w:val="28"/>
          <w:szCs w:val="28"/>
          <w:lang w:val="uk-UA"/>
        </w:rPr>
        <w:t xml:space="preserve"> </w:t>
      </w:r>
    </w:p>
    <w:p w14:paraId="0B6414EA" w14:textId="7C21F92E"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Рівень безробіття низький – 74 особи станом 01.01.202</w:t>
      </w:r>
      <w:r w:rsidR="00D6069B">
        <w:rPr>
          <w:rFonts w:ascii="Times New Roman" w:eastAsia="Times New Roman" w:hAnsi="Times New Roman" w:cs="Times New Roman"/>
          <w:sz w:val="28"/>
          <w:szCs w:val="28"/>
          <w:lang w:val="uk-UA"/>
        </w:rPr>
        <w:t>6</w:t>
      </w:r>
      <w:r w:rsidRPr="000F24AF">
        <w:rPr>
          <w:rFonts w:ascii="Times New Roman" w:eastAsia="Times New Roman" w:hAnsi="Times New Roman" w:cs="Times New Roman"/>
          <w:sz w:val="28"/>
          <w:szCs w:val="28"/>
        </w:rPr>
        <w:t>, що значно менше ніж у попередні роки. У 202</w:t>
      </w:r>
      <w:r w:rsidR="00222D82">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 </w:t>
      </w:r>
      <w:proofErr w:type="spellStart"/>
      <w:r w:rsidRPr="000F24AF">
        <w:rPr>
          <w:rFonts w:ascii="Times New Roman" w:eastAsia="Times New Roman" w:hAnsi="Times New Roman" w:cs="Times New Roman"/>
          <w:sz w:val="28"/>
          <w:szCs w:val="28"/>
        </w:rPr>
        <w:t>працевлаштовано</w:t>
      </w:r>
      <w:proofErr w:type="spellEnd"/>
      <w:r w:rsidRPr="000F24AF">
        <w:rPr>
          <w:rFonts w:ascii="Times New Roman" w:eastAsia="Times New Roman" w:hAnsi="Times New Roman" w:cs="Times New Roman"/>
          <w:sz w:val="28"/>
          <w:szCs w:val="28"/>
        </w:rPr>
        <w:t xml:space="preserve"> </w:t>
      </w:r>
      <w:r w:rsidR="00222D82">
        <w:rPr>
          <w:rFonts w:ascii="Times New Roman" w:eastAsia="Times New Roman" w:hAnsi="Times New Roman" w:cs="Times New Roman"/>
          <w:sz w:val="28"/>
          <w:szCs w:val="28"/>
          <w:lang w:val="uk-UA"/>
        </w:rPr>
        <w:t>52</w:t>
      </w:r>
      <w:r w:rsidRPr="000F24AF">
        <w:rPr>
          <w:rFonts w:ascii="Times New Roman" w:eastAsia="Times New Roman" w:hAnsi="Times New Roman" w:cs="Times New Roman"/>
          <w:sz w:val="28"/>
          <w:szCs w:val="28"/>
        </w:rPr>
        <w:t>7 осіб, видано 5</w:t>
      </w:r>
      <w:r w:rsidR="00437507">
        <w:rPr>
          <w:rFonts w:ascii="Times New Roman" w:eastAsia="Times New Roman" w:hAnsi="Times New Roman" w:cs="Times New Roman"/>
          <w:sz w:val="28"/>
          <w:szCs w:val="28"/>
          <w:lang w:val="uk-UA"/>
        </w:rPr>
        <w:t>0</w:t>
      </w:r>
      <w:r w:rsidRPr="000F24AF">
        <w:rPr>
          <w:rFonts w:ascii="Times New Roman" w:eastAsia="Times New Roman" w:hAnsi="Times New Roman" w:cs="Times New Roman"/>
          <w:sz w:val="28"/>
          <w:szCs w:val="28"/>
        </w:rPr>
        <w:t xml:space="preserve"> ваучер</w:t>
      </w:r>
      <w:proofErr w:type="spellStart"/>
      <w:r w:rsidR="00437507">
        <w:rPr>
          <w:rFonts w:ascii="Times New Roman" w:eastAsia="Times New Roman" w:hAnsi="Times New Roman" w:cs="Times New Roman"/>
          <w:sz w:val="28"/>
          <w:szCs w:val="28"/>
          <w:lang w:val="uk-UA"/>
        </w:rPr>
        <w:t>ів</w:t>
      </w:r>
      <w:proofErr w:type="spellEnd"/>
      <w:r w:rsidRPr="000F24AF">
        <w:rPr>
          <w:rFonts w:ascii="Times New Roman" w:eastAsia="Times New Roman" w:hAnsi="Times New Roman" w:cs="Times New Roman"/>
          <w:sz w:val="28"/>
          <w:szCs w:val="28"/>
        </w:rPr>
        <w:t xml:space="preserve"> на перекваліфікацію (</w:t>
      </w:r>
      <w:r w:rsidR="00204326">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 для ВПО), реалізовано програми громадських робіт та підвищення кваліфікацій, надано </w:t>
      </w:r>
      <w:r w:rsidR="006409BF">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w:t>
      </w:r>
      <w:proofErr w:type="spellStart"/>
      <w:r w:rsidRPr="000F24AF">
        <w:rPr>
          <w:rFonts w:ascii="Times New Roman" w:eastAsia="Times New Roman" w:hAnsi="Times New Roman" w:cs="Times New Roman"/>
          <w:sz w:val="28"/>
          <w:szCs w:val="28"/>
        </w:rPr>
        <w:t>мікрогрантів</w:t>
      </w:r>
      <w:proofErr w:type="spellEnd"/>
      <w:r w:rsidRPr="000F24AF">
        <w:rPr>
          <w:rFonts w:ascii="Times New Roman" w:eastAsia="Times New Roman" w:hAnsi="Times New Roman" w:cs="Times New Roman"/>
          <w:sz w:val="28"/>
          <w:szCs w:val="28"/>
        </w:rPr>
        <w:t xml:space="preserve"> на розвиток бізнесу (</w:t>
      </w:r>
      <w:r w:rsidR="009B1AEC">
        <w:rPr>
          <w:rFonts w:ascii="Times New Roman" w:eastAsia="Times New Roman" w:hAnsi="Times New Roman" w:cs="Times New Roman"/>
          <w:sz w:val="28"/>
          <w:szCs w:val="28"/>
          <w:lang w:val="uk-UA"/>
        </w:rPr>
        <w:t>67</w:t>
      </w:r>
      <w:r w:rsidRPr="000F24AF">
        <w:rPr>
          <w:rFonts w:ascii="Times New Roman" w:eastAsia="Times New Roman" w:hAnsi="Times New Roman" w:cs="Times New Roman"/>
          <w:sz w:val="28"/>
          <w:szCs w:val="28"/>
        </w:rPr>
        <w:t xml:space="preserve">5 </w:t>
      </w:r>
      <w:r w:rsidR="009B1AEC">
        <w:rPr>
          <w:rFonts w:ascii="Times New Roman" w:eastAsia="Times New Roman" w:hAnsi="Times New Roman" w:cs="Times New Roman"/>
          <w:sz w:val="28"/>
          <w:szCs w:val="28"/>
          <w:lang w:val="uk-UA"/>
        </w:rPr>
        <w:t>тис</w:t>
      </w:r>
      <w:r w:rsidRPr="000F24AF">
        <w:rPr>
          <w:rFonts w:ascii="Times New Roman" w:eastAsia="Times New Roman" w:hAnsi="Times New Roman" w:cs="Times New Roman"/>
          <w:sz w:val="28"/>
          <w:szCs w:val="28"/>
        </w:rPr>
        <w:t>.грн).</w:t>
      </w:r>
    </w:p>
    <w:p w14:paraId="5647A7EB" w14:textId="41865434" w:rsidR="00784DF1" w:rsidRPr="000F24AF" w:rsidRDefault="00C16624" w:rsidP="009A5697">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C16624">
        <w:rPr>
          <w:rFonts w:ascii="Times New Roman" w:eastAsia="Times New Roman" w:hAnsi="Times New Roman" w:cs="Times New Roman"/>
          <w:sz w:val="28"/>
          <w:szCs w:val="28"/>
        </w:rPr>
        <w:t>Підготовку кваліфікованих кадрів у громаді забезпечує ДПТНЗ «</w:t>
      </w:r>
      <w:proofErr w:type="spellStart"/>
      <w:r w:rsidRPr="00C16624">
        <w:rPr>
          <w:rFonts w:ascii="Times New Roman" w:eastAsia="Times New Roman" w:hAnsi="Times New Roman" w:cs="Times New Roman"/>
          <w:sz w:val="28"/>
          <w:szCs w:val="28"/>
        </w:rPr>
        <w:t>Славутський</w:t>
      </w:r>
      <w:proofErr w:type="spellEnd"/>
      <w:r w:rsidRPr="00C16624">
        <w:rPr>
          <w:rFonts w:ascii="Times New Roman" w:eastAsia="Times New Roman" w:hAnsi="Times New Roman" w:cs="Times New Roman"/>
          <w:sz w:val="28"/>
          <w:szCs w:val="28"/>
        </w:rPr>
        <w:t xml:space="preserve"> професійний ліцей», де здійснюється навчання за затребуваними спеціальностями (</w:t>
      </w:r>
      <w:proofErr w:type="spellStart"/>
      <w:r w:rsidRPr="00C16624">
        <w:rPr>
          <w:rFonts w:ascii="Times New Roman" w:eastAsia="Times New Roman" w:hAnsi="Times New Roman" w:cs="Times New Roman"/>
          <w:sz w:val="28"/>
          <w:szCs w:val="28"/>
        </w:rPr>
        <w:t>кухарі</w:t>
      </w:r>
      <w:proofErr w:type="spellEnd"/>
      <w:r w:rsidRPr="00C16624">
        <w:rPr>
          <w:rFonts w:ascii="Times New Roman" w:eastAsia="Times New Roman" w:hAnsi="Times New Roman" w:cs="Times New Roman"/>
          <w:sz w:val="28"/>
          <w:szCs w:val="28"/>
        </w:rPr>
        <w:t>, будівельники, зварювальники, автослюсарі, кравці тощо).</w:t>
      </w:r>
      <w:r w:rsidR="00AB5923">
        <w:rPr>
          <w:rFonts w:ascii="Times New Roman" w:eastAsia="Times New Roman" w:hAnsi="Times New Roman" w:cs="Times New Roman"/>
          <w:sz w:val="28"/>
          <w:szCs w:val="28"/>
          <w:lang w:val="uk-UA"/>
        </w:rPr>
        <w:t xml:space="preserve"> </w:t>
      </w:r>
      <w:r w:rsidR="00F310EA" w:rsidRPr="000F24AF">
        <w:rPr>
          <w:rFonts w:ascii="Times New Roman" w:eastAsia="Times New Roman" w:hAnsi="Times New Roman" w:cs="Times New Roman"/>
          <w:sz w:val="28"/>
          <w:szCs w:val="28"/>
        </w:rPr>
        <w:t>У 202</w:t>
      </w:r>
      <w:r w:rsidR="00615ED1">
        <w:rPr>
          <w:rFonts w:ascii="Times New Roman" w:eastAsia="Times New Roman" w:hAnsi="Times New Roman" w:cs="Times New Roman"/>
          <w:sz w:val="28"/>
          <w:szCs w:val="28"/>
          <w:lang w:val="uk-UA"/>
        </w:rPr>
        <w:t>5</w:t>
      </w:r>
      <w:r w:rsidR="00F310EA" w:rsidRPr="000F24AF">
        <w:rPr>
          <w:rFonts w:ascii="Times New Roman" w:eastAsia="Times New Roman" w:hAnsi="Times New Roman" w:cs="Times New Roman"/>
          <w:sz w:val="28"/>
          <w:szCs w:val="28"/>
        </w:rPr>
        <w:t xml:space="preserve"> році випущено 17</w:t>
      </w:r>
      <w:r w:rsidR="00615ED1">
        <w:rPr>
          <w:rFonts w:ascii="Times New Roman" w:eastAsia="Times New Roman" w:hAnsi="Times New Roman" w:cs="Times New Roman"/>
          <w:sz w:val="28"/>
          <w:szCs w:val="28"/>
          <w:lang w:val="uk-UA"/>
        </w:rPr>
        <w:t>9</w:t>
      </w:r>
      <w:r w:rsidR="00F310EA" w:rsidRPr="000F24AF">
        <w:rPr>
          <w:rFonts w:ascii="Times New Roman" w:eastAsia="Times New Roman" w:hAnsi="Times New Roman" w:cs="Times New Roman"/>
          <w:sz w:val="28"/>
          <w:szCs w:val="28"/>
        </w:rPr>
        <w:t xml:space="preserve"> фахівців, з яких </w:t>
      </w:r>
      <w:r w:rsidR="00615ED1">
        <w:rPr>
          <w:rFonts w:ascii="Times New Roman" w:eastAsia="Times New Roman" w:hAnsi="Times New Roman" w:cs="Times New Roman"/>
          <w:sz w:val="28"/>
          <w:szCs w:val="28"/>
          <w:lang w:val="uk-UA"/>
        </w:rPr>
        <w:t>127</w:t>
      </w:r>
      <w:r w:rsidR="00F310EA" w:rsidRPr="000F24AF">
        <w:rPr>
          <w:rFonts w:ascii="Times New Roman" w:eastAsia="Times New Roman" w:hAnsi="Times New Roman" w:cs="Times New Roman"/>
          <w:sz w:val="28"/>
          <w:szCs w:val="28"/>
        </w:rPr>
        <w:t xml:space="preserve"> ос</w:t>
      </w:r>
      <w:proofErr w:type="spellStart"/>
      <w:r w:rsidR="00615ED1">
        <w:rPr>
          <w:rFonts w:ascii="Times New Roman" w:eastAsia="Times New Roman" w:hAnsi="Times New Roman" w:cs="Times New Roman"/>
          <w:sz w:val="28"/>
          <w:szCs w:val="28"/>
          <w:lang w:val="uk-UA"/>
        </w:rPr>
        <w:t>іб</w:t>
      </w:r>
      <w:proofErr w:type="spellEnd"/>
      <w:r w:rsidR="00F310EA" w:rsidRPr="000F24AF">
        <w:rPr>
          <w:rFonts w:ascii="Times New Roman" w:eastAsia="Times New Roman" w:hAnsi="Times New Roman" w:cs="Times New Roman"/>
          <w:sz w:val="28"/>
          <w:szCs w:val="28"/>
        </w:rPr>
        <w:t xml:space="preserve"> </w:t>
      </w:r>
      <w:proofErr w:type="spellStart"/>
      <w:r w:rsidR="00F310EA" w:rsidRPr="000F24AF">
        <w:rPr>
          <w:rFonts w:ascii="Times New Roman" w:eastAsia="Times New Roman" w:hAnsi="Times New Roman" w:cs="Times New Roman"/>
          <w:sz w:val="28"/>
          <w:szCs w:val="28"/>
        </w:rPr>
        <w:t>працевлаштован</w:t>
      </w:r>
      <w:proofErr w:type="spellEnd"/>
      <w:r w:rsidR="00615ED1">
        <w:rPr>
          <w:rFonts w:ascii="Times New Roman" w:eastAsia="Times New Roman" w:hAnsi="Times New Roman" w:cs="Times New Roman"/>
          <w:sz w:val="28"/>
          <w:szCs w:val="28"/>
          <w:lang w:val="uk-UA"/>
        </w:rPr>
        <w:t>о</w:t>
      </w:r>
      <w:r w:rsidR="00F310EA" w:rsidRPr="000F24AF">
        <w:rPr>
          <w:rFonts w:ascii="Times New Roman" w:eastAsia="Times New Roman" w:hAnsi="Times New Roman" w:cs="Times New Roman"/>
          <w:sz w:val="28"/>
          <w:szCs w:val="28"/>
        </w:rPr>
        <w:t xml:space="preserve">, </w:t>
      </w:r>
      <w:r w:rsidR="009A5697" w:rsidRPr="009A5697">
        <w:rPr>
          <w:rFonts w:ascii="Times New Roman" w:eastAsia="Times New Roman" w:hAnsi="Times New Roman" w:cs="Times New Roman"/>
          <w:sz w:val="28"/>
          <w:szCs w:val="28"/>
        </w:rPr>
        <w:t xml:space="preserve">що </w:t>
      </w:r>
      <w:r w:rsidR="009A5697" w:rsidRPr="009A5697">
        <w:rPr>
          <w:rFonts w:ascii="Times New Roman" w:eastAsia="Times New Roman" w:hAnsi="Times New Roman" w:cs="Times New Roman"/>
          <w:sz w:val="28"/>
          <w:szCs w:val="28"/>
        </w:rPr>
        <w:lastRenderedPageBreak/>
        <w:t>свідчить про покращення стану співпраці із роботодавцями у порівнянні із 2024 роком.</w:t>
      </w:r>
    </w:p>
    <w:p w14:paraId="1601D96F" w14:textId="77777777" w:rsidR="00784DF1" w:rsidRPr="000F24AF" w:rsidRDefault="00F310EA">
      <w:pPr>
        <w:numPr>
          <w:ilvl w:val="1"/>
          <w:numId w:val="8"/>
        </w:num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ЕКОНОМІКА ГРОМАДИ</w:t>
      </w:r>
    </w:p>
    <w:p w14:paraId="5FFF42DA" w14:textId="45452B44"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Економічний розвиток </w:t>
      </w:r>
      <w:proofErr w:type="spellStart"/>
      <w:r w:rsidRPr="000F24AF">
        <w:rPr>
          <w:rFonts w:ascii="Times New Roman" w:eastAsia="Times New Roman" w:hAnsi="Times New Roman" w:cs="Times New Roman"/>
          <w:sz w:val="28"/>
          <w:szCs w:val="28"/>
        </w:rPr>
        <w:t>Славутської</w:t>
      </w:r>
      <w:proofErr w:type="spellEnd"/>
      <w:r w:rsidRPr="000F24AF">
        <w:rPr>
          <w:rFonts w:ascii="Times New Roman" w:eastAsia="Times New Roman" w:hAnsi="Times New Roman" w:cs="Times New Roman"/>
          <w:sz w:val="28"/>
          <w:szCs w:val="28"/>
        </w:rPr>
        <w:t xml:space="preserve"> </w:t>
      </w:r>
      <w:r w:rsidR="009A5697">
        <w:rPr>
          <w:rFonts w:ascii="Times New Roman" w:eastAsia="Times New Roman" w:hAnsi="Times New Roman" w:cs="Times New Roman"/>
          <w:sz w:val="28"/>
          <w:szCs w:val="28"/>
          <w:lang w:val="uk-UA"/>
        </w:rPr>
        <w:t xml:space="preserve">міської територіальної </w:t>
      </w:r>
      <w:r w:rsidRPr="000F24AF">
        <w:rPr>
          <w:rFonts w:ascii="Times New Roman" w:eastAsia="Times New Roman" w:hAnsi="Times New Roman" w:cs="Times New Roman"/>
          <w:sz w:val="28"/>
          <w:szCs w:val="28"/>
        </w:rPr>
        <w:t>громади характеризується стійкістю та позитивною динамікою навіть у складних умовах воєнного часу. Провідною галуззю залишається промисловість, яка формує основу бюджету громади.</w:t>
      </w:r>
    </w:p>
    <w:p w14:paraId="5EB482A1" w14:textId="60514C36"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 2020-2022 роках спостерігалися певні коливання обсягів виробництва через пандемію COVID 19 та початок повномасштабного вторгнення</w:t>
      </w:r>
      <w:r w:rsidR="002E77CE">
        <w:rPr>
          <w:rFonts w:ascii="Times New Roman" w:eastAsia="Times New Roman" w:hAnsi="Times New Roman" w:cs="Times New Roman"/>
          <w:sz w:val="28"/>
          <w:szCs w:val="28"/>
          <w:lang w:val="uk-UA"/>
        </w:rPr>
        <w:t xml:space="preserve"> </w:t>
      </w:r>
      <w:proofErr w:type="spellStart"/>
      <w:r w:rsidR="002E77CE">
        <w:rPr>
          <w:rFonts w:ascii="Times New Roman" w:eastAsia="Times New Roman" w:hAnsi="Times New Roman" w:cs="Times New Roman"/>
          <w:sz w:val="28"/>
          <w:szCs w:val="28"/>
          <w:lang w:val="uk-UA"/>
        </w:rPr>
        <w:t>ро</w:t>
      </w:r>
      <w:r w:rsidR="00E159BF">
        <w:rPr>
          <w:rFonts w:ascii="Times New Roman" w:eastAsia="Times New Roman" w:hAnsi="Times New Roman" w:cs="Times New Roman"/>
          <w:sz w:val="28"/>
          <w:szCs w:val="28"/>
          <w:lang w:val="uk-UA"/>
        </w:rPr>
        <w:t>сії</w:t>
      </w:r>
      <w:proofErr w:type="spellEnd"/>
      <w:r w:rsidRPr="000F24AF">
        <w:rPr>
          <w:rFonts w:ascii="Times New Roman" w:eastAsia="Times New Roman" w:hAnsi="Times New Roman" w:cs="Times New Roman"/>
          <w:sz w:val="28"/>
          <w:szCs w:val="28"/>
        </w:rPr>
        <w:t xml:space="preserve">, однак уже у 2023-2024 роках промисловість відновилася, досягнувши понад 2,7 млрд грн реалізації продукції у 2024 році. Структура промисловості базується на переробній галузі (понад 96%), серед яких ключові напрямки – виробництво меблів, </w:t>
      </w:r>
      <w:r w:rsidR="003F427D" w:rsidRPr="003F427D">
        <w:rPr>
          <w:rFonts w:ascii="Times New Roman" w:eastAsia="Times New Roman" w:hAnsi="Times New Roman" w:cs="Times New Roman"/>
          <w:sz w:val="28"/>
          <w:szCs w:val="28"/>
        </w:rPr>
        <w:t>іншої неметалевої мінеральної</w:t>
      </w:r>
      <w:r w:rsidR="000A1E95">
        <w:rPr>
          <w:rFonts w:ascii="Times New Roman" w:eastAsia="Times New Roman" w:hAnsi="Times New Roman" w:cs="Times New Roman"/>
          <w:sz w:val="28"/>
          <w:szCs w:val="28"/>
          <w:lang w:val="uk-UA"/>
        </w:rPr>
        <w:t xml:space="preserve"> </w:t>
      </w:r>
      <w:r w:rsidR="003F427D" w:rsidRPr="003F427D">
        <w:rPr>
          <w:rFonts w:ascii="Times New Roman" w:eastAsia="Times New Roman" w:hAnsi="Times New Roman" w:cs="Times New Roman"/>
          <w:sz w:val="28"/>
          <w:szCs w:val="28"/>
        </w:rPr>
        <w:t>продукції</w:t>
      </w:r>
      <w:r w:rsidR="00CF3117">
        <w:rPr>
          <w:rFonts w:ascii="Times New Roman" w:eastAsia="Times New Roman" w:hAnsi="Times New Roman" w:cs="Times New Roman"/>
          <w:sz w:val="28"/>
          <w:szCs w:val="28"/>
          <w:lang w:val="uk-UA"/>
        </w:rPr>
        <w:t xml:space="preserve"> (</w:t>
      </w:r>
      <w:r w:rsidR="00CF3117" w:rsidRPr="00CF3117">
        <w:rPr>
          <w:rFonts w:ascii="Times New Roman" w:eastAsia="Times New Roman" w:hAnsi="Times New Roman" w:cs="Times New Roman"/>
          <w:sz w:val="28"/>
          <w:szCs w:val="28"/>
        </w:rPr>
        <w:t>керамічних санітарно-технічних виробів</w:t>
      </w:r>
      <w:r w:rsidR="00CF3117">
        <w:rPr>
          <w:rFonts w:ascii="Times New Roman" w:eastAsia="Times New Roman" w:hAnsi="Times New Roman" w:cs="Times New Roman"/>
          <w:sz w:val="28"/>
          <w:szCs w:val="28"/>
          <w:lang w:val="uk-UA"/>
        </w:rPr>
        <w:t>)</w:t>
      </w:r>
      <w:r w:rsidRPr="000F24AF">
        <w:rPr>
          <w:rFonts w:ascii="Times New Roman" w:eastAsia="Times New Roman" w:hAnsi="Times New Roman" w:cs="Times New Roman"/>
          <w:sz w:val="28"/>
          <w:szCs w:val="28"/>
        </w:rPr>
        <w:t>, деревини</w:t>
      </w:r>
      <w:r w:rsidR="00BC563E">
        <w:rPr>
          <w:rFonts w:ascii="Times New Roman" w:eastAsia="Times New Roman" w:hAnsi="Times New Roman" w:cs="Times New Roman"/>
          <w:sz w:val="28"/>
          <w:szCs w:val="28"/>
          <w:lang w:val="uk-UA"/>
        </w:rPr>
        <w:t xml:space="preserve">, </w:t>
      </w:r>
      <w:r w:rsidRPr="000F24AF">
        <w:rPr>
          <w:rFonts w:ascii="Times New Roman" w:eastAsia="Times New Roman" w:hAnsi="Times New Roman" w:cs="Times New Roman"/>
          <w:sz w:val="28"/>
          <w:szCs w:val="28"/>
        </w:rPr>
        <w:t>харчових продуктів</w:t>
      </w:r>
      <w:r w:rsidR="00BC563E">
        <w:rPr>
          <w:rFonts w:ascii="Times New Roman" w:eastAsia="Times New Roman" w:hAnsi="Times New Roman" w:cs="Times New Roman"/>
          <w:sz w:val="28"/>
          <w:szCs w:val="28"/>
          <w:lang w:val="uk-UA"/>
        </w:rPr>
        <w:t xml:space="preserve">, </w:t>
      </w:r>
      <w:r w:rsidR="006E52DC">
        <w:rPr>
          <w:rFonts w:ascii="Times New Roman" w:eastAsia="Times New Roman" w:hAnsi="Times New Roman" w:cs="Times New Roman"/>
          <w:sz w:val="28"/>
          <w:szCs w:val="28"/>
          <w:lang w:val="uk-UA"/>
        </w:rPr>
        <w:t xml:space="preserve">робочого </w:t>
      </w:r>
      <w:r w:rsidR="00BC563E">
        <w:rPr>
          <w:rFonts w:ascii="Times New Roman" w:eastAsia="Times New Roman" w:hAnsi="Times New Roman" w:cs="Times New Roman"/>
          <w:sz w:val="28"/>
          <w:szCs w:val="28"/>
          <w:lang w:val="uk-UA"/>
        </w:rPr>
        <w:t>одягу</w:t>
      </w:r>
      <w:r w:rsidRPr="000F24AF">
        <w:rPr>
          <w:rFonts w:ascii="Times New Roman" w:eastAsia="Times New Roman" w:hAnsi="Times New Roman" w:cs="Times New Roman"/>
          <w:sz w:val="28"/>
          <w:szCs w:val="28"/>
        </w:rPr>
        <w:t xml:space="preserve">. </w:t>
      </w:r>
    </w:p>
    <w:p w14:paraId="762792CD" w14:textId="77777777" w:rsidR="00E159B6"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 xml:space="preserve">Важливим чинником зростання </w:t>
      </w:r>
      <w:r w:rsidR="006E52DC">
        <w:rPr>
          <w:rFonts w:ascii="Times New Roman" w:eastAsia="Times New Roman" w:hAnsi="Times New Roman" w:cs="Times New Roman"/>
          <w:sz w:val="28"/>
          <w:szCs w:val="28"/>
          <w:lang w:val="uk-UA"/>
        </w:rPr>
        <w:t xml:space="preserve">громади </w:t>
      </w:r>
      <w:r w:rsidRPr="000F24AF">
        <w:rPr>
          <w:rFonts w:ascii="Times New Roman" w:eastAsia="Times New Roman" w:hAnsi="Times New Roman" w:cs="Times New Roman"/>
          <w:sz w:val="28"/>
          <w:szCs w:val="28"/>
        </w:rPr>
        <w:t>є експортна діяльність. На кінець 202</w:t>
      </w:r>
      <w:r w:rsidR="00974DA3">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року в громаді працювало близько 20 підприємств</w:t>
      </w:r>
      <w:r w:rsidR="006D45C0">
        <w:rPr>
          <w:rFonts w:ascii="Times New Roman" w:eastAsia="Times New Roman" w:hAnsi="Times New Roman" w:cs="Times New Roman"/>
          <w:sz w:val="28"/>
          <w:szCs w:val="28"/>
          <w:lang w:val="uk-UA"/>
        </w:rPr>
        <w:t xml:space="preserve">, </w:t>
      </w:r>
      <w:r w:rsidR="006D45C0" w:rsidRPr="006D45C0">
        <w:rPr>
          <w:rFonts w:ascii="Times New Roman" w:eastAsia="Times New Roman" w:hAnsi="Times New Roman" w:cs="Times New Roman"/>
          <w:sz w:val="28"/>
          <w:szCs w:val="28"/>
        </w:rPr>
        <w:t>що здійснюють експортну діяльність в країни ЄС (Бельгія, Данія, Велика Британія, Швейцарія, Німеччина, Польща, Румунія, Нідерланди, Латвія, Чехія, Італія).</w:t>
      </w:r>
      <w:r w:rsidR="006D45C0">
        <w:rPr>
          <w:rFonts w:ascii="Times New Roman" w:eastAsia="Times New Roman" w:hAnsi="Times New Roman" w:cs="Times New Roman"/>
          <w:sz w:val="28"/>
          <w:szCs w:val="28"/>
          <w:lang w:val="uk-UA"/>
        </w:rPr>
        <w:t xml:space="preserve"> </w:t>
      </w:r>
      <w:r w:rsidR="002C336A" w:rsidRPr="002C336A">
        <w:rPr>
          <w:rFonts w:ascii="Times New Roman" w:eastAsia="Times New Roman" w:hAnsi="Times New Roman" w:cs="Times New Roman"/>
          <w:sz w:val="28"/>
          <w:szCs w:val="28"/>
        </w:rPr>
        <w:t xml:space="preserve">З огляду на наведені дані, у 2025 році спостерігається відновлення експортної активності підприємств громади: обсяг експорту товарів та послуг зріс до 27,9 млн </w:t>
      </w:r>
      <w:proofErr w:type="spellStart"/>
      <w:r w:rsidR="002C336A" w:rsidRPr="002C336A">
        <w:rPr>
          <w:rFonts w:ascii="Times New Roman" w:eastAsia="Times New Roman" w:hAnsi="Times New Roman" w:cs="Times New Roman"/>
          <w:sz w:val="28"/>
          <w:szCs w:val="28"/>
        </w:rPr>
        <w:t>дол</w:t>
      </w:r>
      <w:proofErr w:type="spellEnd"/>
      <w:r w:rsidR="002C336A" w:rsidRPr="002C336A">
        <w:rPr>
          <w:rFonts w:ascii="Times New Roman" w:eastAsia="Times New Roman" w:hAnsi="Times New Roman" w:cs="Times New Roman"/>
          <w:sz w:val="28"/>
          <w:szCs w:val="28"/>
        </w:rPr>
        <w:t xml:space="preserve">. США порівняно з 24,2 млн </w:t>
      </w:r>
      <w:proofErr w:type="spellStart"/>
      <w:r w:rsidR="002C336A" w:rsidRPr="002C336A">
        <w:rPr>
          <w:rFonts w:ascii="Times New Roman" w:eastAsia="Times New Roman" w:hAnsi="Times New Roman" w:cs="Times New Roman"/>
          <w:sz w:val="28"/>
          <w:szCs w:val="28"/>
        </w:rPr>
        <w:t>дол</w:t>
      </w:r>
      <w:proofErr w:type="spellEnd"/>
      <w:r w:rsidR="002C336A" w:rsidRPr="002C336A">
        <w:rPr>
          <w:rFonts w:ascii="Times New Roman" w:eastAsia="Times New Roman" w:hAnsi="Times New Roman" w:cs="Times New Roman"/>
          <w:sz w:val="28"/>
          <w:szCs w:val="28"/>
        </w:rPr>
        <w:t xml:space="preserve">. США у 2024 році та перевищив показник 2023 року (25,6 млн </w:t>
      </w:r>
      <w:proofErr w:type="spellStart"/>
      <w:r w:rsidR="002C336A" w:rsidRPr="002C336A">
        <w:rPr>
          <w:rFonts w:ascii="Times New Roman" w:eastAsia="Times New Roman" w:hAnsi="Times New Roman" w:cs="Times New Roman"/>
          <w:sz w:val="28"/>
          <w:szCs w:val="28"/>
        </w:rPr>
        <w:t>дол</w:t>
      </w:r>
      <w:proofErr w:type="spellEnd"/>
      <w:r w:rsidR="002C336A" w:rsidRPr="002C336A">
        <w:rPr>
          <w:rFonts w:ascii="Times New Roman" w:eastAsia="Times New Roman" w:hAnsi="Times New Roman" w:cs="Times New Roman"/>
          <w:sz w:val="28"/>
          <w:szCs w:val="28"/>
        </w:rPr>
        <w:t>. США). Це свідчить про поступову адаптацію місцевого бізнесу до сучасних економічних викликів та зміцнення позицій громади на зовнішніх ринках.</w:t>
      </w:r>
    </w:p>
    <w:p w14:paraId="71ACC882" w14:textId="71ED0B38" w:rsidR="00784DF1" w:rsidRPr="000F24AF" w:rsidRDefault="00535182">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535182">
        <w:rPr>
          <w:rFonts w:ascii="Times New Roman" w:eastAsia="Times New Roman" w:hAnsi="Times New Roman" w:cs="Times New Roman"/>
          <w:sz w:val="28"/>
          <w:szCs w:val="28"/>
        </w:rPr>
        <w:t xml:space="preserve">Основу економіки громади становлять суб’єкти малого, середнього та </w:t>
      </w:r>
      <w:proofErr w:type="spellStart"/>
      <w:r w:rsidRPr="00535182">
        <w:rPr>
          <w:rFonts w:ascii="Times New Roman" w:eastAsia="Times New Roman" w:hAnsi="Times New Roman" w:cs="Times New Roman"/>
          <w:sz w:val="28"/>
          <w:szCs w:val="28"/>
        </w:rPr>
        <w:t>мікропідприємництва</w:t>
      </w:r>
      <w:proofErr w:type="spellEnd"/>
      <w:r w:rsidRPr="00535182">
        <w:rPr>
          <w:rFonts w:ascii="Times New Roman" w:eastAsia="Times New Roman" w:hAnsi="Times New Roman" w:cs="Times New Roman"/>
          <w:sz w:val="28"/>
          <w:szCs w:val="28"/>
        </w:rPr>
        <w:t>. Загальна кількість юридичних осіб та фізичних осіб-підприємців становить близько 2270, з яких</w:t>
      </w:r>
      <w:r w:rsidR="00F310EA" w:rsidRPr="000F24AF">
        <w:rPr>
          <w:rFonts w:ascii="Times New Roman" w:eastAsia="Times New Roman" w:hAnsi="Times New Roman" w:cs="Times New Roman"/>
          <w:sz w:val="28"/>
          <w:szCs w:val="28"/>
        </w:rPr>
        <w:t>:</w:t>
      </w:r>
    </w:p>
    <w:p w14:paraId="430FF444" w14:textId="32458747" w:rsidR="00F25016" w:rsidRPr="00F25016" w:rsidRDefault="00F25016" w:rsidP="00F25016">
      <w:pPr>
        <w:numPr>
          <w:ilvl w:val="0"/>
          <w:numId w:val="3"/>
        </w:numPr>
        <w:spacing w:after="0" w:line="240" w:lineRule="auto"/>
        <w:jc w:val="both"/>
        <w:rPr>
          <w:rFonts w:ascii="Times New Roman" w:eastAsia="Times New Roman" w:hAnsi="Times New Roman" w:cs="Times New Roman"/>
          <w:sz w:val="28"/>
          <w:szCs w:val="28"/>
          <w:lang w:val="uk-UA"/>
        </w:rPr>
      </w:pPr>
      <w:r w:rsidRPr="00F25016">
        <w:rPr>
          <w:rFonts w:ascii="Times New Roman" w:eastAsia="Times New Roman" w:hAnsi="Times New Roman" w:cs="Times New Roman"/>
          <w:sz w:val="28"/>
          <w:szCs w:val="28"/>
          <w:lang w:val="uk-UA"/>
        </w:rPr>
        <w:t xml:space="preserve">понад 270 юридичних осіб малого та </w:t>
      </w:r>
      <w:proofErr w:type="spellStart"/>
      <w:r w:rsidRPr="00F25016">
        <w:rPr>
          <w:rFonts w:ascii="Times New Roman" w:eastAsia="Times New Roman" w:hAnsi="Times New Roman" w:cs="Times New Roman"/>
          <w:sz w:val="28"/>
          <w:szCs w:val="28"/>
          <w:lang w:val="uk-UA"/>
        </w:rPr>
        <w:t>мікропідприємництва</w:t>
      </w:r>
      <w:proofErr w:type="spellEnd"/>
      <w:r w:rsidRPr="00F25016">
        <w:rPr>
          <w:rFonts w:ascii="Times New Roman" w:eastAsia="Times New Roman" w:hAnsi="Times New Roman" w:cs="Times New Roman"/>
          <w:sz w:val="28"/>
          <w:szCs w:val="28"/>
          <w:lang w:val="uk-UA"/>
        </w:rPr>
        <w:t xml:space="preserve">; </w:t>
      </w:r>
    </w:p>
    <w:p w14:paraId="561ABFD9" w14:textId="2C09376C" w:rsidR="00F25016" w:rsidRPr="00F25016" w:rsidRDefault="00F25016" w:rsidP="00F25016">
      <w:pPr>
        <w:numPr>
          <w:ilvl w:val="0"/>
          <w:numId w:val="3"/>
        </w:numPr>
        <w:spacing w:after="0" w:line="240" w:lineRule="auto"/>
        <w:jc w:val="both"/>
        <w:rPr>
          <w:rFonts w:ascii="Times New Roman" w:eastAsia="Times New Roman" w:hAnsi="Times New Roman" w:cs="Times New Roman"/>
          <w:sz w:val="28"/>
          <w:szCs w:val="28"/>
          <w:lang w:val="uk-UA"/>
        </w:rPr>
      </w:pPr>
      <w:r w:rsidRPr="00F25016">
        <w:rPr>
          <w:rFonts w:ascii="Times New Roman" w:eastAsia="Times New Roman" w:hAnsi="Times New Roman" w:cs="Times New Roman"/>
          <w:sz w:val="28"/>
          <w:szCs w:val="28"/>
          <w:lang w:val="uk-UA"/>
        </w:rPr>
        <w:t xml:space="preserve">близько 20 юридичних осіб середнього підприємництва; </w:t>
      </w:r>
    </w:p>
    <w:p w14:paraId="523EA769" w14:textId="334028B1" w:rsidR="00784DF1" w:rsidRPr="000F24AF" w:rsidRDefault="00F25016" w:rsidP="00F25016">
      <w:pPr>
        <w:numPr>
          <w:ilvl w:val="0"/>
          <w:numId w:val="3"/>
        </w:numPr>
        <w:spacing w:after="0" w:line="240" w:lineRule="auto"/>
        <w:jc w:val="both"/>
        <w:rPr>
          <w:rFonts w:ascii="Times New Roman" w:eastAsia="Times New Roman" w:hAnsi="Times New Roman" w:cs="Times New Roman"/>
          <w:sz w:val="28"/>
          <w:szCs w:val="28"/>
        </w:rPr>
      </w:pPr>
      <w:r w:rsidRPr="00F25016">
        <w:rPr>
          <w:rFonts w:ascii="Times New Roman" w:eastAsia="Times New Roman" w:hAnsi="Times New Roman" w:cs="Times New Roman"/>
          <w:sz w:val="28"/>
          <w:szCs w:val="28"/>
          <w:lang w:val="uk-UA"/>
        </w:rPr>
        <w:t>1976 фізичних осіб-підприємців (ФОП)</w:t>
      </w:r>
      <w:r w:rsidR="00F310EA" w:rsidRPr="000F24AF">
        <w:rPr>
          <w:rFonts w:ascii="Times New Roman" w:eastAsia="Times New Roman" w:hAnsi="Times New Roman" w:cs="Times New Roman"/>
          <w:sz w:val="28"/>
          <w:szCs w:val="28"/>
        </w:rPr>
        <w:t>.</w:t>
      </w:r>
    </w:p>
    <w:p w14:paraId="65FBAA9B" w14:textId="6B312610" w:rsidR="00702444" w:rsidRDefault="00F310EA" w:rsidP="00571C81">
      <w:pP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 xml:space="preserve">Ключовою бюджетоутворюючою та провідною галуззю </w:t>
      </w:r>
      <w:r w:rsidR="0046574B">
        <w:rPr>
          <w:rFonts w:ascii="Times New Roman" w:eastAsia="Times New Roman" w:hAnsi="Times New Roman" w:cs="Times New Roman"/>
          <w:sz w:val="28"/>
          <w:szCs w:val="28"/>
          <w:lang w:val="uk-UA"/>
        </w:rPr>
        <w:t xml:space="preserve">матеріального виробництва </w:t>
      </w:r>
      <w:r w:rsidRPr="000F24AF">
        <w:rPr>
          <w:rFonts w:ascii="Times New Roman" w:eastAsia="Times New Roman" w:hAnsi="Times New Roman" w:cs="Times New Roman"/>
          <w:sz w:val="28"/>
          <w:szCs w:val="28"/>
        </w:rPr>
        <w:t>є промисловість</w:t>
      </w:r>
      <w:r w:rsidR="00571C81">
        <w:rPr>
          <w:rFonts w:ascii="Times New Roman" w:eastAsia="Times New Roman" w:hAnsi="Times New Roman" w:cs="Times New Roman"/>
          <w:sz w:val="28"/>
          <w:szCs w:val="28"/>
          <w:lang w:val="uk-UA"/>
        </w:rPr>
        <w:t xml:space="preserve">. </w:t>
      </w:r>
      <w:r w:rsidR="00702444" w:rsidRPr="00702444">
        <w:rPr>
          <w:rFonts w:ascii="Times New Roman" w:eastAsia="Times New Roman" w:hAnsi="Times New Roman" w:cs="Times New Roman"/>
          <w:sz w:val="28"/>
          <w:szCs w:val="28"/>
        </w:rPr>
        <w:t>У структурі реалізованої промислової продукції переважає переробна промисловість, частка якої становить 96,3%. У її складі найбільшу питому вагу займає виробництво меблів (41,1%) та іншої неметалевої мінеральної продукції (34,2%). Частка виробництва виробів з деревини становить 10,8%, харчових продуктів, напоїв і тютюнових виробів – 8,2%, одягу – 1,3%, машинобудування – 1,0%.</w:t>
      </w:r>
    </w:p>
    <w:p w14:paraId="6C551196" w14:textId="695652B9"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У </w:t>
      </w:r>
      <w:proofErr w:type="spellStart"/>
      <w:r w:rsidR="00E97B5E">
        <w:rPr>
          <w:rFonts w:ascii="Times New Roman" w:eastAsia="Times New Roman" w:hAnsi="Times New Roman" w:cs="Times New Roman"/>
          <w:sz w:val="28"/>
          <w:szCs w:val="28"/>
          <w:lang w:val="uk-UA"/>
        </w:rPr>
        <w:t>Славутській</w:t>
      </w:r>
      <w:proofErr w:type="spellEnd"/>
      <w:r w:rsidR="00E97B5E">
        <w:rPr>
          <w:rFonts w:ascii="Times New Roman" w:eastAsia="Times New Roman" w:hAnsi="Times New Roman" w:cs="Times New Roman"/>
          <w:sz w:val="28"/>
          <w:szCs w:val="28"/>
          <w:lang w:val="uk-UA"/>
        </w:rPr>
        <w:t xml:space="preserve"> </w:t>
      </w:r>
      <w:r w:rsidRPr="000F24AF">
        <w:rPr>
          <w:rFonts w:ascii="Times New Roman" w:eastAsia="Times New Roman" w:hAnsi="Times New Roman" w:cs="Times New Roman"/>
          <w:sz w:val="28"/>
          <w:szCs w:val="28"/>
        </w:rPr>
        <w:t>громаді функціонує низка підприємств, які забезпечують економічну стабільність і робочі місця:</w:t>
      </w:r>
    </w:p>
    <w:p w14:paraId="422E5B12" w14:textId="43831ECB" w:rsidR="00784DF1" w:rsidRPr="00704C18" w:rsidRDefault="00F310EA" w:rsidP="003A7310">
      <w:pPr>
        <w:numPr>
          <w:ilvl w:val="0"/>
          <w:numId w:val="5"/>
        </w:numPr>
        <w:spacing w:after="0" w:line="240" w:lineRule="auto"/>
        <w:ind w:left="0" w:firstLine="360"/>
        <w:jc w:val="both"/>
        <w:rPr>
          <w:rFonts w:ascii="Times New Roman" w:eastAsia="Times New Roman" w:hAnsi="Times New Roman" w:cs="Times New Roman"/>
          <w:sz w:val="28"/>
          <w:szCs w:val="28"/>
        </w:rPr>
      </w:pPr>
      <w:r w:rsidRPr="00704C18">
        <w:rPr>
          <w:rFonts w:ascii="Times New Roman" w:eastAsia="Times New Roman" w:hAnsi="Times New Roman" w:cs="Times New Roman"/>
          <w:sz w:val="28"/>
          <w:szCs w:val="28"/>
        </w:rPr>
        <w:t>ПрАТ «ГЕБЕРІТ КЕРАМІК ПРОДАКШН»</w:t>
      </w:r>
      <w:r w:rsidR="00F14910">
        <w:rPr>
          <w:rFonts w:ascii="Times New Roman" w:eastAsia="Times New Roman" w:hAnsi="Times New Roman" w:cs="Times New Roman"/>
          <w:sz w:val="28"/>
          <w:szCs w:val="28"/>
          <w:lang w:val="uk-UA"/>
        </w:rPr>
        <w:t xml:space="preserve"> </w:t>
      </w:r>
      <w:r w:rsidR="00F14910" w:rsidRPr="00F14910">
        <w:rPr>
          <w:rFonts w:ascii="Times New Roman" w:eastAsia="Times New Roman" w:hAnsi="Times New Roman" w:cs="Times New Roman"/>
          <w:sz w:val="28"/>
          <w:szCs w:val="28"/>
        </w:rPr>
        <w:t xml:space="preserve">входить до складу міжнародної групи </w:t>
      </w:r>
      <w:proofErr w:type="spellStart"/>
      <w:r w:rsidR="00F14910" w:rsidRPr="00F14910">
        <w:rPr>
          <w:rFonts w:ascii="Times New Roman" w:eastAsia="Times New Roman" w:hAnsi="Times New Roman" w:cs="Times New Roman"/>
          <w:sz w:val="28"/>
          <w:szCs w:val="28"/>
        </w:rPr>
        <w:t>Geberit</w:t>
      </w:r>
      <w:proofErr w:type="spellEnd"/>
      <w:r w:rsidR="00F14910" w:rsidRPr="00F14910">
        <w:rPr>
          <w:rFonts w:ascii="Times New Roman" w:eastAsia="Times New Roman" w:hAnsi="Times New Roman" w:cs="Times New Roman"/>
          <w:sz w:val="28"/>
          <w:szCs w:val="28"/>
        </w:rPr>
        <w:t xml:space="preserve"> — одного з провідних виробників сантехнічних систем та санітарної кераміки в Європі</w:t>
      </w:r>
      <w:r w:rsidRPr="00704C18">
        <w:rPr>
          <w:rFonts w:ascii="Times New Roman" w:eastAsia="Times New Roman" w:hAnsi="Times New Roman" w:cs="Times New Roman"/>
          <w:sz w:val="28"/>
          <w:szCs w:val="28"/>
        </w:rPr>
        <w:t xml:space="preserve">. У 2019 році </w:t>
      </w:r>
      <w:r w:rsidR="00976BB8">
        <w:rPr>
          <w:rFonts w:ascii="Times New Roman" w:eastAsia="Times New Roman" w:hAnsi="Times New Roman" w:cs="Times New Roman"/>
          <w:sz w:val="28"/>
          <w:szCs w:val="28"/>
          <w:lang w:val="uk-UA"/>
        </w:rPr>
        <w:t xml:space="preserve">підприємство </w:t>
      </w:r>
      <w:proofErr w:type="spellStart"/>
      <w:r w:rsidRPr="00704C18">
        <w:rPr>
          <w:rFonts w:ascii="Times New Roman" w:eastAsia="Times New Roman" w:hAnsi="Times New Roman" w:cs="Times New Roman"/>
          <w:sz w:val="28"/>
          <w:szCs w:val="28"/>
        </w:rPr>
        <w:t>відкри</w:t>
      </w:r>
      <w:proofErr w:type="spellEnd"/>
      <w:r w:rsidR="00976BB8">
        <w:rPr>
          <w:rFonts w:ascii="Times New Roman" w:eastAsia="Times New Roman" w:hAnsi="Times New Roman" w:cs="Times New Roman"/>
          <w:sz w:val="28"/>
          <w:szCs w:val="28"/>
          <w:lang w:val="uk-UA"/>
        </w:rPr>
        <w:t>л</w:t>
      </w:r>
      <w:r w:rsidRPr="00704C18">
        <w:rPr>
          <w:rFonts w:ascii="Times New Roman" w:eastAsia="Times New Roman" w:hAnsi="Times New Roman" w:cs="Times New Roman"/>
          <w:sz w:val="28"/>
          <w:szCs w:val="28"/>
        </w:rPr>
        <w:t>о логістичний центр на 65 робочих місць.</w:t>
      </w:r>
      <w:r w:rsidR="006F34C6" w:rsidRPr="0072540C">
        <w:rPr>
          <w:rFonts w:ascii="Times New Roman" w:eastAsia="Times New Roman" w:hAnsi="Times New Roman" w:cs="Times New Roman"/>
          <w:sz w:val="28"/>
          <w:szCs w:val="28"/>
        </w:rPr>
        <w:t xml:space="preserve"> </w:t>
      </w:r>
      <w:r w:rsidR="006F34C6">
        <w:rPr>
          <w:rFonts w:ascii="Times New Roman" w:eastAsia="Times New Roman" w:hAnsi="Times New Roman" w:cs="Times New Roman"/>
          <w:sz w:val="28"/>
          <w:szCs w:val="28"/>
          <w:lang w:val="uk-UA"/>
        </w:rPr>
        <w:t>Близько половини виробленої підприємс</w:t>
      </w:r>
      <w:r w:rsidR="0072540C">
        <w:rPr>
          <w:rFonts w:ascii="Times New Roman" w:eastAsia="Times New Roman" w:hAnsi="Times New Roman" w:cs="Times New Roman"/>
          <w:sz w:val="28"/>
          <w:szCs w:val="28"/>
          <w:lang w:val="uk-UA"/>
        </w:rPr>
        <w:t>твом</w:t>
      </w:r>
      <w:r w:rsidRPr="00704C18">
        <w:rPr>
          <w:rFonts w:ascii="Times New Roman" w:eastAsia="Times New Roman" w:hAnsi="Times New Roman" w:cs="Times New Roman"/>
          <w:sz w:val="28"/>
          <w:szCs w:val="28"/>
        </w:rPr>
        <w:t xml:space="preserve"> продукції експортується. Важливо, що компанія залишилася в громаді навіть у воєнний час.</w:t>
      </w:r>
    </w:p>
    <w:p w14:paraId="5587AE1B" w14:textId="34A76B27" w:rsidR="00784DF1" w:rsidRPr="006B037B" w:rsidRDefault="00F310EA" w:rsidP="00873B0A">
      <w:pPr>
        <w:numPr>
          <w:ilvl w:val="0"/>
          <w:numId w:val="5"/>
        </w:numPr>
        <w:spacing w:after="0" w:line="240" w:lineRule="auto"/>
        <w:ind w:left="0" w:firstLine="36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ТОВ «</w:t>
      </w:r>
      <w:proofErr w:type="spellStart"/>
      <w:r w:rsidRPr="000F24AF">
        <w:rPr>
          <w:rFonts w:ascii="Times New Roman" w:eastAsia="Times New Roman" w:hAnsi="Times New Roman" w:cs="Times New Roman"/>
          <w:sz w:val="28"/>
          <w:szCs w:val="28"/>
        </w:rPr>
        <w:t>Аква</w:t>
      </w:r>
      <w:proofErr w:type="spellEnd"/>
      <w:r w:rsidRPr="000F24AF">
        <w:rPr>
          <w:rFonts w:ascii="Times New Roman" w:eastAsia="Times New Roman" w:hAnsi="Times New Roman" w:cs="Times New Roman"/>
          <w:sz w:val="28"/>
          <w:szCs w:val="28"/>
        </w:rPr>
        <w:t>-Родос»</w:t>
      </w:r>
      <w:r w:rsidR="00FD7C75">
        <w:rPr>
          <w:rFonts w:ascii="Times New Roman" w:eastAsia="Times New Roman" w:hAnsi="Times New Roman" w:cs="Times New Roman"/>
          <w:sz w:val="28"/>
          <w:szCs w:val="28"/>
          <w:lang w:val="uk-UA"/>
        </w:rPr>
        <w:t xml:space="preserve"> </w:t>
      </w:r>
      <w:r w:rsidR="00FD7C75" w:rsidRPr="00E83823">
        <w:rPr>
          <w:rFonts w:ascii="Times New Roman" w:eastAsia="Times New Roman" w:hAnsi="Times New Roman" w:cs="Times New Roman"/>
          <w:sz w:val="28"/>
          <w:szCs w:val="28"/>
        </w:rPr>
        <w:t>(засноване у 2014 році)</w:t>
      </w:r>
      <w:r w:rsidR="009F4718">
        <w:rPr>
          <w:rFonts w:ascii="Times New Roman" w:eastAsia="Times New Roman" w:hAnsi="Times New Roman" w:cs="Times New Roman"/>
          <w:sz w:val="28"/>
          <w:szCs w:val="28"/>
          <w:lang w:val="uk-UA"/>
        </w:rPr>
        <w:t xml:space="preserve"> -</w:t>
      </w:r>
      <w:r w:rsidRPr="000F24AF">
        <w:rPr>
          <w:rFonts w:ascii="Times New Roman" w:eastAsia="Times New Roman" w:hAnsi="Times New Roman" w:cs="Times New Roman"/>
          <w:sz w:val="28"/>
          <w:szCs w:val="28"/>
        </w:rPr>
        <w:t xml:space="preserve"> один з найбільших виробників меблів у Східній </w:t>
      </w:r>
      <w:r w:rsidRPr="006B037B">
        <w:rPr>
          <w:rFonts w:ascii="Times New Roman" w:eastAsia="Times New Roman" w:hAnsi="Times New Roman" w:cs="Times New Roman"/>
          <w:sz w:val="28"/>
          <w:szCs w:val="28"/>
        </w:rPr>
        <w:t>Європі з виробничою потужністю 60 тис. одиниць на місяць. Створено 575 робочих місць.</w:t>
      </w:r>
    </w:p>
    <w:p w14:paraId="6D888D66" w14:textId="77777777" w:rsidR="00E83823" w:rsidRPr="00E83823" w:rsidRDefault="00E83823" w:rsidP="00E83823">
      <w:pPr>
        <w:numPr>
          <w:ilvl w:val="0"/>
          <w:numId w:val="5"/>
        </w:numPr>
        <w:spacing w:after="0" w:line="240" w:lineRule="auto"/>
        <w:ind w:left="0" w:firstLine="360"/>
        <w:jc w:val="both"/>
        <w:rPr>
          <w:rFonts w:ascii="Times New Roman" w:eastAsia="Times New Roman" w:hAnsi="Times New Roman" w:cs="Times New Roman"/>
          <w:sz w:val="28"/>
          <w:szCs w:val="28"/>
        </w:rPr>
      </w:pPr>
      <w:r w:rsidRPr="00E83823">
        <w:rPr>
          <w:rFonts w:ascii="Times New Roman" w:eastAsia="Times New Roman" w:hAnsi="Times New Roman" w:cs="Times New Roman"/>
          <w:sz w:val="28"/>
          <w:szCs w:val="28"/>
        </w:rPr>
        <w:t>ТОВ «</w:t>
      </w:r>
      <w:proofErr w:type="spellStart"/>
      <w:r w:rsidRPr="00E83823">
        <w:rPr>
          <w:rFonts w:ascii="Times New Roman" w:eastAsia="Times New Roman" w:hAnsi="Times New Roman" w:cs="Times New Roman"/>
          <w:sz w:val="28"/>
          <w:szCs w:val="28"/>
        </w:rPr>
        <w:t>Родорс</w:t>
      </w:r>
      <w:proofErr w:type="spellEnd"/>
      <w:r w:rsidRPr="00E83823">
        <w:rPr>
          <w:rFonts w:ascii="Times New Roman" w:eastAsia="Times New Roman" w:hAnsi="Times New Roman" w:cs="Times New Roman"/>
          <w:sz w:val="28"/>
          <w:szCs w:val="28"/>
        </w:rPr>
        <w:t>» (засноване у 2014 році) — виробник міжкімнатних та вхідних дверей, продукції з деревини та біопалива. Підприємство має повний виробничий цикл — від обробки деревини до випуску готової продукції, здійснює експорт до країн Європи та забезпечує роботою понад 400 осіб.</w:t>
      </w:r>
    </w:p>
    <w:p w14:paraId="08F4103A" w14:textId="00D7B006" w:rsidR="00784DF1" w:rsidRPr="000F24AF" w:rsidRDefault="00F310EA">
      <w:pPr>
        <w:numPr>
          <w:ilvl w:val="0"/>
          <w:numId w:val="5"/>
        </w:num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ТОВ «Ювента» (засноване у 2000 р.) - провідний виробник меблів для </w:t>
      </w:r>
    </w:p>
    <w:p w14:paraId="161F3AB1" w14:textId="5D77D046"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ванних кімнат, що працює під </w:t>
      </w:r>
      <w:r w:rsidR="005C42DB" w:rsidRPr="005C42DB">
        <w:rPr>
          <w:rFonts w:ascii="Times New Roman" w:eastAsia="Times New Roman" w:hAnsi="Times New Roman" w:cs="Times New Roman"/>
          <w:sz w:val="28"/>
          <w:szCs w:val="28"/>
        </w:rPr>
        <w:t>торговельними марками</w:t>
      </w:r>
      <w:r w:rsidRPr="000F24AF">
        <w:rPr>
          <w:rFonts w:ascii="Times New Roman" w:eastAsia="Times New Roman" w:hAnsi="Times New Roman" w:cs="Times New Roman"/>
          <w:sz w:val="28"/>
          <w:szCs w:val="28"/>
        </w:rPr>
        <w:t xml:space="preserve"> </w:t>
      </w:r>
      <w:proofErr w:type="spellStart"/>
      <w:r w:rsidRPr="000F24AF">
        <w:rPr>
          <w:rFonts w:ascii="Times New Roman" w:eastAsia="Times New Roman" w:hAnsi="Times New Roman" w:cs="Times New Roman"/>
          <w:sz w:val="28"/>
          <w:szCs w:val="28"/>
        </w:rPr>
        <w:t>Juventa</w:t>
      </w:r>
      <w:proofErr w:type="spellEnd"/>
      <w:r w:rsidRPr="000F24AF">
        <w:rPr>
          <w:rFonts w:ascii="Times New Roman" w:eastAsia="Times New Roman" w:hAnsi="Times New Roman" w:cs="Times New Roman"/>
          <w:sz w:val="28"/>
          <w:szCs w:val="28"/>
        </w:rPr>
        <w:t xml:space="preserve"> та </w:t>
      </w:r>
      <w:proofErr w:type="spellStart"/>
      <w:r w:rsidRPr="000F24AF">
        <w:rPr>
          <w:rFonts w:ascii="Times New Roman" w:eastAsia="Times New Roman" w:hAnsi="Times New Roman" w:cs="Times New Roman"/>
          <w:sz w:val="28"/>
          <w:szCs w:val="28"/>
        </w:rPr>
        <w:t>Botticelli</w:t>
      </w:r>
      <w:proofErr w:type="spellEnd"/>
      <w:r w:rsidRPr="000F24AF">
        <w:rPr>
          <w:rFonts w:ascii="Times New Roman" w:eastAsia="Times New Roman" w:hAnsi="Times New Roman" w:cs="Times New Roman"/>
          <w:sz w:val="28"/>
          <w:szCs w:val="28"/>
        </w:rPr>
        <w:t xml:space="preserve">. Підприємство забезпечує </w:t>
      </w:r>
      <w:r w:rsidR="00A763EC">
        <w:rPr>
          <w:rFonts w:ascii="Times New Roman" w:eastAsia="Times New Roman" w:hAnsi="Times New Roman" w:cs="Times New Roman"/>
          <w:sz w:val="28"/>
          <w:szCs w:val="28"/>
          <w:lang w:val="uk-UA"/>
        </w:rPr>
        <w:t>близько</w:t>
      </w:r>
      <w:r w:rsidR="00DA2634">
        <w:rPr>
          <w:rFonts w:ascii="Times New Roman" w:eastAsia="Times New Roman" w:hAnsi="Times New Roman" w:cs="Times New Roman"/>
          <w:sz w:val="28"/>
          <w:szCs w:val="28"/>
          <w:lang w:val="uk-UA"/>
        </w:rPr>
        <w:t xml:space="preserve"> </w:t>
      </w:r>
      <w:r w:rsidRPr="000F24AF">
        <w:rPr>
          <w:rFonts w:ascii="Times New Roman" w:eastAsia="Times New Roman" w:hAnsi="Times New Roman" w:cs="Times New Roman"/>
          <w:sz w:val="28"/>
          <w:szCs w:val="28"/>
        </w:rPr>
        <w:t>1</w:t>
      </w:r>
      <w:r w:rsidR="005C42DB">
        <w:rPr>
          <w:rFonts w:ascii="Times New Roman" w:eastAsia="Times New Roman" w:hAnsi="Times New Roman" w:cs="Times New Roman"/>
          <w:sz w:val="28"/>
          <w:szCs w:val="28"/>
          <w:lang w:val="uk-UA"/>
        </w:rPr>
        <w:t>8</w:t>
      </w:r>
      <w:r w:rsidRPr="000F24AF">
        <w:rPr>
          <w:rFonts w:ascii="Times New Roman" w:eastAsia="Times New Roman" w:hAnsi="Times New Roman" w:cs="Times New Roman"/>
          <w:sz w:val="28"/>
          <w:szCs w:val="28"/>
        </w:rPr>
        <w:t>0 робочих місць.</w:t>
      </w:r>
    </w:p>
    <w:p w14:paraId="54BDD971" w14:textId="77777777" w:rsidR="003913DD" w:rsidRPr="003913DD" w:rsidRDefault="00F310EA" w:rsidP="003913DD">
      <w:pPr>
        <w:numPr>
          <w:ilvl w:val="0"/>
          <w:numId w:val="5"/>
        </w:numPr>
        <w:spacing w:after="0" w:line="240" w:lineRule="auto"/>
        <w:ind w:left="0" w:firstLine="36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ТОВ «</w:t>
      </w:r>
      <w:proofErr w:type="spellStart"/>
      <w:r w:rsidRPr="000F24AF">
        <w:rPr>
          <w:rFonts w:ascii="Times New Roman" w:eastAsia="Times New Roman" w:hAnsi="Times New Roman" w:cs="Times New Roman"/>
          <w:sz w:val="28"/>
          <w:szCs w:val="28"/>
        </w:rPr>
        <w:t>Сансервіс</w:t>
      </w:r>
      <w:proofErr w:type="spellEnd"/>
      <w:r w:rsidRPr="000F24AF">
        <w:rPr>
          <w:rFonts w:ascii="Times New Roman" w:eastAsia="Times New Roman" w:hAnsi="Times New Roman" w:cs="Times New Roman"/>
          <w:sz w:val="28"/>
          <w:szCs w:val="28"/>
        </w:rPr>
        <w:t xml:space="preserve">» </w:t>
      </w:r>
      <w:r w:rsidR="003913DD" w:rsidRPr="003913DD">
        <w:rPr>
          <w:rFonts w:ascii="Times New Roman" w:eastAsia="Times New Roman" w:hAnsi="Times New Roman" w:cs="Times New Roman"/>
          <w:sz w:val="28"/>
          <w:szCs w:val="28"/>
        </w:rPr>
        <w:t>спеціалізується на виробництві меблів для ванних кімнат та реалізації сантехнічної продукції. Підприємство забезпечує робочими місцями понад 180 працівників.</w:t>
      </w:r>
    </w:p>
    <w:p w14:paraId="13AC52F7" w14:textId="308761C0" w:rsidR="00784DF1" w:rsidRPr="000F24AF" w:rsidRDefault="00F310EA" w:rsidP="003913DD">
      <w:pPr>
        <w:numPr>
          <w:ilvl w:val="0"/>
          <w:numId w:val="5"/>
        </w:num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ПрАТ «Горинь» - швейне підприємство з більш ніж 70-річною історією.</w:t>
      </w:r>
    </w:p>
    <w:p w14:paraId="54F78541" w14:textId="31CFE13E" w:rsidR="00784DF1" w:rsidRPr="000F24AF" w:rsidRDefault="00FC28D7">
      <w:pPr>
        <w:spacing w:after="0" w:line="240" w:lineRule="auto"/>
        <w:jc w:val="both"/>
        <w:rPr>
          <w:rFonts w:ascii="Times New Roman" w:eastAsia="Times New Roman" w:hAnsi="Times New Roman" w:cs="Times New Roman"/>
          <w:sz w:val="28"/>
          <w:szCs w:val="28"/>
        </w:rPr>
      </w:pPr>
      <w:r w:rsidRPr="00FC28D7">
        <w:rPr>
          <w:rFonts w:ascii="Times New Roman" w:eastAsia="Times New Roman" w:hAnsi="Times New Roman" w:cs="Times New Roman"/>
          <w:sz w:val="28"/>
          <w:szCs w:val="28"/>
        </w:rPr>
        <w:t>Підприємство спеціалізується на виробництві спецодягу для міжнародних компаній та здійснює постачання продукції на внутрішній і зовнішній ринки.</w:t>
      </w:r>
    </w:p>
    <w:p w14:paraId="36BFE472" w14:textId="77777777" w:rsidR="00784DF1" w:rsidRPr="000F24AF" w:rsidRDefault="00F310EA">
      <w:pPr>
        <w:numPr>
          <w:ilvl w:val="0"/>
          <w:numId w:val="5"/>
        </w:num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ПрАТ «</w:t>
      </w:r>
      <w:proofErr w:type="spellStart"/>
      <w:r w:rsidRPr="000F24AF">
        <w:rPr>
          <w:rFonts w:ascii="Times New Roman" w:eastAsia="Times New Roman" w:hAnsi="Times New Roman" w:cs="Times New Roman"/>
          <w:sz w:val="28"/>
          <w:szCs w:val="28"/>
        </w:rPr>
        <w:t>Славутський</w:t>
      </w:r>
      <w:proofErr w:type="spellEnd"/>
      <w:r w:rsidRPr="000F24AF">
        <w:rPr>
          <w:rFonts w:ascii="Times New Roman" w:eastAsia="Times New Roman" w:hAnsi="Times New Roman" w:cs="Times New Roman"/>
          <w:sz w:val="28"/>
          <w:szCs w:val="28"/>
        </w:rPr>
        <w:t xml:space="preserve"> </w:t>
      </w:r>
      <w:proofErr w:type="spellStart"/>
      <w:r w:rsidRPr="000F24AF">
        <w:rPr>
          <w:rFonts w:ascii="Times New Roman" w:eastAsia="Times New Roman" w:hAnsi="Times New Roman" w:cs="Times New Roman"/>
          <w:sz w:val="28"/>
          <w:szCs w:val="28"/>
        </w:rPr>
        <w:t>хлібзавод</w:t>
      </w:r>
      <w:proofErr w:type="spellEnd"/>
      <w:r w:rsidRPr="000F24AF">
        <w:rPr>
          <w:rFonts w:ascii="Times New Roman" w:eastAsia="Times New Roman" w:hAnsi="Times New Roman" w:cs="Times New Roman"/>
          <w:sz w:val="28"/>
          <w:szCs w:val="28"/>
        </w:rPr>
        <w:t>», ПрАТ «</w:t>
      </w:r>
      <w:proofErr w:type="spellStart"/>
      <w:r w:rsidRPr="000F24AF">
        <w:rPr>
          <w:rFonts w:ascii="Times New Roman" w:eastAsia="Times New Roman" w:hAnsi="Times New Roman" w:cs="Times New Roman"/>
          <w:sz w:val="28"/>
          <w:szCs w:val="28"/>
        </w:rPr>
        <w:t>Славутський</w:t>
      </w:r>
      <w:proofErr w:type="spellEnd"/>
      <w:r w:rsidRPr="000F24AF">
        <w:rPr>
          <w:rFonts w:ascii="Times New Roman" w:eastAsia="Times New Roman" w:hAnsi="Times New Roman" w:cs="Times New Roman"/>
          <w:sz w:val="28"/>
          <w:szCs w:val="28"/>
        </w:rPr>
        <w:t xml:space="preserve"> пивзавод», ТДВ </w:t>
      </w:r>
    </w:p>
    <w:p w14:paraId="7AABB2B1"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w:t>
      </w:r>
      <w:proofErr w:type="spellStart"/>
      <w:r w:rsidRPr="000F24AF">
        <w:rPr>
          <w:rFonts w:ascii="Times New Roman" w:eastAsia="Times New Roman" w:hAnsi="Times New Roman" w:cs="Times New Roman"/>
          <w:sz w:val="28"/>
          <w:szCs w:val="28"/>
        </w:rPr>
        <w:t>Славутський</w:t>
      </w:r>
      <w:proofErr w:type="spellEnd"/>
      <w:r w:rsidRPr="000F24AF">
        <w:rPr>
          <w:rFonts w:ascii="Times New Roman" w:eastAsia="Times New Roman" w:hAnsi="Times New Roman" w:cs="Times New Roman"/>
          <w:sz w:val="28"/>
          <w:szCs w:val="28"/>
        </w:rPr>
        <w:t xml:space="preserve"> </w:t>
      </w:r>
      <w:proofErr w:type="spellStart"/>
      <w:r w:rsidRPr="000F24AF">
        <w:rPr>
          <w:rFonts w:ascii="Times New Roman" w:eastAsia="Times New Roman" w:hAnsi="Times New Roman" w:cs="Times New Roman"/>
          <w:sz w:val="28"/>
          <w:szCs w:val="28"/>
        </w:rPr>
        <w:t>цикорієсушильний</w:t>
      </w:r>
      <w:proofErr w:type="spellEnd"/>
      <w:r w:rsidRPr="000F24AF">
        <w:rPr>
          <w:rFonts w:ascii="Times New Roman" w:eastAsia="Times New Roman" w:hAnsi="Times New Roman" w:cs="Times New Roman"/>
          <w:sz w:val="28"/>
          <w:szCs w:val="28"/>
        </w:rPr>
        <w:t xml:space="preserve"> завод» – підприємства харчової промисловості, які доповнюють економічну структуру громади та формують робочі місця.</w:t>
      </w:r>
    </w:p>
    <w:p w14:paraId="30776272" w14:textId="77777777" w:rsidR="004644D5" w:rsidRDefault="004644D5">
      <w:pPr>
        <w:spacing w:after="0" w:line="240" w:lineRule="auto"/>
        <w:ind w:firstLine="708"/>
        <w:jc w:val="both"/>
        <w:rPr>
          <w:rFonts w:ascii="Times New Roman" w:eastAsia="Times New Roman" w:hAnsi="Times New Roman" w:cs="Times New Roman"/>
          <w:sz w:val="28"/>
          <w:szCs w:val="28"/>
          <w:lang w:val="uk-UA"/>
        </w:rPr>
      </w:pPr>
      <w:r w:rsidRPr="004644D5">
        <w:rPr>
          <w:rFonts w:ascii="Times New Roman" w:eastAsia="Times New Roman" w:hAnsi="Times New Roman" w:cs="Times New Roman"/>
          <w:sz w:val="28"/>
          <w:szCs w:val="28"/>
        </w:rPr>
        <w:t>Понад 20 підприємств деревообробної та меблевої галузі формують вагому складову промислового потенціалу громади, спеціалізуючись, зокрема, на виробництві меблів для ванних кімнат.</w:t>
      </w:r>
    </w:p>
    <w:p w14:paraId="29216197" w14:textId="77777777" w:rsidR="00033B87" w:rsidRDefault="00033B87">
      <w:pPr>
        <w:spacing w:after="0" w:line="240" w:lineRule="auto"/>
        <w:ind w:firstLine="708"/>
        <w:jc w:val="both"/>
        <w:rPr>
          <w:rFonts w:ascii="Times New Roman" w:eastAsia="Times New Roman" w:hAnsi="Times New Roman" w:cs="Times New Roman"/>
          <w:sz w:val="28"/>
          <w:szCs w:val="28"/>
          <w:lang w:val="uk-UA"/>
        </w:rPr>
      </w:pPr>
      <w:r w:rsidRPr="00033B87">
        <w:rPr>
          <w:rFonts w:ascii="Times New Roman" w:eastAsia="Times New Roman" w:hAnsi="Times New Roman" w:cs="Times New Roman"/>
          <w:sz w:val="28"/>
          <w:szCs w:val="28"/>
        </w:rPr>
        <w:t xml:space="preserve">Висока частка </w:t>
      </w:r>
      <w:proofErr w:type="spellStart"/>
      <w:r w:rsidRPr="00033B87">
        <w:rPr>
          <w:rFonts w:ascii="Times New Roman" w:eastAsia="Times New Roman" w:hAnsi="Times New Roman" w:cs="Times New Roman"/>
          <w:sz w:val="28"/>
          <w:szCs w:val="28"/>
        </w:rPr>
        <w:t>експортоорієнтованих</w:t>
      </w:r>
      <w:proofErr w:type="spellEnd"/>
      <w:r w:rsidRPr="00033B87">
        <w:rPr>
          <w:rFonts w:ascii="Times New Roman" w:eastAsia="Times New Roman" w:hAnsi="Times New Roman" w:cs="Times New Roman"/>
          <w:sz w:val="28"/>
          <w:szCs w:val="28"/>
        </w:rPr>
        <w:t xml:space="preserve"> підприємств забезпечує інтеграцію громади у міжнародні ринки. Присутність підприємства, що входить до складу міжнародної групи </w:t>
      </w:r>
      <w:proofErr w:type="spellStart"/>
      <w:r w:rsidRPr="00033B87">
        <w:rPr>
          <w:rFonts w:ascii="Times New Roman" w:eastAsia="Times New Roman" w:hAnsi="Times New Roman" w:cs="Times New Roman"/>
          <w:sz w:val="28"/>
          <w:szCs w:val="28"/>
        </w:rPr>
        <w:t>Geberit</w:t>
      </w:r>
      <w:proofErr w:type="spellEnd"/>
      <w:r w:rsidRPr="00033B87">
        <w:rPr>
          <w:rFonts w:ascii="Times New Roman" w:eastAsia="Times New Roman" w:hAnsi="Times New Roman" w:cs="Times New Roman"/>
          <w:sz w:val="28"/>
          <w:szCs w:val="28"/>
        </w:rPr>
        <w:t xml:space="preserve"> AG, свідчить про стабільність інвестиційного середовища та довіру до громади навіть у кризових умовах.</w:t>
      </w:r>
    </w:p>
    <w:p w14:paraId="0DC776EF" w14:textId="1999FD5F" w:rsidR="00784DF1" w:rsidRPr="000F24AF" w:rsidRDefault="00D60525">
      <w:pPr>
        <w:spacing w:after="0" w:line="240" w:lineRule="auto"/>
        <w:ind w:firstLine="708"/>
        <w:jc w:val="both"/>
        <w:rPr>
          <w:rFonts w:ascii="Times New Roman" w:eastAsia="Times New Roman" w:hAnsi="Times New Roman" w:cs="Times New Roman"/>
          <w:sz w:val="28"/>
          <w:szCs w:val="28"/>
        </w:rPr>
      </w:pPr>
      <w:r w:rsidRPr="00D60525">
        <w:rPr>
          <w:rFonts w:ascii="Times New Roman" w:eastAsia="Times New Roman" w:hAnsi="Times New Roman" w:cs="Times New Roman"/>
          <w:sz w:val="28"/>
          <w:szCs w:val="28"/>
        </w:rPr>
        <w:t>Кількість підприємств на 10 тис. населення зросла з 80 у 2024 році до 87 у 2025 році, що свідчить про подальше зростання підприємницької активності в громаді.</w:t>
      </w:r>
      <w:r w:rsidR="00000527">
        <w:rPr>
          <w:rFonts w:ascii="Times New Roman" w:eastAsia="Times New Roman" w:hAnsi="Times New Roman" w:cs="Times New Roman"/>
          <w:sz w:val="28"/>
          <w:szCs w:val="28"/>
          <w:lang w:val="uk-UA"/>
        </w:rPr>
        <w:t xml:space="preserve"> </w:t>
      </w:r>
      <w:r w:rsidR="00000527" w:rsidRPr="00000527">
        <w:rPr>
          <w:rFonts w:ascii="Times New Roman" w:eastAsia="Times New Roman" w:hAnsi="Times New Roman" w:cs="Times New Roman"/>
          <w:sz w:val="28"/>
          <w:szCs w:val="28"/>
        </w:rPr>
        <w:t>Активно використовується державна підтримка бізнесу, зокрема програма «Доступні кредити 5–7–9%» та грантові програми «</w:t>
      </w:r>
      <w:proofErr w:type="spellStart"/>
      <w:r w:rsidR="00000527" w:rsidRPr="00000527">
        <w:rPr>
          <w:rFonts w:ascii="Times New Roman" w:eastAsia="Times New Roman" w:hAnsi="Times New Roman" w:cs="Times New Roman"/>
          <w:sz w:val="28"/>
          <w:szCs w:val="28"/>
        </w:rPr>
        <w:t>єРобота</w:t>
      </w:r>
      <w:proofErr w:type="spellEnd"/>
      <w:r w:rsidR="00000527" w:rsidRPr="00000527">
        <w:rPr>
          <w:rFonts w:ascii="Times New Roman" w:eastAsia="Times New Roman" w:hAnsi="Times New Roman" w:cs="Times New Roman"/>
          <w:sz w:val="28"/>
          <w:szCs w:val="28"/>
        </w:rPr>
        <w:t>».</w:t>
      </w:r>
    </w:p>
    <w:p w14:paraId="4BF6020F" w14:textId="5EF83C1A" w:rsidR="00784DF1" w:rsidRDefault="0050213D" w:rsidP="0050213D">
      <w:pPr>
        <w:spacing w:after="0" w:line="240" w:lineRule="auto"/>
        <w:ind w:firstLine="708"/>
        <w:jc w:val="both"/>
        <w:rPr>
          <w:rFonts w:ascii="Times New Roman" w:eastAsia="Times New Roman" w:hAnsi="Times New Roman" w:cs="Times New Roman"/>
          <w:sz w:val="28"/>
          <w:szCs w:val="28"/>
          <w:lang w:val="uk-UA"/>
        </w:rPr>
      </w:pPr>
      <w:r w:rsidRPr="0050213D">
        <w:rPr>
          <w:rFonts w:ascii="Times New Roman" w:eastAsia="Times New Roman" w:hAnsi="Times New Roman" w:cs="Times New Roman"/>
          <w:sz w:val="28"/>
          <w:szCs w:val="28"/>
        </w:rPr>
        <w:t>Споживчий ринок громади демонструє позитивну динаміку розвитку. У 2025 році функціонує понад 660 об’єктів торгівлі, ресторанного господарства та сфери послуг, спостерігається зростання кількості підприємців у сфері послуг, зокрема мобільного харчування та роздрібної торгівлі.</w:t>
      </w:r>
      <w:r w:rsidR="00E822CC">
        <w:rPr>
          <w:rFonts w:ascii="Times New Roman" w:eastAsia="Times New Roman" w:hAnsi="Times New Roman" w:cs="Times New Roman"/>
          <w:sz w:val="28"/>
          <w:szCs w:val="28"/>
          <w:lang w:val="uk-UA"/>
        </w:rPr>
        <w:t xml:space="preserve"> </w:t>
      </w:r>
      <w:r w:rsidR="00E822CC" w:rsidRPr="00E822CC">
        <w:rPr>
          <w:rFonts w:ascii="Times New Roman" w:eastAsia="Times New Roman" w:hAnsi="Times New Roman" w:cs="Times New Roman"/>
          <w:sz w:val="28"/>
          <w:szCs w:val="28"/>
        </w:rPr>
        <w:t>Важливим елементом є організація виїзної та виносної торгівлі: станом на початок 2026 року укладено 134 договори, а надходження за 2025 рік склали 1,96 млн грн, що свідчить про зростання бюджетних надходжень і впорядкування торговельної діяльності.</w:t>
      </w:r>
    </w:p>
    <w:p w14:paraId="099434D6" w14:textId="77777777" w:rsidR="00E822CC" w:rsidRPr="00E822CC" w:rsidRDefault="00E822CC" w:rsidP="0050213D">
      <w:pPr>
        <w:spacing w:after="0" w:line="240" w:lineRule="auto"/>
        <w:ind w:firstLine="708"/>
        <w:jc w:val="both"/>
        <w:rPr>
          <w:rFonts w:ascii="Times New Roman" w:eastAsia="Times New Roman" w:hAnsi="Times New Roman" w:cs="Times New Roman"/>
          <w:sz w:val="28"/>
          <w:szCs w:val="28"/>
          <w:lang w:val="uk-UA"/>
        </w:rPr>
      </w:pPr>
    </w:p>
    <w:p w14:paraId="37B9DED4" w14:textId="77777777" w:rsidR="00784DF1" w:rsidRPr="000F24AF" w:rsidRDefault="00F310EA">
      <w:pPr>
        <w:spacing w:after="0" w:line="240" w:lineRule="auto"/>
        <w:rPr>
          <w:rFonts w:ascii="Times New Roman" w:eastAsia="Times New Roman" w:hAnsi="Times New Roman" w:cs="Times New Roman"/>
          <w:b/>
          <w:bCs/>
          <w:sz w:val="28"/>
          <w:szCs w:val="28"/>
        </w:rPr>
      </w:pPr>
      <w:r w:rsidRPr="000F24AF">
        <w:rPr>
          <w:rFonts w:ascii="Times New Roman" w:eastAsia="Times New Roman" w:hAnsi="Times New Roman" w:cs="Times New Roman"/>
          <w:sz w:val="28"/>
          <w:szCs w:val="28"/>
        </w:rPr>
        <w:tab/>
      </w:r>
      <w:r w:rsidRPr="000F24AF">
        <w:rPr>
          <w:rFonts w:ascii="Times New Roman" w:eastAsia="Times New Roman" w:hAnsi="Times New Roman" w:cs="Times New Roman"/>
          <w:b/>
          <w:bCs/>
          <w:sz w:val="28"/>
          <w:szCs w:val="28"/>
        </w:rPr>
        <w:t>1.5 ФІНАНСОВИЙ СТАН ТА БЮДЖЕТ ГРОМАДИ</w:t>
      </w:r>
    </w:p>
    <w:p w14:paraId="70A63BA3"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ab/>
      </w:r>
    </w:p>
    <w:p w14:paraId="344AC723" w14:textId="2D6F203C"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4"/>
          <w:szCs w:val="24"/>
        </w:rPr>
      </w:pPr>
      <w:r w:rsidRPr="000F24AF">
        <w:rPr>
          <w:rFonts w:ascii="Times New Roman" w:eastAsia="Times New Roman" w:hAnsi="Times New Roman" w:cs="Times New Roman"/>
          <w:sz w:val="28"/>
          <w:szCs w:val="28"/>
        </w:rPr>
        <w:t xml:space="preserve">Фінансово-бюджетна система </w:t>
      </w:r>
      <w:proofErr w:type="spellStart"/>
      <w:r w:rsidRPr="000F24AF">
        <w:rPr>
          <w:rFonts w:ascii="Times New Roman" w:eastAsia="Times New Roman" w:hAnsi="Times New Roman" w:cs="Times New Roman"/>
          <w:sz w:val="28"/>
          <w:szCs w:val="28"/>
        </w:rPr>
        <w:t>Славутської</w:t>
      </w:r>
      <w:proofErr w:type="spellEnd"/>
      <w:r w:rsidRPr="000F24AF">
        <w:rPr>
          <w:rFonts w:ascii="Times New Roman" w:eastAsia="Times New Roman" w:hAnsi="Times New Roman" w:cs="Times New Roman"/>
          <w:sz w:val="28"/>
          <w:szCs w:val="28"/>
        </w:rPr>
        <w:t xml:space="preserve"> громади у 2021-202</w:t>
      </w:r>
      <w:r w:rsidR="0090383B">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роках демонструє стабільне зростання доходів та видатків. Власні надходження зросли з 207,8 млн. грн у 2021 році до </w:t>
      </w:r>
      <w:r w:rsidR="00441A9E">
        <w:rPr>
          <w:rFonts w:ascii="Times New Roman" w:eastAsia="Times New Roman" w:hAnsi="Times New Roman" w:cs="Times New Roman"/>
          <w:sz w:val="28"/>
          <w:szCs w:val="28"/>
          <w:lang w:val="uk-UA"/>
        </w:rPr>
        <w:t>314,1</w:t>
      </w:r>
      <w:r w:rsidRPr="000F24AF">
        <w:rPr>
          <w:rFonts w:ascii="Times New Roman" w:eastAsia="Times New Roman" w:hAnsi="Times New Roman" w:cs="Times New Roman"/>
          <w:sz w:val="28"/>
          <w:szCs w:val="28"/>
        </w:rPr>
        <w:t xml:space="preserve"> млн. грн у 202</w:t>
      </w:r>
      <w:r w:rsidR="00441A9E">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-му (+1</w:t>
      </w:r>
      <w:r w:rsidR="005F087F">
        <w:rPr>
          <w:rFonts w:ascii="Times New Roman" w:eastAsia="Times New Roman" w:hAnsi="Times New Roman" w:cs="Times New Roman"/>
          <w:sz w:val="28"/>
          <w:szCs w:val="28"/>
          <w:lang w:val="uk-UA"/>
        </w:rPr>
        <w:t>0,3</w:t>
      </w:r>
      <w:r w:rsidRPr="000F24AF">
        <w:rPr>
          <w:rFonts w:ascii="Times New Roman" w:eastAsia="Times New Roman" w:hAnsi="Times New Roman" w:cs="Times New Roman"/>
          <w:sz w:val="28"/>
          <w:szCs w:val="28"/>
        </w:rPr>
        <w:t xml:space="preserve"> % за останній рік). </w:t>
      </w:r>
      <w:r w:rsidRPr="000F24AF">
        <w:rPr>
          <w:rFonts w:ascii="Times New Roman" w:eastAsia="Times New Roman" w:hAnsi="Times New Roman" w:cs="Times New Roman"/>
          <w:sz w:val="28"/>
          <w:szCs w:val="28"/>
        </w:rPr>
        <w:lastRenderedPageBreak/>
        <w:t>Загальні видатки збільшилися з 352,8 млн. грн. у 2021 році до 40</w:t>
      </w:r>
      <w:r w:rsidR="00633C61">
        <w:rPr>
          <w:rFonts w:ascii="Times New Roman" w:eastAsia="Times New Roman" w:hAnsi="Times New Roman" w:cs="Times New Roman"/>
          <w:sz w:val="28"/>
          <w:szCs w:val="28"/>
          <w:lang w:val="uk-UA"/>
        </w:rPr>
        <w:t>2,</w:t>
      </w:r>
      <w:r w:rsidR="001509F8">
        <w:rPr>
          <w:rFonts w:ascii="Times New Roman" w:eastAsia="Times New Roman" w:hAnsi="Times New Roman" w:cs="Times New Roman"/>
          <w:sz w:val="28"/>
          <w:szCs w:val="28"/>
          <w:lang w:val="uk-UA"/>
        </w:rPr>
        <w:t>3</w:t>
      </w:r>
      <w:r w:rsidRPr="000F24AF">
        <w:rPr>
          <w:rFonts w:ascii="Times New Roman" w:eastAsia="Times New Roman" w:hAnsi="Times New Roman" w:cs="Times New Roman"/>
          <w:sz w:val="28"/>
          <w:szCs w:val="28"/>
        </w:rPr>
        <w:t xml:space="preserve"> млн. грн. у 202</w:t>
      </w:r>
      <w:r w:rsidR="00633C61">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 що свідчить про розширення фінансування ключових сфер.</w:t>
      </w:r>
    </w:p>
    <w:p w14:paraId="33C66B59" w14:textId="77777777" w:rsidR="00784DF1" w:rsidRPr="000F24AF" w:rsidRDefault="00784DF1">
      <w:pPr>
        <w:spacing w:after="0" w:line="240" w:lineRule="auto"/>
        <w:ind w:firstLine="360"/>
        <w:jc w:val="both"/>
        <w:rPr>
          <w:rFonts w:ascii="Times New Roman" w:eastAsia="Times New Roman" w:hAnsi="Times New Roman" w:cs="Times New Roman"/>
          <w:sz w:val="24"/>
          <w:szCs w:val="24"/>
        </w:rPr>
      </w:pPr>
    </w:p>
    <w:p w14:paraId="5E1102CE" w14:textId="2BB4779D" w:rsidR="00784DF1" w:rsidRPr="000F24AF" w:rsidRDefault="00F310EA">
      <w:pPr>
        <w:spacing w:after="0" w:line="240" w:lineRule="auto"/>
        <w:ind w:firstLine="36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4"/>
          <w:szCs w:val="24"/>
        </w:rPr>
        <w:t xml:space="preserve">Рис.4 Динаміка власних надходжень та загальних видатків бюджету </w:t>
      </w:r>
      <w:proofErr w:type="spellStart"/>
      <w:r w:rsidRPr="000F24AF">
        <w:rPr>
          <w:rFonts w:ascii="Times New Roman" w:eastAsia="Times New Roman" w:hAnsi="Times New Roman" w:cs="Times New Roman"/>
          <w:sz w:val="24"/>
          <w:szCs w:val="24"/>
        </w:rPr>
        <w:t>Славутської</w:t>
      </w:r>
      <w:proofErr w:type="spellEnd"/>
      <w:r w:rsidRPr="000F24AF">
        <w:rPr>
          <w:rFonts w:ascii="Times New Roman" w:eastAsia="Times New Roman" w:hAnsi="Times New Roman" w:cs="Times New Roman"/>
          <w:sz w:val="24"/>
          <w:szCs w:val="24"/>
        </w:rPr>
        <w:t xml:space="preserve"> МТГ (2021-202</w:t>
      </w:r>
      <w:r w:rsidR="007001B4">
        <w:rPr>
          <w:rFonts w:ascii="Times New Roman" w:eastAsia="Times New Roman" w:hAnsi="Times New Roman" w:cs="Times New Roman"/>
          <w:sz w:val="24"/>
          <w:szCs w:val="24"/>
          <w:lang w:val="uk-UA"/>
        </w:rPr>
        <w:t>5</w:t>
      </w:r>
      <w:r w:rsidRPr="000F24AF">
        <w:rPr>
          <w:rFonts w:ascii="Times New Roman" w:eastAsia="Times New Roman" w:hAnsi="Times New Roman" w:cs="Times New Roman"/>
          <w:sz w:val="24"/>
          <w:szCs w:val="24"/>
        </w:rPr>
        <w:t>)</w:t>
      </w:r>
    </w:p>
    <w:p w14:paraId="4DA591FF" w14:textId="3E5EAD34" w:rsidR="00784DF1" w:rsidRPr="000F24AF" w:rsidRDefault="007001B4">
      <w:pPr>
        <w:spacing w:after="0" w:line="240" w:lineRule="auto"/>
        <w:jc w:val="both"/>
        <w:rPr>
          <w:rFonts w:ascii="Times New Roman" w:eastAsia="Times New Roman" w:hAnsi="Times New Roman" w:cs="Times New Roman"/>
          <w:sz w:val="28"/>
          <w:szCs w:val="28"/>
        </w:rPr>
      </w:pPr>
      <w:r>
        <w:rPr>
          <w:noProof/>
        </w:rPr>
        <w:drawing>
          <wp:inline distT="0" distB="0" distL="0" distR="0" wp14:anchorId="056A0E5F" wp14:editId="455D8D90">
            <wp:extent cx="6120765" cy="3441065"/>
            <wp:effectExtent l="0" t="0" r="0" b="6985"/>
            <wp:docPr id="14256575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20765" cy="3441065"/>
                    </a:xfrm>
                    <a:prstGeom prst="rect">
                      <a:avLst/>
                    </a:prstGeom>
                    <a:noFill/>
                    <a:ln>
                      <a:noFill/>
                    </a:ln>
                  </pic:spPr>
                </pic:pic>
              </a:graphicData>
            </a:graphic>
          </wp:inline>
        </w:drawing>
      </w:r>
    </w:p>
    <w:p w14:paraId="63DEB276" w14:textId="626DD6D0"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Основним джерелом доходів є ПДФО (1</w:t>
      </w:r>
      <w:r w:rsidR="009D4214">
        <w:rPr>
          <w:rFonts w:ascii="Times New Roman" w:eastAsia="Times New Roman" w:hAnsi="Times New Roman" w:cs="Times New Roman"/>
          <w:sz w:val="28"/>
          <w:szCs w:val="28"/>
          <w:lang w:val="uk-UA"/>
        </w:rPr>
        <w:t>7</w:t>
      </w:r>
      <w:r w:rsidRPr="000F24AF">
        <w:rPr>
          <w:rFonts w:ascii="Times New Roman" w:eastAsia="Times New Roman" w:hAnsi="Times New Roman" w:cs="Times New Roman"/>
          <w:sz w:val="28"/>
          <w:szCs w:val="28"/>
        </w:rPr>
        <w:t>2,</w:t>
      </w:r>
      <w:r w:rsidR="00252CF8">
        <w:rPr>
          <w:rFonts w:ascii="Times New Roman" w:eastAsia="Times New Roman" w:hAnsi="Times New Roman" w:cs="Times New Roman"/>
          <w:sz w:val="28"/>
          <w:szCs w:val="28"/>
          <w:lang w:val="uk-UA"/>
        </w:rPr>
        <w:t xml:space="preserve">65 </w:t>
      </w:r>
      <w:r w:rsidRPr="000F24AF">
        <w:rPr>
          <w:rFonts w:ascii="Times New Roman" w:eastAsia="Times New Roman" w:hAnsi="Times New Roman" w:cs="Times New Roman"/>
          <w:sz w:val="28"/>
          <w:szCs w:val="28"/>
        </w:rPr>
        <w:t>млн. грн. у 202</w:t>
      </w:r>
      <w:r w:rsidR="00252CF8">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 єдиний податок, акциз та податок на майно.</w:t>
      </w:r>
    </w:p>
    <w:p w14:paraId="71713600" w14:textId="77777777" w:rsidR="00784DF1" w:rsidRPr="000F24AF" w:rsidRDefault="00784DF1">
      <w:pPr>
        <w:spacing w:after="0" w:line="240" w:lineRule="auto"/>
        <w:ind w:firstLine="708"/>
        <w:jc w:val="both"/>
        <w:rPr>
          <w:rFonts w:ascii="Times New Roman" w:eastAsia="Times New Roman" w:hAnsi="Times New Roman" w:cs="Times New Roman"/>
          <w:sz w:val="28"/>
          <w:szCs w:val="28"/>
        </w:rPr>
      </w:pPr>
    </w:p>
    <w:p w14:paraId="1F3195BD" w14:textId="142CF790" w:rsidR="00784DF1" w:rsidRPr="000F24AF" w:rsidRDefault="00F310EA">
      <w:pPr>
        <w:spacing w:after="0" w:line="240" w:lineRule="auto"/>
        <w:ind w:firstLine="360"/>
        <w:jc w:val="both"/>
        <w:rPr>
          <w:rFonts w:ascii="Times New Roman" w:eastAsia="Times New Roman" w:hAnsi="Times New Roman" w:cs="Times New Roman"/>
          <w:sz w:val="28"/>
          <w:szCs w:val="28"/>
        </w:rPr>
      </w:pPr>
      <w:proofErr w:type="spellStart"/>
      <w:r w:rsidRPr="000F24AF">
        <w:rPr>
          <w:rFonts w:ascii="Times New Roman" w:eastAsia="Times New Roman" w:hAnsi="Times New Roman" w:cs="Times New Roman"/>
          <w:sz w:val="24"/>
          <w:szCs w:val="24"/>
        </w:rPr>
        <w:t>Таб</w:t>
      </w:r>
      <w:proofErr w:type="spellEnd"/>
      <w:r w:rsidR="001100B5">
        <w:rPr>
          <w:rFonts w:ascii="Times New Roman" w:eastAsia="Times New Roman" w:hAnsi="Times New Roman" w:cs="Times New Roman"/>
          <w:sz w:val="24"/>
          <w:szCs w:val="24"/>
          <w:lang w:val="uk-UA"/>
        </w:rPr>
        <w:t>л</w:t>
      </w:r>
      <w:r w:rsidRPr="000F24AF">
        <w:rPr>
          <w:rFonts w:ascii="Times New Roman" w:eastAsia="Times New Roman" w:hAnsi="Times New Roman" w:cs="Times New Roman"/>
          <w:sz w:val="24"/>
          <w:szCs w:val="24"/>
        </w:rPr>
        <w:t>.</w:t>
      </w:r>
      <w:r w:rsidR="000849DA">
        <w:rPr>
          <w:rFonts w:ascii="Times New Roman" w:eastAsia="Times New Roman" w:hAnsi="Times New Roman" w:cs="Times New Roman"/>
          <w:sz w:val="24"/>
          <w:szCs w:val="24"/>
          <w:lang w:val="uk-UA"/>
        </w:rPr>
        <w:t>1</w:t>
      </w:r>
      <w:r w:rsidRPr="000F24AF">
        <w:rPr>
          <w:rFonts w:ascii="Times New Roman" w:eastAsia="Times New Roman" w:hAnsi="Times New Roman" w:cs="Times New Roman"/>
          <w:sz w:val="24"/>
          <w:szCs w:val="24"/>
        </w:rPr>
        <w:t xml:space="preserve"> Динаміка надходжень до бюджету </w:t>
      </w:r>
      <w:proofErr w:type="spellStart"/>
      <w:r w:rsidRPr="000F24AF">
        <w:rPr>
          <w:rFonts w:ascii="Times New Roman" w:eastAsia="Times New Roman" w:hAnsi="Times New Roman" w:cs="Times New Roman"/>
          <w:sz w:val="24"/>
          <w:szCs w:val="24"/>
        </w:rPr>
        <w:t>Славутської</w:t>
      </w:r>
      <w:proofErr w:type="spellEnd"/>
      <w:r w:rsidRPr="000F24AF">
        <w:rPr>
          <w:rFonts w:ascii="Times New Roman" w:eastAsia="Times New Roman" w:hAnsi="Times New Roman" w:cs="Times New Roman"/>
          <w:sz w:val="24"/>
          <w:szCs w:val="24"/>
        </w:rPr>
        <w:t xml:space="preserve"> МТГ</w:t>
      </w:r>
    </w:p>
    <w:tbl>
      <w:tblPr>
        <w:tblW w:w="5000" w:type="pct"/>
        <w:tblCellMar>
          <w:left w:w="10" w:type="dxa"/>
          <w:right w:w="10" w:type="dxa"/>
        </w:tblCellMar>
        <w:tblLook w:val="04A0" w:firstRow="1" w:lastRow="0" w:firstColumn="1" w:lastColumn="0" w:noHBand="0" w:noVBand="1"/>
      </w:tblPr>
      <w:tblGrid>
        <w:gridCol w:w="1879"/>
        <w:gridCol w:w="2183"/>
        <w:gridCol w:w="2518"/>
        <w:gridCol w:w="3049"/>
      </w:tblGrid>
      <w:tr w:rsidR="006D0C77" w14:paraId="48F1077B" w14:textId="77777777" w:rsidTr="000663CB">
        <w:tc>
          <w:tcPr>
            <w:tcW w:w="11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98F2" w14:textId="77777777" w:rsidR="006D0C77" w:rsidRDefault="006D0C77" w:rsidP="00305256">
            <w:pPr>
              <w:pStyle w:val="Standard"/>
              <w:jc w:val="center"/>
            </w:pPr>
            <w:r>
              <w:rPr>
                <w:rFonts w:ascii="Times New Roman" w:eastAsia="Times New Roman" w:hAnsi="Times New Roman" w:cs="Times New Roman"/>
                <w:b/>
                <w:bCs/>
                <w:sz w:val="28"/>
                <w:szCs w:val="28"/>
              </w:rPr>
              <w:t>Вид податку</w:t>
            </w:r>
          </w:p>
        </w:tc>
        <w:tc>
          <w:tcPr>
            <w:tcW w:w="1327" w:type="pct"/>
            <w:tcBorders>
              <w:top w:val="single" w:sz="4" w:space="0" w:color="000000"/>
              <w:left w:val="single" w:sz="4" w:space="0" w:color="000000"/>
              <w:bottom w:val="single" w:sz="4" w:space="0" w:color="000000"/>
            </w:tcBorders>
            <w:tcMar>
              <w:top w:w="0" w:type="dxa"/>
              <w:left w:w="108" w:type="dxa"/>
              <w:bottom w:w="0" w:type="dxa"/>
              <w:right w:w="108" w:type="dxa"/>
            </w:tcMar>
          </w:tcPr>
          <w:p w14:paraId="48A541E6" w14:textId="77777777" w:rsidR="006D0C77" w:rsidRDefault="006D0C77" w:rsidP="00305256">
            <w:pPr>
              <w:pStyle w:val="Standard"/>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Надходження 2025, тис. грн</w:t>
            </w:r>
          </w:p>
        </w:tc>
        <w:tc>
          <w:tcPr>
            <w:tcW w:w="15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DDE10F" w14:textId="77777777" w:rsidR="006D0C77" w:rsidRDefault="006D0C77" w:rsidP="00305256">
            <w:pPr>
              <w:pStyle w:val="Standard"/>
              <w:jc w:val="center"/>
            </w:pPr>
            <w:r>
              <w:rPr>
                <w:rFonts w:ascii="Times New Roman" w:eastAsia="Times New Roman" w:hAnsi="Times New Roman" w:cs="Times New Roman"/>
                <w:b/>
                <w:bCs/>
                <w:sz w:val="28"/>
                <w:szCs w:val="28"/>
              </w:rPr>
              <w:t>Приріст до 2024,</w:t>
            </w:r>
          </w:p>
          <w:p w14:paraId="090FC163" w14:textId="77777777" w:rsidR="006D0C77" w:rsidRDefault="006D0C77" w:rsidP="00305256">
            <w:pPr>
              <w:pStyle w:val="Standard"/>
              <w:jc w:val="center"/>
            </w:pPr>
            <w:r>
              <w:rPr>
                <w:rFonts w:ascii="Times New Roman" w:eastAsia="Times New Roman" w:hAnsi="Times New Roman" w:cs="Times New Roman"/>
                <w:b/>
                <w:bCs/>
                <w:sz w:val="28"/>
                <w:szCs w:val="28"/>
              </w:rPr>
              <w:t>тис. грн</w:t>
            </w:r>
          </w:p>
        </w:tc>
        <w:tc>
          <w:tcPr>
            <w:tcW w:w="10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7AAAA3" w14:textId="29BB0656" w:rsidR="006D0C77" w:rsidRDefault="006D0C77" w:rsidP="00305256">
            <w:pPr>
              <w:pStyle w:val="Standard"/>
              <w:jc w:val="center"/>
            </w:pPr>
            <w:r>
              <w:rPr>
                <w:rFonts w:ascii="Times New Roman" w:eastAsia="Times New Roman" w:hAnsi="Times New Roman" w:cs="Times New Roman"/>
                <w:b/>
                <w:bCs/>
                <w:sz w:val="28"/>
                <w:szCs w:val="28"/>
              </w:rPr>
              <w:t>Причини зростання</w:t>
            </w:r>
            <w:r w:rsidR="00B945D0">
              <w:rPr>
                <w:rFonts w:ascii="Times New Roman" w:eastAsia="Times New Roman" w:hAnsi="Times New Roman" w:cs="Times New Roman"/>
                <w:b/>
                <w:bCs/>
                <w:sz w:val="28"/>
                <w:szCs w:val="28"/>
              </w:rPr>
              <w:t>/скорочення</w:t>
            </w:r>
          </w:p>
        </w:tc>
      </w:tr>
      <w:tr w:rsidR="006D0C77" w14:paraId="2C482215" w14:textId="77777777" w:rsidTr="000663CB">
        <w:tc>
          <w:tcPr>
            <w:tcW w:w="11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B8D279" w14:textId="77777777" w:rsidR="006D0C77" w:rsidRDefault="006D0C77" w:rsidP="00305256">
            <w:pPr>
              <w:pStyle w:val="Standard"/>
            </w:pPr>
            <w:r>
              <w:rPr>
                <w:rFonts w:ascii="Times New Roman" w:eastAsia="Times New Roman" w:hAnsi="Times New Roman" w:cs="Times New Roman"/>
              </w:rPr>
              <w:t>Податок на доходи фізичних осіб (ПДФО)</w:t>
            </w:r>
          </w:p>
        </w:tc>
        <w:tc>
          <w:tcPr>
            <w:tcW w:w="132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F4F2A" w14:textId="77777777" w:rsidR="006D0C77" w:rsidRDefault="006D0C77" w:rsidP="00305256">
            <w:pPr>
              <w:pStyle w:val="Standard"/>
              <w:jc w:val="center"/>
              <w:rPr>
                <w:rFonts w:ascii="Times New Roman" w:eastAsia="Times New Roman" w:hAnsi="Times New Roman" w:cs="Times New Roman"/>
              </w:rPr>
            </w:pPr>
            <w:r>
              <w:rPr>
                <w:rFonts w:ascii="Times New Roman" w:eastAsia="Times New Roman" w:hAnsi="Times New Roman" w:cs="Times New Roman"/>
              </w:rPr>
              <w:t>172 631,5</w:t>
            </w:r>
          </w:p>
        </w:tc>
        <w:tc>
          <w:tcPr>
            <w:tcW w:w="15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3CC49D" w14:textId="77777777" w:rsidR="006D0C77" w:rsidRDefault="006D0C77" w:rsidP="00305256">
            <w:pPr>
              <w:pStyle w:val="Standard"/>
              <w:jc w:val="center"/>
            </w:pPr>
            <w:r>
              <w:rPr>
                <w:rFonts w:ascii="Times New Roman" w:eastAsia="Times New Roman" w:hAnsi="Times New Roman" w:cs="Times New Roman"/>
              </w:rPr>
              <w:t>+20 151,8</w:t>
            </w:r>
          </w:p>
        </w:tc>
        <w:tc>
          <w:tcPr>
            <w:tcW w:w="10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4FAA62" w14:textId="77777777" w:rsidR="006D0C77" w:rsidRDefault="006D0C77" w:rsidP="00305256">
            <w:pPr>
              <w:pStyle w:val="Standard"/>
            </w:pPr>
            <w:r>
              <w:rPr>
                <w:rFonts w:ascii="Times New Roman" w:eastAsia="Times New Roman" w:hAnsi="Times New Roman" w:cs="Times New Roman"/>
              </w:rPr>
              <w:t>Зростання середньої зарплати, залучення нових платників</w:t>
            </w:r>
          </w:p>
        </w:tc>
      </w:tr>
      <w:tr w:rsidR="006D0C77" w14:paraId="4EFE8443" w14:textId="77777777" w:rsidTr="000663CB">
        <w:tc>
          <w:tcPr>
            <w:tcW w:w="11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50471C" w14:textId="77777777" w:rsidR="006D0C77" w:rsidRDefault="006D0C77" w:rsidP="00305256">
            <w:pPr>
              <w:pStyle w:val="Standard"/>
            </w:pPr>
            <w:r>
              <w:rPr>
                <w:rFonts w:ascii="Times New Roman" w:eastAsia="Times New Roman" w:hAnsi="Times New Roman" w:cs="Times New Roman"/>
              </w:rPr>
              <w:t>Акцизний податок</w:t>
            </w:r>
          </w:p>
        </w:tc>
        <w:tc>
          <w:tcPr>
            <w:tcW w:w="1327" w:type="pct"/>
            <w:tcBorders>
              <w:left w:val="single" w:sz="4" w:space="0" w:color="000000"/>
              <w:bottom w:val="single" w:sz="4" w:space="0" w:color="000000"/>
              <w:right w:val="single" w:sz="4" w:space="0" w:color="000000"/>
            </w:tcBorders>
            <w:tcMar>
              <w:top w:w="0" w:type="dxa"/>
              <w:left w:w="108" w:type="dxa"/>
              <w:bottom w:w="0" w:type="dxa"/>
              <w:right w:w="108" w:type="dxa"/>
            </w:tcMar>
          </w:tcPr>
          <w:p w14:paraId="30C4E1F4" w14:textId="77777777" w:rsidR="006D0C77" w:rsidRDefault="006D0C77" w:rsidP="00305256">
            <w:pPr>
              <w:pStyle w:val="Standard"/>
              <w:jc w:val="center"/>
              <w:rPr>
                <w:rFonts w:ascii="Times New Roman" w:eastAsia="Times New Roman" w:hAnsi="Times New Roman" w:cs="Times New Roman"/>
              </w:rPr>
            </w:pPr>
            <w:r>
              <w:rPr>
                <w:rFonts w:ascii="Times New Roman" w:eastAsia="Times New Roman" w:hAnsi="Times New Roman" w:cs="Times New Roman"/>
              </w:rPr>
              <w:t>31 172,5</w:t>
            </w:r>
          </w:p>
        </w:tc>
        <w:tc>
          <w:tcPr>
            <w:tcW w:w="15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1D0CE2" w14:textId="77777777" w:rsidR="006D0C77" w:rsidRDefault="006D0C77" w:rsidP="00305256">
            <w:pPr>
              <w:pStyle w:val="Standard"/>
              <w:jc w:val="center"/>
            </w:pPr>
            <w:r>
              <w:rPr>
                <w:rFonts w:ascii="Times New Roman" w:eastAsia="Times New Roman" w:hAnsi="Times New Roman" w:cs="Times New Roman"/>
              </w:rPr>
              <w:t>+ 9 217,6</w:t>
            </w:r>
          </w:p>
        </w:tc>
        <w:tc>
          <w:tcPr>
            <w:tcW w:w="10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83F944" w14:textId="77777777" w:rsidR="006D0C77" w:rsidRDefault="006D0C77" w:rsidP="00305256">
            <w:pPr>
              <w:pStyle w:val="Standard"/>
            </w:pPr>
            <w:r>
              <w:rPr>
                <w:rFonts w:ascii="Times New Roman" w:eastAsia="Times New Roman" w:hAnsi="Times New Roman" w:cs="Times New Roman"/>
              </w:rPr>
              <w:t xml:space="preserve">Підвищення ставок  </w:t>
            </w:r>
            <w:r>
              <w:rPr>
                <w:rFonts w:ascii="Times New Roman" w:eastAsia="Times New Roman" w:hAnsi="Times New Roman" w:cs="Times New Roman"/>
                <w:lang w:eastAsia="uk-UA"/>
              </w:rPr>
              <w:t>акцизного податку</w:t>
            </w:r>
          </w:p>
        </w:tc>
      </w:tr>
      <w:tr w:rsidR="006D0C77" w14:paraId="7BA0B68C" w14:textId="77777777" w:rsidTr="000663CB">
        <w:tc>
          <w:tcPr>
            <w:tcW w:w="11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24E106" w14:textId="77777777" w:rsidR="006D0C77" w:rsidRDefault="006D0C77" w:rsidP="00305256">
            <w:pPr>
              <w:pStyle w:val="Standard"/>
              <w:rPr>
                <w:rFonts w:ascii="Times New Roman" w:eastAsia="Times New Roman" w:hAnsi="Times New Roman" w:cs="Times New Roman"/>
              </w:rPr>
            </w:pPr>
            <w:r>
              <w:rPr>
                <w:rFonts w:ascii="Times New Roman" w:eastAsia="Times New Roman" w:hAnsi="Times New Roman" w:cs="Times New Roman"/>
              </w:rPr>
              <w:t>Податок на майно</w:t>
            </w:r>
          </w:p>
        </w:tc>
        <w:tc>
          <w:tcPr>
            <w:tcW w:w="1327" w:type="pct"/>
            <w:tcBorders>
              <w:left w:val="single" w:sz="4" w:space="0" w:color="000000"/>
              <w:bottom w:val="single" w:sz="4" w:space="0" w:color="000000"/>
              <w:right w:val="single" w:sz="4" w:space="0" w:color="000000"/>
            </w:tcBorders>
            <w:tcMar>
              <w:top w:w="0" w:type="dxa"/>
              <w:left w:w="108" w:type="dxa"/>
              <w:bottom w:w="0" w:type="dxa"/>
              <w:right w:w="108" w:type="dxa"/>
            </w:tcMar>
          </w:tcPr>
          <w:p w14:paraId="42D95F1F" w14:textId="711868BE" w:rsidR="006D0C77" w:rsidRDefault="00C02CDA" w:rsidP="00305256">
            <w:pPr>
              <w:pStyle w:val="Standard"/>
              <w:jc w:val="center"/>
              <w:rPr>
                <w:rFonts w:ascii="Times New Roman" w:eastAsia="Times New Roman" w:hAnsi="Times New Roman" w:cs="Times New Roman"/>
              </w:rPr>
            </w:pPr>
            <w:r>
              <w:rPr>
                <w:rFonts w:ascii="Times New Roman" w:eastAsia="Times New Roman" w:hAnsi="Times New Roman" w:cs="Times New Roman"/>
              </w:rPr>
              <w:t>46 000,0</w:t>
            </w:r>
          </w:p>
        </w:tc>
        <w:tc>
          <w:tcPr>
            <w:tcW w:w="15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230E17" w14:textId="700DC738" w:rsidR="006D0C77" w:rsidRDefault="00C02CDA" w:rsidP="00C02CDA">
            <w:pPr>
              <w:pStyle w:val="Standard"/>
              <w:ind w:left="720"/>
              <w:rPr>
                <w:rFonts w:ascii="Times New Roman" w:eastAsia="Times New Roman" w:hAnsi="Times New Roman" w:cs="Times New Roman"/>
              </w:rPr>
            </w:pPr>
            <w:r>
              <w:rPr>
                <w:rFonts w:ascii="Times New Roman" w:eastAsia="Times New Roman" w:hAnsi="Times New Roman" w:cs="Times New Roman"/>
              </w:rPr>
              <w:t xml:space="preserve">   -</w:t>
            </w:r>
            <w:r w:rsidRPr="00C02CDA">
              <w:rPr>
                <w:rFonts w:ascii="Times New Roman" w:eastAsia="Times New Roman" w:hAnsi="Times New Roman" w:cs="Times New Roman"/>
              </w:rPr>
              <w:t>5 337,1</w:t>
            </w:r>
          </w:p>
        </w:tc>
        <w:tc>
          <w:tcPr>
            <w:tcW w:w="10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4693CC" w14:textId="2F3CBD26" w:rsidR="006D0C77" w:rsidRDefault="005D135A" w:rsidP="00305256">
            <w:pPr>
              <w:pStyle w:val="Standard"/>
              <w:rPr>
                <w:rFonts w:ascii="Times New Roman" w:eastAsia="Times New Roman" w:hAnsi="Times New Roman" w:cs="Times New Roman"/>
              </w:rPr>
            </w:pPr>
            <w:r>
              <w:rPr>
                <w:rFonts w:ascii="Times New Roman" w:eastAsia="Times New Roman" w:hAnsi="Times New Roman" w:cs="Times New Roman"/>
                <w:lang w:eastAsia="uk-UA"/>
              </w:rPr>
              <w:t>Ч</w:t>
            </w:r>
            <w:r w:rsidRPr="008A042D">
              <w:rPr>
                <w:rFonts w:ascii="Times New Roman" w:eastAsia="Times New Roman" w:hAnsi="Times New Roman" w:cs="Times New Roman"/>
                <w:lang w:eastAsia="uk-UA"/>
              </w:rPr>
              <w:t xml:space="preserve">ерез зменшення обсягу поступлень порівняно з минулим роком по АТ «Українська залізниця» </w:t>
            </w:r>
          </w:p>
        </w:tc>
      </w:tr>
      <w:tr w:rsidR="006D0C77" w14:paraId="543B0DA2" w14:textId="77777777" w:rsidTr="000663CB">
        <w:trPr>
          <w:trHeight w:val="84"/>
        </w:trPr>
        <w:tc>
          <w:tcPr>
            <w:tcW w:w="11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8816F6" w14:textId="77777777" w:rsidR="006D0C77" w:rsidRDefault="006D0C77" w:rsidP="00305256">
            <w:pPr>
              <w:pStyle w:val="Standard"/>
            </w:pPr>
            <w:r>
              <w:rPr>
                <w:rFonts w:ascii="Times New Roman" w:eastAsia="Times New Roman" w:hAnsi="Times New Roman" w:cs="Times New Roman"/>
              </w:rPr>
              <w:t>Єдиний податок</w:t>
            </w:r>
          </w:p>
        </w:tc>
        <w:tc>
          <w:tcPr>
            <w:tcW w:w="1327" w:type="pct"/>
            <w:tcBorders>
              <w:left w:val="single" w:sz="4" w:space="0" w:color="000000"/>
              <w:bottom w:val="single" w:sz="4" w:space="0" w:color="000000"/>
              <w:right w:val="single" w:sz="4" w:space="0" w:color="000000"/>
            </w:tcBorders>
            <w:tcMar>
              <w:top w:w="0" w:type="dxa"/>
              <w:left w:w="108" w:type="dxa"/>
              <w:bottom w:w="0" w:type="dxa"/>
              <w:right w:w="108" w:type="dxa"/>
            </w:tcMar>
          </w:tcPr>
          <w:p w14:paraId="02E5D02F" w14:textId="77777777" w:rsidR="006D0C77" w:rsidRDefault="006D0C77" w:rsidP="00305256">
            <w:pPr>
              <w:pStyle w:val="Standard"/>
              <w:jc w:val="center"/>
              <w:rPr>
                <w:rFonts w:ascii="Times New Roman" w:eastAsia="Times New Roman" w:hAnsi="Times New Roman" w:cs="Times New Roman"/>
              </w:rPr>
            </w:pPr>
            <w:r>
              <w:rPr>
                <w:rFonts w:ascii="Times New Roman" w:eastAsia="Times New Roman" w:hAnsi="Times New Roman" w:cs="Times New Roman"/>
              </w:rPr>
              <w:t>58 119,4</w:t>
            </w:r>
          </w:p>
        </w:tc>
        <w:tc>
          <w:tcPr>
            <w:tcW w:w="15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0555E" w14:textId="77777777" w:rsidR="006D0C77" w:rsidRDefault="006D0C77" w:rsidP="00305256">
            <w:pPr>
              <w:pStyle w:val="Standard"/>
              <w:jc w:val="center"/>
            </w:pPr>
            <w:r>
              <w:rPr>
                <w:rFonts w:ascii="Times New Roman" w:eastAsia="Times New Roman" w:hAnsi="Times New Roman" w:cs="Times New Roman"/>
              </w:rPr>
              <w:t>+5 789,3</w:t>
            </w:r>
          </w:p>
        </w:tc>
        <w:tc>
          <w:tcPr>
            <w:tcW w:w="10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7DD22" w14:textId="77777777" w:rsidR="006D0C77" w:rsidRDefault="006D0C77" w:rsidP="00305256">
            <w:pPr>
              <w:pStyle w:val="Standard"/>
            </w:pPr>
            <w:r>
              <w:rPr>
                <w:rFonts w:ascii="Times New Roman" w:eastAsia="Times New Roman" w:hAnsi="Times New Roman" w:cs="Times New Roman"/>
              </w:rPr>
              <w:t xml:space="preserve">Збільшення сплати </w:t>
            </w:r>
            <w:proofErr w:type="spellStart"/>
            <w:r>
              <w:rPr>
                <w:rFonts w:ascii="Times New Roman" w:eastAsia="Times New Roman" w:hAnsi="Times New Roman" w:cs="Times New Roman"/>
              </w:rPr>
              <w:t>юрособами</w:t>
            </w:r>
            <w:proofErr w:type="spellEnd"/>
            <w:r>
              <w:rPr>
                <w:rFonts w:ascii="Times New Roman" w:eastAsia="Times New Roman" w:hAnsi="Times New Roman" w:cs="Times New Roman"/>
              </w:rPr>
              <w:t>, зростання доходів платників 3-ї групи</w:t>
            </w:r>
          </w:p>
        </w:tc>
      </w:tr>
    </w:tbl>
    <w:p w14:paraId="07316237" w14:textId="77777777" w:rsidR="006D0C77" w:rsidRPr="006D0C77" w:rsidRDefault="006D0C77">
      <w:pPr>
        <w:spacing w:after="0" w:line="240" w:lineRule="auto"/>
        <w:jc w:val="both"/>
        <w:rPr>
          <w:rFonts w:ascii="Times New Roman" w:eastAsia="Times New Roman" w:hAnsi="Times New Roman" w:cs="Times New Roman"/>
          <w:sz w:val="28"/>
          <w:szCs w:val="28"/>
        </w:rPr>
      </w:pPr>
    </w:p>
    <w:p w14:paraId="145E733B" w14:textId="77777777" w:rsidR="003A45F1" w:rsidRDefault="00F310EA" w:rsidP="003A45F1">
      <w:pP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У структурі видатків найбільша частка припадає на освіту – 2</w:t>
      </w:r>
      <w:r w:rsidR="007E63A3">
        <w:rPr>
          <w:rFonts w:ascii="Times New Roman" w:eastAsia="Times New Roman" w:hAnsi="Times New Roman" w:cs="Times New Roman"/>
          <w:sz w:val="28"/>
          <w:szCs w:val="28"/>
          <w:lang w:val="uk-UA"/>
        </w:rPr>
        <w:t>60,5</w:t>
      </w:r>
      <w:r w:rsidRPr="000F24AF">
        <w:rPr>
          <w:rFonts w:ascii="Times New Roman" w:eastAsia="Times New Roman" w:hAnsi="Times New Roman" w:cs="Times New Roman"/>
          <w:sz w:val="28"/>
          <w:szCs w:val="28"/>
        </w:rPr>
        <w:t xml:space="preserve"> млн. грн. у 202</w:t>
      </w:r>
      <w:r w:rsidR="007E63A3">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 Значно зросли видатки на соціальний захист з 8,5 млн. грн. у 2021 році до 2</w:t>
      </w:r>
      <w:r w:rsidR="00D357BD">
        <w:rPr>
          <w:rFonts w:ascii="Times New Roman" w:eastAsia="Times New Roman" w:hAnsi="Times New Roman" w:cs="Times New Roman"/>
          <w:sz w:val="28"/>
          <w:szCs w:val="28"/>
          <w:lang w:val="uk-UA"/>
        </w:rPr>
        <w:t>9,</w:t>
      </w:r>
      <w:r w:rsidR="009520D2">
        <w:rPr>
          <w:rFonts w:ascii="Times New Roman" w:eastAsia="Times New Roman" w:hAnsi="Times New Roman" w:cs="Times New Roman"/>
          <w:sz w:val="28"/>
          <w:szCs w:val="28"/>
          <w:lang w:val="uk-UA"/>
        </w:rPr>
        <w:t>8</w:t>
      </w:r>
      <w:r w:rsidRPr="000F24AF">
        <w:rPr>
          <w:rFonts w:ascii="Times New Roman" w:eastAsia="Times New Roman" w:hAnsi="Times New Roman" w:cs="Times New Roman"/>
          <w:sz w:val="28"/>
          <w:szCs w:val="28"/>
        </w:rPr>
        <w:t xml:space="preserve"> млн. грн. у 202</w:t>
      </w:r>
      <w:r w:rsidR="009520D2">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-му), а також на житлово-комунальне господарство – 4</w:t>
      </w:r>
      <w:r w:rsidR="001D75D2">
        <w:rPr>
          <w:rFonts w:ascii="Times New Roman" w:eastAsia="Times New Roman" w:hAnsi="Times New Roman" w:cs="Times New Roman"/>
          <w:sz w:val="28"/>
          <w:szCs w:val="28"/>
          <w:lang w:val="uk-UA"/>
        </w:rPr>
        <w:t>6,3</w:t>
      </w:r>
      <w:r w:rsidRPr="000F24AF">
        <w:rPr>
          <w:rFonts w:ascii="Times New Roman" w:eastAsia="Times New Roman" w:hAnsi="Times New Roman" w:cs="Times New Roman"/>
          <w:sz w:val="28"/>
          <w:szCs w:val="28"/>
        </w:rPr>
        <w:t xml:space="preserve"> млн. грн у 202</w:t>
      </w:r>
      <w:r w:rsidR="001D75D2">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w:t>
      </w:r>
    </w:p>
    <w:p w14:paraId="600C1B89" w14:textId="4429D85E" w:rsidR="00784DF1" w:rsidRPr="000F24AF" w:rsidRDefault="00F310EA" w:rsidP="003A45F1">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 xml:space="preserve">Зростання бюджетних показників свідчить про стійкість громади та ефективність податкової політики. </w:t>
      </w:r>
      <w:r w:rsidR="003A45F1" w:rsidRPr="003A45F1">
        <w:rPr>
          <w:rFonts w:ascii="Times New Roman" w:eastAsia="Times New Roman" w:hAnsi="Times New Roman" w:cs="Times New Roman"/>
          <w:sz w:val="28"/>
          <w:szCs w:val="28"/>
        </w:rPr>
        <w:t>Водночас важливо забезпечувати диверсифікацію податкової бази шляхом підтримки розвитку підприємництва.</w:t>
      </w:r>
    </w:p>
    <w:p w14:paraId="4B893B8C"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6ABE4F76" w14:textId="77777777" w:rsidR="00784DF1" w:rsidRPr="000F24AF" w:rsidRDefault="00F310EA">
      <w:pPr>
        <w:numPr>
          <w:ilvl w:val="1"/>
          <w:numId w:val="9"/>
        </w:num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 ТРАНСПОРТНА  ІНФРАСТРУКТУРА ТА ЗВ’ЯЗОК</w:t>
      </w:r>
    </w:p>
    <w:p w14:paraId="21FB4766" w14:textId="20ED94B6" w:rsidR="00784DF1" w:rsidRPr="000F24AF" w:rsidRDefault="00F310EA">
      <w:pPr>
        <w:spacing w:after="0" w:line="240" w:lineRule="auto"/>
        <w:ind w:firstLine="708"/>
        <w:jc w:val="both"/>
        <w:rPr>
          <w:rFonts w:ascii="Times New Roman" w:eastAsia="Times New Roman" w:hAnsi="Times New Roman" w:cs="Times New Roman"/>
          <w:sz w:val="28"/>
          <w:szCs w:val="28"/>
        </w:rPr>
      </w:pPr>
      <w:proofErr w:type="spellStart"/>
      <w:r w:rsidRPr="000F24AF">
        <w:rPr>
          <w:rFonts w:ascii="Times New Roman" w:eastAsia="Times New Roman" w:hAnsi="Times New Roman" w:cs="Times New Roman"/>
          <w:sz w:val="28"/>
          <w:szCs w:val="28"/>
        </w:rPr>
        <w:t>Славутська</w:t>
      </w:r>
      <w:proofErr w:type="spellEnd"/>
      <w:r w:rsidRPr="000F24AF">
        <w:rPr>
          <w:rFonts w:ascii="Times New Roman" w:eastAsia="Times New Roman" w:hAnsi="Times New Roman" w:cs="Times New Roman"/>
          <w:sz w:val="28"/>
          <w:szCs w:val="28"/>
        </w:rPr>
        <w:t xml:space="preserve"> МТГ має вигідне географічне розташування з доступом до автошляху національного значення Н25 та близькістю до міжнародної траси М06, що забезпечує зручне сполучення з Хмельницьким (118</w:t>
      </w:r>
      <w:r w:rsidR="00414E4B">
        <w:rPr>
          <w:rFonts w:ascii="Times New Roman" w:eastAsia="Times New Roman" w:hAnsi="Times New Roman" w:cs="Times New Roman"/>
          <w:sz w:val="28"/>
          <w:szCs w:val="28"/>
          <w:lang w:val="uk-UA"/>
        </w:rPr>
        <w:t xml:space="preserve"> </w:t>
      </w:r>
      <w:r w:rsidRPr="000F24AF">
        <w:rPr>
          <w:rFonts w:ascii="Times New Roman" w:eastAsia="Times New Roman" w:hAnsi="Times New Roman" w:cs="Times New Roman"/>
          <w:sz w:val="28"/>
          <w:szCs w:val="28"/>
        </w:rPr>
        <w:t xml:space="preserve">км), Рівним (75 км), Києвом, Львовом та міжнародними кордонами. Через місто проходить залізнична магістраль «Шепетівка-Здолбунів», що створює переваги для логістики та промисловості. </w:t>
      </w:r>
      <w:r w:rsidR="0023104B" w:rsidRPr="0023104B">
        <w:rPr>
          <w:rFonts w:ascii="Times New Roman" w:eastAsia="Times New Roman" w:hAnsi="Times New Roman" w:cs="Times New Roman"/>
          <w:sz w:val="28"/>
          <w:szCs w:val="28"/>
        </w:rPr>
        <w:t>Міжнародні аеропорти «Львів» ім. Д. Галицького (близько 280 км), «Київ» (Жуляни) (близько 313 км) та «Бориспіль» (близько 347 км) розташовані в межах досяжності, однак їх регулярна діяльність обмежена у зв’язку з воєнним станом.</w:t>
      </w:r>
    </w:p>
    <w:p w14:paraId="3FEECC40" w14:textId="77777777" w:rsidR="00784DF1" w:rsidRPr="000F24AF" w:rsidRDefault="00784DF1">
      <w:pPr>
        <w:spacing w:after="0" w:line="240" w:lineRule="auto"/>
        <w:ind w:firstLine="360"/>
        <w:jc w:val="both"/>
        <w:rPr>
          <w:rFonts w:ascii="Times New Roman" w:eastAsia="Times New Roman" w:hAnsi="Times New Roman" w:cs="Times New Roman"/>
          <w:sz w:val="24"/>
          <w:szCs w:val="24"/>
        </w:rPr>
      </w:pPr>
    </w:p>
    <w:p w14:paraId="471E95EE" w14:textId="77777777" w:rsidR="00784DF1" w:rsidRPr="000F24AF" w:rsidRDefault="00F310EA">
      <w:pPr>
        <w:spacing w:after="0" w:line="240" w:lineRule="auto"/>
        <w:ind w:firstLine="36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4"/>
          <w:szCs w:val="24"/>
        </w:rPr>
        <w:t xml:space="preserve">Рис.5  Логістичні переваги </w:t>
      </w:r>
      <w:proofErr w:type="spellStart"/>
      <w:r w:rsidRPr="000F24AF">
        <w:rPr>
          <w:rFonts w:ascii="Times New Roman" w:eastAsia="Times New Roman" w:hAnsi="Times New Roman" w:cs="Times New Roman"/>
          <w:sz w:val="24"/>
          <w:szCs w:val="24"/>
        </w:rPr>
        <w:t>Славутської</w:t>
      </w:r>
      <w:proofErr w:type="spellEnd"/>
      <w:r w:rsidRPr="000F24AF">
        <w:rPr>
          <w:rFonts w:ascii="Times New Roman" w:eastAsia="Times New Roman" w:hAnsi="Times New Roman" w:cs="Times New Roman"/>
          <w:sz w:val="24"/>
          <w:szCs w:val="24"/>
        </w:rPr>
        <w:t xml:space="preserve"> МТГ</w:t>
      </w:r>
    </w:p>
    <w:p w14:paraId="7B6AADC3"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hAnsi="Times New Roman" w:cs="Times New Roman"/>
          <w:noProof/>
          <w:color w:val="000000"/>
          <w:sz w:val="28"/>
          <w:szCs w:val="28"/>
        </w:rPr>
        <w:drawing>
          <wp:inline distT="0" distB="0" distL="0" distR="0" wp14:anchorId="096929F0" wp14:editId="227A9B34">
            <wp:extent cx="3334067" cy="2470368"/>
            <wp:effectExtent l="0" t="0" r="0" b="0"/>
            <wp:docPr id="7" name="image6.png" descr="https://lh7-rt.googleusercontent.com/docsz/AD_4nXd5aLHoP4pHVOefEtAzpC-uA9vv7mWEFgaY995Zvr7bimnkksE6H2jm6ZdBnLghHT-61hIuOvaAvfQoOY5JeNrpj0X21khvDvOUXy6zzkRUODxoeXMaDqLm-FtvIucrnZB-qwUJi3Y5mcPdTLr4kB8?key=wTECNYxfJOBh-7mIK4-xCA"/>
            <wp:cNvGraphicFramePr/>
            <a:graphic xmlns:a="http://schemas.openxmlformats.org/drawingml/2006/main">
              <a:graphicData uri="http://schemas.openxmlformats.org/drawingml/2006/picture">
                <pic:pic xmlns:pic="http://schemas.openxmlformats.org/drawingml/2006/picture">
                  <pic:nvPicPr>
                    <pic:cNvPr id="0" name="image6.png" descr="https://lh7-rt.googleusercontent.com/docsz/AD_4nXd5aLHoP4pHVOefEtAzpC-uA9vv7mWEFgaY995Zvr7bimnkksE6H2jm6ZdBnLghHT-61hIuOvaAvfQoOY5JeNrpj0X21khvDvOUXy6zzkRUODxoeXMaDqLm-FtvIucrnZB-qwUJi3Y5mcPdTLr4kB8?key=wTECNYxfJOBh-7mIK4-xCA"/>
                    <pic:cNvPicPr preferRelativeResize="0"/>
                  </pic:nvPicPr>
                  <pic:blipFill>
                    <a:blip r:embed="rId13"/>
                    <a:srcRect/>
                    <a:stretch>
                      <a:fillRect/>
                    </a:stretch>
                  </pic:blipFill>
                  <pic:spPr>
                    <a:xfrm>
                      <a:off x="0" y="0"/>
                      <a:ext cx="3334067" cy="2470368"/>
                    </a:xfrm>
                    <a:prstGeom prst="rect">
                      <a:avLst/>
                    </a:prstGeom>
                    <a:ln/>
                  </pic:spPr>
                </pic:pic>
              </a:graphicData>
            </a:graphic>
          </wp:inline>
        </w:drawing>
      </w:r>
    </w:p>
    <w:p w14:paraId="46991E08" w14:textId="77777777" w:rsidR="00784DF1" w:rsidRPr="000F24AF" w:rsidRDefault="00F310EA">
      <w:pPr>
        <w:spacing w:after="0" w:line="240" w:lineRule="auto"/>
        <w:ind w:firstLine="708"/>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sz w:val="28"/>
          <w:szCs w:val="28"/>
        </w:rPr>
        <w:t>Інтернет-послуги надають кілька провайдерів, що забезпечує цифрову доступність.</w:t>
      </w:r>
    </w:p>
    <w:p w14:paraId="7B21ED0C" w14:textId="6BC60CDC"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color w:val="000000"/>
          <w:sz w:val="28"/>
          <w:szCs w:val="28"/>
        </w:rPr>
        <w:t>Поєднання вигідного транспортного розташування,</w:t>
      </w:r>
      <w:r w:rsidR="001835E4">
        <w:rPr>
          <w:rFonts w:ascii="Times New Roman" w:eastAsia="Times New Roman" w:hAnsi="Times New Roman" w:cs="Times New Roman"/>
          <w:color w:val="000000"/>
          <w:sz w:val="28"/>
          <w:szCs w:val="28"/>
          <w:lang w:val="uk-UA"/>
        </w:rPr>
        <w:t xml:space="preserve"> </w:t>
      </w:r>
      <w:r w:rsidR="008D1FFE">
        <w:rPr>
          <w:rFonts w:ascii="Times New Roman" w:eastAsia="Times New Roman" w:hAnsi="Times New Roman" w:cs="Times New Roman"/>
          <w:sz w:val="28"/>
          <w:szCs w:val="28"/>
          <w:lang w:val="uk-UA"/>
        </w:rPr>
        <w:t>влаштованих</w:t>
      </w:r>
      <w:r w:rsidRPr="000F24AF">
        <w:rPr>
          <w:rFonts w:ascii="Times New Roman" w:eastAsia="Times New Roman" w:hAnsi="Times New Roman" w:cs="Times New Roman"/>
          <w:sz w:val="28"/>
          <w:szCs w:val="28"/>
        </w:rPr>
        <w:t xml:space="preserve"> під’їзних шляхів до промислової зони та близькість до міжнародних транспортних кордонів створює умови для розвитку логістичних хабів, складських комплексів та експортно-орієнтованого виробництва. </w:t>
      </w:r>
    </w:p>
    <w:p w14:paraId="5F8FE4E3"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Громада позиціонується як важливий промисловий центр на півночі Хмельницької області, що підкреслює її стратегічне значення для регіонального розвитку.</w:t>
      </w:r>
    </w:p>
    <w:p w14:paraId="504721A9" w14:textId="049DBB17" w:rsidR="00784DF1" w:rsidRDefault="00F310EA" w:rsidP="004E33EF">
      <w:pP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 xml:space="preserve">Транспортна система </w:t>
      </w:r>
      <w:proofErr w:type="spellStart"/>
      <w:r w:rsidRPr="000F24AF">
        <w:rPr>
          <w:rFonts w:ascii="Times New Roman" w:eastAsia="Times New Roman" w:hAnsi="Times New Roman" w:cs="Times New Roman"/>
          <w:sz w:val="28"/>
          <w:szCs w:val="28"/>
        </w:rPr>
        <w:t>Славутської</w:t>
      </w:r>
      <w:proofErr w:type="spellEnd"/>
      <w:r w:rsidRPr="000F24AF">
        <w:rPr>
          <w:rFonts w:ascii="Times New Roman" w:eastAsia="Times New Roman" w:hAnsi="Times New Roman" w:cs="Times New Roman"/>
          <w:sz w:val="28"/>
          <w:szCs w:val="28"/>
        </w:rPr>
        <w:t xml:space="preserve"> громади спрямована на вдосконалення маршрутної мережі, організацію дорожнього руху, підвищення якості перевезень та безпеки пасажирів. У період воєнного стану робота </w:t>
      </w:r>
      <w:proofErr w:type="spellStart"/>
      <w:r w:rsidR="00B0601C">
        <w:rPr>
          <w:rFonts w:ascii="Times New Roman" w:eastAsia="Times New Roman" w:hAnsi="Times New Roman" w:cs="Times New Roman"/>
          <w:sz w:val="28"/>
          <w:szCs w:val="28"/>
          <w:lang w:val="uk-UA"/>
        </w:rPr>
        <w:t>громадськ</w:t>
      </w:r>
      <w:proofErr w:type="spellEnd"/>
      <w:r w:rsidRPr="000F24AF">
        <w:rPr>
          <w:rFonts w:ascii="Times New Roman" w:eastAsia="Times New Roman" w:hAnsi="Times New Roman" w:cs="Times New Roman"/>
          <w:sz w:val="28"/>
          <w:szCs w:val="28"/>
        </w:rPr>
        <w:t xml:space="preserve">ого транспорту оптимізована: на 3 маршрутах </w:t>
      </w:r>
      <w:r w:rsidR="006828AA" w:rsidRPr="006828AA">
        <w:rPr>
          <w:rFonts w:ascii="Times New Roman" w:eastAsia="Times New Roman" w:hAnsi="Times New Roman" w:cs="Times New Roman"/>
          <w:sz w:val="28"/>
          <w:szCs w:val="28"/>
        </w:rPr>
        <w:t>задіяно 5 автобусів, які обслуговують 45 рейсів</w:t>
      </w:r>
      <w:r w:rsidRPr="000F24AF">
        <w:rPr>
          <w:rFonts w:ascii="Times New Roman" w:eastAsia="Times New Roman" w:hAnsi="Times New Roman" w:cs="Times New Roman"/>
          <w:sz w:val="28"/>
          <w:szCs w:val="28"/>
        </w:rPr>
        <w:t xml:space="preserve">. Змінено </w:t>
      </w:r>
      <w:r w:rsidRPr="00670CD4">
        <w:rPr>
          <w:rFonts w:ascii="Times New Roman" w:eastAsia="Times New Roman" w:hAnsi="Times New Roman" w:cs="Times New Roman"/>
          <w:sz w:val="28"/>
          <w:szCs w:val="28"/>
        </w:rPr>
        <w:t xml:space="preserve">графік руху, збережено перевезення </w:t>
      </w:r>
      <w:r w:rsidRPr="00562C71">
        <w:rPr>
          <w:rFonts w:ascii="Times New Roman" w:eastAsia="Times New Roman" w:hAnsi="Times New Roman" w:cs="Times New Roman"/>
          <w:sz w:val="28"/>
          <w:szCs w:val="28"/>
        </w:rPr>
        <w:t xml:space="preserve">пільгових категорій. </w:t>
      </w:r>
      <w:r w:rsidR="004E33EF" w:rsidRPr="004E33EF">
        <w:rPr>
          <w:rFonts w:ascii="Times New Roman" w:eastAsia="Times New Roman" w:hAnsi="Times New Roman" w:cs="Times New Roman"/>
          <w:sz w:val="28"/>
          <w:szCs w:val="28"/>
        </w:rPr>
        <w:t>У 2025 році перевезено 280,171 тис. осіб пільгових категорій на суму 4 202,57 тис. грн, з яких 1 769,94 тис. грн (42,12%) відшкодовано з міського бюджету.</w:t>
      </w:r>
    </w:p>
    <w:p w14:paraId="7D00B69C" w14:textId="77777777" w:rsidR="004E33EF" w:rsidRPr="004E33EF" w:rsidRDefault="004E33EF" w:rsidP="004E33EF">
      <w:pPr>
        <w:spacing w:after="0" w:line="240" w:lineRule="auto"/>
        <w:ind w:firstLine="708"/>
        <w:jc w:val="both"/>
        <w:rPr>
          <w:rFonts w:ascii="Times New Roman" w:eastAsia="Times New Roman" w:hAnsi="Times New Roman" w:cs="Times New Roman"/>
          <w:sz w:val="28"/>
          <w:szCs w:val="28"/>
          <w:lang w:val="uk-UA"/>
        </w:rPr>
      </w:pPr>
    </w:p>
    <w:p w14:paraId="53E3395E" w14:textId="29435C51" w:rsidR="00784DF1" w:rsidRPr="00006675" w:rsidRDefault="00F310EA">
      <w:pPr>
        <w:spacing w:after="0" w:line="240" w:lineRule="auto"/>
        <w:ind w:firstLine="360"/>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lastRenderedPageBreak/>
        <w:t>1.7.</w:t>
      </w:r>
      <w:r w:rsidR="00006675" w:rsidRPr="00006675">
        <w:rPr>
          <w:rFonts w:ascii="Times New Roman" w:eastAsia="Times New Roman" w:hAnsi="Times New Roman" w:cs="Times New Roman"/>
          <w:b/>
          <w:bCs/>
          <w:sz w:val="28"/>
          <w:szCs w:val="28"/>
        </w:rPr>
        <w:t>ЖИТЛОВО-КОМУНАЛЬНЕ ГОСПОДАРСТВО ТА ЕНЕРГЕТИЧНА ІНФРАСТРУКТУРА</w:t>
      </w:r>
    </w:p>
    <w:p w14:paraId="57063100" w14:textId="77777777" w:rsidR="00D06065" w:rsidRDefault="00D06065">
      <w:pPr>
        <w:spacing w:after="0" w:line="240" w:lineRule="auto"/>
        <w:ind w:firstLine="708"/>
        <w:jc w:val="both"/>
        <w:rPr>
          <w:rFonts w:ascii="Times New Roman" w:eastAsia="Times New Roman" w:hAnsi="Times New Roman" w:cs="Times New Roman"/>
          <w:sz w:val="28"/>
          <w:szCs w:val="28"/>
          <w:lang w:val="uk-UA"/>
        </w:rPr>
      </w:pPr>
    </w:p>
    <w:p w14:paraId="49F99ADF" w14:textId="05CF253F"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Ефективне функціонування житлово-комунального господарства є ключовим чинником забезпечення комфортного та безпечного життя мешканців </w:t>
      </w:r>
      <w:proofErr w:type="spellStart"/>
      <w:r w:rsidRPr="000F24AF">
        <w:rPr>
          <w:rFonts w:ascii="Times New Roman" w:eastAsia="Times New Roman" w:hAnsi="Times New Roman" w:cs="Times New Roman"/>
          <w:sz w:val="28"/>
          <w:szCs w:val="28"/>
        </w:rPr>
        <w:t>Славутської</w:t>
      </w:r>
      <w:proofErr w:type="spellEnd"/>
      <w:r w:rsidRPr="000F24AF">
        <w:rPr>
          <w:rFonts w:ascii="Times New Roman" w:eastAsia="Times New Roman" w:hAnsi="Times New Roman" w:cs="Times New Roman"/>
          <w:sz w:val="28"/>
          <w:szCs w:val="28"/>
        </w:rPr>
        <w:t xml:space="preserve"> громади. Основними комунальними підприємствами є К</w:t>
      </w:r>
      <w:proofErr w:type="spellStart"/>
      <w:r w:rsidR="00D06065">
        <w:rPr>
          <w:rFonts w:ascii="Times New Roman" w:eastAsia="Times New Roman" w:hAnsi="Times New Roman" w:cs="Times New Roman"/>
          <w:sz w:val="28"/>
          <w:szCs w:val="28"/>
          <w:lang w:val="uk-UA"/>
        </w:rPr>
        <w:t>омунальне</w:t>
      </w:r>
      <w:proofErr w:type="spellEnd"/>
      <w:r w:rsidR="00D06065">
        <w:rPr>
          <w:rFonts w:ascii="Times New Roman" w:eastAsia="Times New Roman" w:hAnsi="Times New Roman" w:cs="Times New Roman"/>
          <w:sz w:val="28"/>
          <w:szCs w:val="28"/>
          <w:lang w:val="uk-UA"/>
        </w:rPr>
        <w:t xml:space="preserve"> підприємство</w:t>
      </w:r>
      <w:r w:rsidRPr="000F24AF">
        <w:rPr>
          <w:rFonts w:ascii="Times New Roman" w:eastAsia="Times New Roman" w:hAnsi="Times New Roman" w:cs="Times New Roman"/>
          <w:sz w:val="28"/>
          <w:szCs w:val="28"/>
        </w:rPr>
        <w:t xml:space="preserve"> «</w:t>
      </w:r>
      <w:proofErr w:type="spellStart"/>
      <w:r w:rsidRPr="000F24AF">
        <w:rPr>
          <w:rFonts w:ascii="Times New Roman" w:eastAsia="Times New Roman" w:hAnsi="Times New Roman" w:cs="Times New Roman"/>
          <w:sz w:val="28"/>
          <w:szCs w:val="28"/>
        </w:rPr>
        <w:t>Славутське</w:t>
      </w:r>
      <w:proofErr w:type="spellEnd"/>
      <w:r w:rsidRPr="000F24AF">
        <w:rPr>
          <w:rFonts w:ascii="Times New Roman" w:eastAsia="Times New Roman" w:hAnsi="Times New Roman" w:cs="Times New Roman"/>
          <w:sz w:val="28"/>
          <w:szCs w:val="28"/>
        </w:rPr>
        <w:t xml:space="preserve"> </w:t>
      </w:r>
      <w:r w:rsidR="00D06065">
        <w:rPr>
          <w:rFonts w:ascii="Times New Roman" w:eastAsia="Times New Roman" w:hAnsi="Times New Roman" w:cs="Times New Roman"/>
          <w:sz w:val="28"/>
          <w:szCs w:val="28"/>
          <w:lang w:val="uk-UA"/>
        </w:rPr>
        <w:t>житлово-комуналь</w:t>
      </w:r>
      <w:r w:rsidR="008F5F7E">
        <w:rPr>
          <w:rFonts w:ascii="Times New Roman" w:eastAsia="Times New Roman" w:hAnsi="Times New Roman" w:cs="Times New Roman"/>
          <w:sz w:val="28"/>
          <w:szCs w:val="28"/>
          <w:lang w:val="uk-UA"/>
        </w:rPr>
        <w:t>не об’єднання</w:t>
      </w:r>
      <w:r w:rsidRPr="000F24AF">
        <w:rPr>
          <w:rFonts w:ascii="Times New Roman" w:eastAsia="Times New Roman" w:hAnsi="Times New Roman" w:cs="Times New Roman"/>
          <w:sz w:val="28"/>
          <w:szCs w:val="28"/>
        </w:rPr>
        <w:t xml:space="preserve">», </w:t>
      </w:r>
      <w:proofErr w:type="spellStart"/>
      <w:r w:rsidRPr="000F24AF">
        <w:rPr>
          <w:rFonts w:ascii="Times New Roman" w:eastAsia="Times New Roman" w:hAnsi="Times New Roman" w:cs="Times New Roman"/>
          <w:sz w:val="28"/>
          <w:szCs w:val="28"/>
        </w:rPr>
        <w:t>Славутське</w:t>
      </w:r>
      <w:proofErr w:type="spellEnd"/>
      <w:r w:rsidRPr="000F24AF">
        <w:rPr>
          <w:rFonts w:ascii="Times New Roman" w:eastAsia="Times New Roman" w:hAnsi="Times New Roman" w:cs="Times New Roman"/>
          <w:sz w:val="28"/>
          <w:szCs w:val="28"/>
        </w:rPr>
        <w:t xml:space="preserve"> </w:t>
      </w:r>
      <w:r w:rsidR="008F5F7E" w:rsidRPr="008F5F7E">
        <w:rPr>
          <w:rFonts w:ascii="Times New Roman" w:eastAsia="Times New Roman" w:hAnsi="Times New Roman" w:cs="Times New Roman"/>
          <w:sz w:val="28"/>
          <w:szCs w:val="28"/>
        </w:rPr>
        <w:t>управління водопровідно-каналізаційного господарства</w:t>
      </w:r>
      <w:r w:rsidRPr="000F24AF">
        <w:rPr>
          <w:rFonts w:ascii="Times New Roman" w:eastAsia="Times New Roman" w:hAnsi="Times New Roman" w:cs="Times New Roman"/>
          <w:sz w:val="28"/>
          <w:szCs w:val="28"/>
        </w:rPr>
        <w:t xml:space="preserve"> та</w:t>
      </w:r>
      <w:r w:rsidR="00076B82">
        <w:rPr>
          <w:rFonts w:ascii="Times New Roman" w:eastAsia="Times New Roman" w:hAnsi="Times New Roman" w:cs="Times New Roman"/>
          <w:sz w:val="28"/>
          <w:szCs w:val="28"/>
          <w:lang w:val="uk-UA"/>
        </w:rPr>
        <w:t xml:space="preserve"> </w:t>
      </w:r>
      <w:r w:rsidR="008F5F7E">
        <w:rPr>
          <w:rFonts w:ascii="Times New Roman" w:eastAsia="Times New Roman" w:hAnsi="Times New Roman" w:cs="Times New Roman"/>
          <w:sz w:val="28"/>
          <w:szCs w:val="28"/>
          <w:lang w:val="uk-UA"/>
        </w:rPr>
        <w:t>комунальне підприємство</w:t>
      </w:r>
      <w:r w:rsidRPr="000F24AF">
        <w:rPr>
          <w:rFonts w:ascii="Times New Roman" w:eastAsia="Times New Roman" w:hAnsi="Times New Roman" w:cs="Times New Roman"/>
          <w:sz w:val="28"/>
          <w:szCs w:val="28"/>
        </w:rPr>
        <w:t xml:space="preserve"> «Славута-Сервіс», що надають базові послуги з теплопостачання, </w:t>
      </w:r>
      <w:r w:rsidR="00C83543">
        <w:rPr>
          <w:rFonts w:ascii="Times New Roman" w:eastAsia="Times New Roman" w:hAnsi="Times New Roman" w:cs="Times New Roman"/>
          <w:sz w:val="28"/>
          <w:szCs w:val="28"/>
          <w:lang w:val="uk-UA"/>
        </w:rPr>
        <w:t xml:space="preserve">водопостачання, </w:t>
      </w:r>
      <w:r w:rsidRPr="000F24AF">
        <w:rPr>
          <w:rFonts w:ascii="Times New Roman" w:eastAsia="Times New Roman" w:hAnsi="Times New Roman" w:cs="Times New Roman"/>
          <w:sz w:val="28"/>
          <w:szCs w:val="28"/>
        </w:rPr>
        <w:t xml:space="preserve">водовідведення та поводження з відходами. </w:t>
      </w:r>
    </w:p>
    <w:p w14:paraId="07B72732" w14:textId="043D4229"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Теплопостачання (К</w:t>
      </w:r>
      <w:proofErr w:type="spellStart"/>
      <w:r w:rsidR="00E440B0">
        <w:rPr>
          <w:rFonts w:ascii="Times New Roman" w:eastAsia="Times New Roman" w:hAnsi="Times New Roman" w:cs="Times New Roman"/>
          <w:b/>
          <w:bCs/>
          <w:sz w:val="28"/>
          <w:szCs w:val="28"/>
          <w:lang w:val="uk-UA"/>
        </w:rPr>
        <w:t>омунальне</w:t>
      </w:r>
      <w:proofErr w:type="spellEnd"/>
      <w:r w:rsidR="00E440B0">
        <w:rPr>
          <w:rFonts w:ascii="Times New Roman" w:eastAsia="Times New Roman" w:hAnsi="Times New Roman" w:cs="Times New Roman"/>
          <w:b/>
          <w:bCs/>
          <w:sz w:val="28"/>
          <w:szCs w:val="28"/>
          <w:lang w:val="uk-UA"/>
        </w:rPr>
        <w:t xml:space="preserve"> підприємство</w:t>
      </w:r>
      <w:r w:rsidRPr="000F24AF">
        <w:rPr>
          <w:rFonts w:ascii="Times New Roman" w:eastAsia="Times New Roman" w:hAnsi="Times New Roman" w:cs="Times New Roman"/>
          <w:b/>
          <w:bCs/>
          <w:sz w:val="28"/>
          <w:szCs w:val="28"/>
        </w:rPr>
        <w:t xml:space="preserve"> «</w:t>
      </w:r>
      <w:proofErr w:type="spellStart"/>
      <w:r w:rsidRPr="000F24AF">
        <w:rPr>
          <w:rFonts w:ascii="Times New Roman" w:eastAsia="Times New Roman" w:hAnsi="Times New Roman" w:cs="Times New Roman"/>
          <w:b/>
          <w:bCs/>
          <w:sz w:val="28"/>
          <w:szCs w:val="28"/>
        </w:rPr>
        <w:t>Славутське</w:t>
      </w:r>
      <w:proofErr w:type="spellEnd"/>
      <w:r w:rsidRPr="000F24AF">
        <w:rPr>
          <w:rFonts w:ascii="Times New Roman" w:eastAsia="Times New Roman" w:hAnsi="Times New Roman" w:cs="Times New Roman"/>
          <w:b/>
          <w:bCs/>
          <w:sz w:val="28"/>
          <w:szCs w:val="28"/>
        </w:rPr>
        <w:t xml:space="preserve"> </w:t>
      </w:r>
      <w:r w:rsidR="00444357">
        <w:rPr>
          <w:rFonts w:ascii="Times New Roman" w:eastAsia="Times New Roman" w:hAnsi="Times New Roman" w:cs="Times New Roman"/>
          <w:b/>
          <w:bCs/>
          <w:sz w:val="28"/>
          <w:szCs w:val="28"/>
          <w:lang w:val="uk-UA"/>
        </w:rPr>
        <w:t>житлово-комунальне об’єднання</w:t>
      </w:r>
      <w:r w:rsidRPr="000F24AF">
        <w:rPr>
          <w:rFonts w:ascii="Times New Roman" w:eastAsia="Times New Roman" w:hAnsi="Times New Roman" w:cs="Times New Roman"/>
          <w:b/>
          <w:bCs/>
          <w:sz w:val="28"/>
          <w:szCs w:val="28"/>
        </w:rPr>
        <w:t xml:space="preserve">») </w:t>
      </w:r>
    </w:p>
    <w:p w14:paraId="728D9D17" w14:textId="77777777" w:rsidR="009E7A78" w:rsidRPr="009E7A78" w:rsidRDefault="00F310EA" w:rsidP="009E7A78">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На балансі підприємства – 1</w:t>
      </w:r>
      <w:r w:rsidR="008E018E">
        <w:rPr>
          <w:rFonts w:ascii="Times New Roman" w:eastAsia="Times New Roman" w:hAnsi="Times New Roman" w:cs="Times New Roman"/>
          <w:sz w:val="28"/>
          <w:szCs w:val="28"/>
          <w:lang w:val="uk-UA"/>
        </w:rPr>
        <w:t xml:space="preserve">3 діючих </w:t>
      </w:r>
      <w:proofErr w:type="spellStart"/>
      <w:r w:rsidRPr="000F24AF">
        <w:rPr>
          <w:rFonts w:ascii="Times New Roman" w:eastAsia="Times New Roman" w:hAnsi="Times New Roman" w:cs="Times New Roman"/>
          <w:sz w:val="28"/>
          <w:szCs w:val="28"/>
        </w:rPr>
        <w:t>котелень</w:t>
      </w:r>
      <w:proofErr w:type="spellEnd"/>
      <w:r w:rsidRPr="000F24AF">
        <w:rPr>
          <w:rFonts w:ascii="Times New Roman" w:eastAsia="Times New Roman" w:hAnsi="Times New Roman" w:cs="Times New Roman"/>
          <w:sz w:val="28"/>
          <w:szCs w:val="28"/>
        </w:rPr>
        <w:t>, які обслуговують 19</w:t>
      </w:r>
      <w:r w:rsidR="00B81B50">
        <w:rPr>
          <w:rFonts w:ascii="Times New Roman" w:eastAsia="Times New Roman" w:hAnsi="Times New Roman" w:cs="Times New Roman"/>
          <w:sz w:val="28"/>
          <w:szCs w:val="28"/>
          <w:lang w:val="uk-UA"/>
        </w:rPr>
        <w:t>5,3</w:t>
      </w:r>
      <w:r w:rsidRPr="000F24AF">
        <w:rPr>
          <w:rFonts w:ascii="Times New Roman" w:eastAsia="Times New Roman" w:hAnsi="Times New Roman" w:cs="Times New Roman"/>
          <w:sz w:val="28"/>
          <w:szCs w:val="28"/>
        </w:rPr>
        <w:t xml:space="preserve"> тис.м</w:t>
      </w:r>
      <w:r w:rsidRPr="00CD0CEA">
        <w:rPr>
          <w:rFonts w:ascii="Times New Roman" w:eastAsia="Times New Roman" w:hAnsi="Times New Roman" w:cs="Times New Roman"/>
          <w:sz w:val="28"/>
          <w:szCs w:val="28"/>
          <w:vertAlign w:val="superscript"/>
        </w:rPr>
        <w:t>2</w:t>
      </w:r>
      <w:r w:rsidRPr="000F24AF">
        <w:rPr>
          <w:rFonts w:ascii="Times New Roman" w:eastAsia="Times New Roman" w:hAnsi="Times New Roman" w:cs="Times New Roman"/>
          <w:sz w:val="28"/>
          <w:szCs w:val="28"/>
        </w:rPr>
        <w:t xml:space="preserve"> площі. У 202</w:t>
      </w:r>
      <w:r w:rsidR="008B5316">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 відпущено 20,</w:t>
      </w:r>
      <w:r w:rsidR="008B5316">
        <w:rPr>
          <w:rFonts w:ascii="Times New Roman" w:eastAsia="Times New Roman" w:hAnsi="Times New Roman" w:cs="Times New Roman"/>
          <w:sz w:val="28"/>
          <w:szCs w:val="28"/>
          <w:lang w:val="uk-UA"/>
        </w:rPr>
        <w:t>0</w:t>
      </w:r>
      <w:r w:rsidRPr="000F24AF">
        <w:rPr>
          <w:rFonts w:ascii="Times New Roman" w:eastAsia="Times New Roman" w:hAnsi="Times New Roman" w:cs="Times New Roman"/>
          <w:sz w:val="28"/>
          <w:szCs w:val="28"/>
        </w:rPr>
        <w:t xml:space="preserve"> тис. </w:t>
      </w:r>
      <w:proofErr w:type="spellStart"/>
      <w:r w:rsidRPr="000F24AF">
        <w:rPr>
          <w:rFonts w:ascii="Times New Roman" w:eastAsia="Times New Roman" w:hAnsi="Times New Roman" w:cs="Times New Roman"/>
          <w:sz w:val="28"/>
          <w:szCs w:val="28"/>
        </w:rPr>
        <w:t>Гкал</w:t>
      </w:r>
      <w:proofErr w:type="spellEnd"/>
      <w:r w:rsidRPr="000F24AF">
        <w:rPr>
          <w:rFonts w:ascii="Times New Roman" w:eastAsia="Times New Roman" w:hAnsi="Times New Roman" w:cs="Times New Roman"/>
          <w:sz w:val="28"/>
          <w:szCs w:val="28"/>
        </w:rPr>
        <w:t xml:space="preserve"> теплової енергії, з них 16,</w:t>
      </w:r>
      <w:r w:rsidR="00373611">
        <w:rPr>
          <w:rFonts w:ascii="Times New Roman" w:eastAsia="Times New Roman" w:hAnsi="Times New Roman" w:cs="Times New Roman"/>
          <w:sz w:val="28"/>
          <w:szCs w:val="28"/>
          <w:lang w:val="uk-UA"/>
        </w:rPr>
        <w:t>1</w:t>
      </w:r>
      <w:r w:rsidRPr="000F24AF">
        <w:rPr>
          <w:rFonts w:ascii="Times New Roman" w:eastAsia="Times New Roman" w:hAnsi="Times New Roman" w:cs="Times New Roman"/>
          <w:sz w:val="28"/>
          <w:szCs w:val="28"/>
        </w:rPr>
        <w:t xml:space="preserve"> </w:t>
      </w:r>
      <w:proofErr w:type="spellStart"/>
      <w:r w:rsidRPr="000F24AF">
        <w:rPr>
          <w:rFonts w:ascii="Times New Roman" w:eastAsia="Times New Roman" w:hAnsi="Times New Roman" w:cs="Times New Roman"/>
          <w:sz w:val="28"/>
          <w:szCs w:val="28"/>
        </w:rPr>
        <w:t>тис.</w:t>
      </w:r>
      <w:r w:rsidR="00373611" w:rsidRPr="000F24AF">
        <w:rPr>
          <w:rFonts w:ascii="Times New Roman" w:eastAsia="Times New Roman" w:hAnsi="Times New Roman" w:cs="Times New Roman"/>
          <w:sz w:val="28"/>
          <w:szCs w:val="28"/>
        </w:rPr>
        <w:t>Гкал</w:t>
      </w:r>
      <w:proofErr w:type="spellEnd"/>
      <w:r w:rsidRPr="000F24AF">
        <w:rPr>
          <w:rFonts w:ascii="Times New Roman" w:eastAsia="Times New Roman" w:hAnsi="Times New Roman" w:cs="Times New Roman"/>
          <w:sz w:val="28"/>
          <w:szCs w:val="28"/>
        </w:rPr>
        <w:t xml:space="preserve"> - населенню. За підтримки міжнародних донорів 6 генераторів встановили на найбільш потужних котельнях, що суттєво підвищить енергетичну стійкість об’єктів критичної інфраструктури та у разі перебоїв з електропостачанням забезпечить мешканців </w:t>
      </w:r>
      <w:proofErr w:type="spellStart"/>
      <w:r w:rsidRPr="000F24AF">
        <w:rPr>
          <w:rFonts w:ascii="Times New Roman" w:eastAsia="Times New Roman" w:hAnsi="Times New Roman" w:cs="Times New Roman"/>
          <w:sz w:val="28"/>
          <w:szCs w:val="28"/>
        </w:rPr>
        <w:t>життєво</w:t>
      </w:r>
      <w:proofErr w:type="spellEnd"/>
      <w:r w:rsidRPr="000F24AF">
        <w:rPr>
          <w:rFonts w:ascii="Times New Roman" w:eastAsia="Times New Roman" w:hAnsi="Times New Roman" w:cs="Times New Roman"/>
          <w:sz w:val="28"/>
          <w:szCs w:val="28"/>
        </w:rPr>
        <w:t xml:space="preserve"> необхідними послугами. </w:t>
      </w:r>
      <w:r w:rsidR="00787F14" w:rsidRPr="00787F14">
        <w:rPr>
          <w:rFonts w:ascii="Times New Roman" w:eastAsia="Times New Roman" w:hAnsi="Times New Roman" w:cs="Times New Roman"/>
          <w:sz w:val="28"/>
          <w:szCs w:val="28"/>
        </w:rPr>
        <w:t xml:space="preserve">У межах інвестиційного </w:t>
      </w:r>
      <w:proofErr w:type="spellStart"/>
      <w:r w:rsidR="00787F14" w:rsidRPr="00787F14">
        <w:rPr>
          <w:rFonts w:ascii="Times New Roman" w:eastAsia="Times New Roman" w:hAnsi="Times New Roman" w:cs="Times New Roman"/>
          <w:sz w:val="28"/>
          <w:szCs w:val="28"/>
        </w:rPr>
        <w:t>проєкту</w:t>
      </w:r>
      <w:proofErr w:type="spellEnd"/>
      <w:r w:rsidR="00787F14" w:rsidRPr="00787F14">
        <w:rPr>
          <w:rFonts w:ascii="Times New Roman" w:eastAsia="Times New Roman" w:hAnsi="Times New Roman" w:cs="Times New Roman"/>
          <w:sz w:val="28"/>
          <w:szCs w:val="28"/>
        </w:rPr>
        <w:t xml:space="preserve"> Міністерства розвитку громад та територій України «Відновлення енергозабезпечення у зимовий період та постачання енергетичних ресурсів», що фінансується Світовим банком, громада працює над створенням децентралізованої системи електропостачання шляхом встановлення </w:t>
      </w:r>
      <w:proofErr w:type="spellStart"/>
      <w:r w:rsidR="00787F14" w:rsidRPr="00787F14">
        <w:rPr>
          <w:rFonts w:ascii="Times New Roman" w:eastAsia="Times New Roman" w:hAnsi="Times New Roman" w:cs="Times New Roman"/>
          <w:sz w:val="28"/>
          <w:szCs w:val="28"/>
        </w:rPr>
        <w:t>когенераційних</w:t>
      </w:r>
      <w:proofErr w:type="spellEnd"/>
      <w:r w:rsidR="00787F14" w:rsidRPr="00787F14">
        <w:rPr>
          <w:rFonts w:ascii="Times New Roman" w:eastAsia="Times New Roman" w:hAnsi="Times New Roman" w:cs="Times New Roman"/>
          <w:sz w:val="28"/>
          <w:szCs w:val="28"/>
        </w:rPr>
        <w:t xml:space="preserve"> газових установок контейнерного типу загальною потужністю 2 МВт.</w:t>
      </w:r>
      <w:r w:rsidR="00787F14">
        <w:rPr>
          <w:rFonts w:ascii="Times New Roman" w:eastAsia="Times New Roman" w:hAnsi="Times New Roman" w:cs="Times New Roman"/>
          <w:sz w:val="28"/>
          <w:szCs w:val="28"/>
          <w:lang w:val="uk-UA"/>
        </w:rPr>
        <w:t xml:space="preserve"> </w:t>
      </w:r>
      <w:r w:rsidR="009E7A78" w:rsidRPr="009E7A78">
        <w:rPr>
          <w:rFonts w:ascii="Times New Roman" w:eastAsia="Times New Roman" w:hAnsi="Times New Roman" w:cs="Times New Roman"/>
          <w:sz w:val="28"/>
          <w:szCs w:val="28"/>
          <w:lang w:val="uk-UA"/>
        </w:rPr>
        <w:t>У межах грантової підтримки передбачено постачання такого обладнання:</w:t>
      </w:r>
    </w:p>
    <w:p w14:paraId="02158625" w14:textId="34A2717D" w:rsidR="009E7A78" w:rsidRPr="007B07C2" w:rsidRDefault="009E7A78" w:rsidP="007B07C2">
      <w:pPr>
        <w:pStyle w:val="af3"/>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sz w:val="28"/>
          <w:szCs w:val="28"/>
          <w:lang w:val="uk-UA"/>
        </w:rPr>
      </w:pPr>
      <w:proofErr w:type="spellStart"/>
      <w:r w:rsidRPr="007B07C2">
        <w:rPr>
          <w:rFonts w:ascii="Times New Roman" w:eastAsia="Times New Roman" w:hAnsi="Times New Roman" w:cs="Times New Roman"/>
          <w:sz w:val="28"/>
          <w:szCs w:val="28"/>
          <w:lang w:val="uk-UA"/>
        </w:rPr>
        <w:t>когенераційна</w:t>
      </w:r>
      <w:proofErr w:type="spellEnd"/>
      <w:r w:rsidRPr="007B07C2">
        <w:rPr>
          <w:rFonts w:ascii="Times New Roman" w:eastAsia="Times New Roman" w:hAnsi="Times New Roman" w:cs="Times New Roman"/>
          <w:sz w:val="28"/>
          <w:szCs w:val="28"/>
          <w:lang w:val="uk-UA"/>
        </w:rPr>
        <w:t xml:space="preserve"> газова установка контейнерного типу потужністю 2 МВт;</w:t>
      </w:r>
    </w:p>
    <w:p w14:paraId="0EC7F3E4" w14:textId="204A8288" w:rsidR="009E7A78" w:rsidRPr="007B07C2" w:rsidRDefault="009E7A78" w:rsidP="007B07C2">
      <w:pPr>
        <w:pStyle w:val="af3"/>
        <w:numPr>
          <w:ilvl w:val="0"/>
          <w:numId w:val="5"/>
        </w:numPr>
        <w:pBdr>
          <w:top w:val="nil"/>
          <w:left w:val="nil"/>
          <w:bottom w:val="nil"/>
          <w:right w:val="nil"/>
          <w:between w:val="nil"/>
        </w:pBdr>
        <w:spacing w:after="0" w:line="240" w:lineRule="auto"/>
        <w:ind w:left="0" w:firstLine="349"/>
        <w:jc w:val="both"/>
        <w:rPr>
          <w:rFonts w:ascii="Times New Roman" w:eastAsia="Times New Roman" w:hAnsi="Times New Roman" w:cs="Times New Roman"/>
          <w:sz w:val="28"/>
          <w:szCs w:val="28"/>
          <w:lang w:val="uk-UA"/>
        </w:rPr>
      </w:pPr>
      <w:r w:rsidRPr="007B07C2">
        <w:rPr>
          <w:rFonts w:ascii="Times New Roman" w:eastAsia="Times New Roman" w:hAnsi="Times New Roman" w:cs="Times New Roman"/>
          <w:sz w:val="28"/>
          <w:szCs w:val="28"/>
          <w:lang w:val="uk-UA"/>
        </w:rPr>
        <w:t>додаткове обладнання: підстанція загальною потужністю 2,5 МВт;</w:t>
      </w:r>
    </w:p>
    <w:p w14:paraId="7A229B1F" w14:textId="01ECAC63" w:rsidR="009E7A78" w:rsidRPr="007B07C2" w:rsidRDefault="009E7A78" w:rsidP="007B07C2">
      <w:pPr>
        <w:pStyle w:val="af3"/>
        <w:numPr>
          <w:ilvl w:val="0"/>
          <w:numId w:val="5"/>
        </w:numPr>
        <w:pBdr>
          <w:top w:val="nil"/>
          <w:left w:val="nil"/>
          <w:bottom w:val="nil"/>
          <w:right w:val="nil"/>
          <w:between w:val="nil"/>
        </w:pBdr>
        <w:spacing w:after="0" w:line="240" w:lineRule="auto"/>
        <w:ind w:left="0" w:firstLine="360"/>
        <w:jc w:val="both"/>
        <w:rPr>
          <w:rFonts w:ascii="Times New Roman" w:eastAsia="Times New Roman" w:hAnsi="Times New Roman" w:cs="Times New Roman"/>
          <w:sz w:val="28"/>
          <w:szCs w:val="28"/>
          <w:lang w:val="uk-UA"/>
        </w:rPr>
      </w:pPr>
      <w:r w:rsidRPr="007B07C2">
        <w:rPr>
          <w:rFonts w:ascii="Times New Roman" w:eastAsia="Times New Roman" w:hAnsi="Times New Roman" w:cs="Times New Roman"/>
          <w:sz w:val="28"/>
          <w:szCs w:val="28"/>
          <w:lang w:val="uk-UA"/>
        </w:rPr>
        <w:t xml:space="preserve">кабельні лінії — за умови наявності залишку коштів після проведення тендерних </w:t>
      </w:r>
      <w:proofErr w:type="spellStart"/>
      <w:r w:rsidRPr="007B07C2">
        <w:rPr>
          <w:rFonts w:ascii="Times New Roman" w:eastAsia="Times New Roman" w:hAnsi="Times New Roman" w:cs="Times New Roman"/>
          <w:sz w:val="28"/>
          <w:szCs w:val="28"/>
          <w:lang w:val="uk-UA"/>
        </w:rPr>
        <w:t>закупівель</w:t>
      </w:r>
      <w:proofErr w:type="spellEnd"/>
      <w:r w:rsidRPr="007B07C2">
        <w:rPr>
          <w:rFonts w:ascii="Times New Roman" w:eastAsia="Times New Roman" w:hAnsi="Times New Roman" w:cs="Times New Roman"/>
          <w:sz w:val="28"/>
          <w:szCs w:val="28"/>
          <w:lang w:val="uk-UA"/>
        </w:rPr>
        <w:t>.</w:t>
      </w:r>
    </w:p>
    <w:p w14:paraId="186755E6" w14:textId="286E0F11" w:rsidR="00784DF1" w:rsidRPr="000F24AF" w:rsidRDefault="00F310EA" w:rsidP="001A7A0B">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Серед основних викликів підприємства – заборгованість держави з компенсації тарифної різниці, борги населення, тиск з боку постачальників газу. </w:t>
      </w:r>
    </w:p>
    <w:p w14:paraId="4F571CE4" w14:textId="744D7A15"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Водопостачання та водовідведення (</w:t>
      </w:r>
      <w:proofErr w:type="spellStart"/>
      <w:r w:rsidRPr="000F24AF">
        <w:rPr>
          <w:rFonts w:ascii="Times New Roman" w:eastAsia="Times New Roman" w:hAnsi="Times New Roman" w:cs="Times New Roman"/>
          <w:b/>
          <w:bCs/>
          <w:sz w:val="28"/>
          <w:szCs w:val="28"/>
        </w:rPr>
        <w:t>Славутське</w:t>
      </w:r>
      <w:proofErr w:type="spellEnd"/>
      <w:r w:rsidRPr="000F24AF">
        <w:rPr>
          <w:rFonts w:ascii="Times New Roman" w:eastAsia="Times New Roman" w:hAnsi="Times New Roman" w:cs="Times New Roman"/>
          <w:b/>
          <w:bCs/>
          <w:sz w:val="28"/>
          <w:szCs w:val="28"/>
        </w:rPr>
        <w:t xml:space="preserve"> </w:t>
      </w:r>
      <w:r w:rsidR="00444357">
        <w:rPr>
          <w:rFonts w:ascii="Times New Roman" w:eastAsia="Times New Roman" w:hAnsi="Times New Roman" w:cs="Times New Roman"/>
          <w:b/>
          <w:bCs/>
          <w:sz w:val="28"/>
          <w:szCs w:val="28"/>
          <w:lang w:val="uk-UA"/>
        </w:rPr>
        <w:t>управління водопровідно-каналізаційного господарства</w:t>
      </w:r>
      <w:r w:rsidRPr="000F24AF">
        <w:rPr>
          <w:rFonts w:ascii="Times New Roman" w:eastAsia="Times New Roman" w:hAnsi="Times New Roman" w:cs="Times New Roman"/>
          <w:b/>
          <w:bCs/>
          <w:sz w:val="28"/>
          <w:szCs w:val="28"/>
        </w:rPr>
        <w:t>)</w:t>
      </w:r>
    </w:p>
    <w:p w14:paraId="5BFC237A" w14:textId="34DC20C8"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Джерелами водопостачання у </w:t>
      </w:r>
      <w:proofErr w:type="spellStart"/>
      <w:r w:rsidRPr="000F24AF">
        <w:rPr>
          <w:rFonts w:ascii="Times New Roman" w:eastAsia="Times New Roman" w:hAnsi="Times New Roman" w:cs="Times New Roman"/>
          <w:sz w:val="28"/>
          <w:szCs w:val="28"/>
        </w:rPr>
        <w:t>Славутській</w:t>
      </w:r>
      <w:proofErr w:type="spellEnd"/>
      <w:r w:rsidRPr="000F24AF">
        <w:rPr>
          <w:rFonts w:ascii="Times New Roman" w:eastAsia="Times New Roman" w:hAnsi="Times New Roman" w:cs="Times New Roman"/>
          <w:sz w:val="28"/>
          <w:szCs w:val="28"/>
        </w:rPr>
        <w:t xml:space="preserve"> громаді є 11 діючих артезіанських свердловин (12 тис.м</w:t>
      </w:r>
      <w:r w:rsidRPr="00B245FD">
        <w:rPr>
          <w:rFonts w:ascii="Times New Roman" w:eastAsia="Times New Roman" w:hAnsi="Times New Roman" w:cs="Times New Roman"/>
          <w:sz w:val="24"/>
          <w:szCs w:val="24"/>
          <w:vertAlign w:val="superscript"/>
        </w:rPr>
        <w:t>3</w:t>
      </w:r>
      <w:r w:rsidRPr="000F24AF">
        <w:rPr>
          <w:rFonts w:ascii="Times New Roman" w:eastAsia="Times New Roman" w:hAnsi="Times New Roman" w:cs="Times New Roman"/>
          <w:sz w:val="28"/>
          <w:szCs w:val="28"/>
        </w:rPr>
        <w:t xml:space="preserve">/добу), 141,5 км водопроводів, 76,5 км </w:t>
      </w:r>
      <w:r w:rsidR="002A1127">
        <w:rPr>
          <w:rFonts w:ascii="Times New Roman" w:eastAsia="Times New Roman" w:hAnsi="Times New Roman" w:cs="Times New Roman"/>
          <w:sz w:val="28"/>
          <w:szCs w:val="28"/>
          <w:lang w:val="uk-UA"/>
        </w:rPr>
        <w:t>мереж водовідведення</w:t>
      </w:r>
      <w:r w:rsidRPr="000F24AF">
        <w:rPr>
          <w:rFonts w:ascii="Times New Roman" w:eastAsia="Times New Roman" w:hAnsi="Times New Roman" w:cs="Times New Roman"/>
          <w:sz w:val="28"/>
          <w:szCs w:val="28"/>
        </w:rPr>
        <w:t xml:space="preserve">, 10 </w:t>
      </w:r>
      <w:proofErr w:type="spellStart"/>
      <w:r w:rsidR="002A1127">
        <w:rPr>
          <w:rFonts w:ascii="Times New Roman" w:eastAsia="Times New Roman" w:hAnsi="Times New Roman" w:cs="Times New Roman"/>
          <w:sz w:val="28"/>
          <w:szCs w:val="28"/>
          <w:lang w:val="uk-UA"/>
        </w:rPr>
        <w:t>каналізаційно</w:t>
      </w:r>
      <w:proofErr w:type="spellEnd"/>
      <w:r w:rsidR="002A1127">
        <w:rPr>
          <w:rFonts w:ascii="Times New Roman" w:eastAsia="Times New Roman" w:hAnsi="Times New Roman" w:cs="Times New Roman"/>
          <w:sz w:val="28"/>
          <w:szCs w:val="28"/>
          <w:lang w:val="uk-UA"/>
        </w:rPr>
        <w:t>-насосних</w:t>
      </w:r>
      <w:r w:rsidR="00B245FD">
        <w:rPr>
          <w:rFonts w:ascii="Times New Roman" w:eastAsia="Times New Roman" w:hAnsi="Times New Roman" w:cs="Times New Roman"/>
          <w:sz w:val="28"/>
          <w:szCs w:val="28"/>
          <w:lang w:val="uk-UA"/>
        </w:rPr>
        <w:t xml:space="preserve"> </w:t>
      </w:r>
      <w:r w:rsidR="002A1127">
        <w:rPr>
          <w:rFonts w:ascii="Times New Roman" w:eastAsia="Times New Roman" w:hAnsi="Times New Roman" w:cs="Times New Roman"/>
          <w:sz w:val="28"/>
          <w:szCs w:val="28"/>
          <w:lang w:val="uk-UA"/>
        </w:rPr>
        <w:t>станцій</w:t>
      </w:r>
      <w:r w:rsidRPr="000F24AF">
        <w:rPr>
          <w:rFonts w:ascii="Times New Roman" w:eastAsia="Times New Roman" w:hAnsi="Times New Roman" w:cs="Times New Roman"/>
          <w:sz w:val="28"/>
          <w:szCs w:val="28"/>
        </w:rPr>
        <w:t>. Підприємство обслуговує 14 </w:t>
      </w:r>
      <w:r w:rsidR="003F19CF">
        <w:rPr>
          <w:rFonts w:ascii="Times New Roman" w:eastAsia="Times New Roman" w:hAnsi="Times New Roman" w:cs="Times New Roman"/>
          <w:sz w:val="28"/>
          <w:szCs w:val="28"/>
          <w:lang w:val="uk-UA"/>
        </w:rPr>
        <w:t>415</w:t>
      </w:r>
      <w:r w:rsidRPr="000F24AF">
        <w:rPr>
          <w:rFonts w:ascii="Times New Roman" w:eastAsia="Times New Roman" w:hAnsi="Times New Roman" w:cs="Times New Roman"/>
          <w:sz w:val="28"/>
          <w:szCs w:val="28"/>
        </w:rPr>
        <w:t xml:space="preserve"> абонентів.</w:t>
      </w:r>
    </w:p>
    <w:p w14:paraId="5D4E92CC" w14:textId="2A6291C0" w:rsidR="008957E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У 202</w:t>
      </w:r>
      <w:r w:rsidR="00B253FF">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 надано </w:t>
      </w:r>
      <w:r w:rsidR="002F6076">
        <w:rPr>
          <w:rFonts w:ascii="Times New Roman" w:eastAsia="Times New Roman" w:hAnsi="Times New Roman" w:cs="Times New Roman"/>
          <w:sz w:val="28"/>
          <w:szCs w:val="28"/>
          <w:lang w:val="uk-UA"/>
        </w:rPr>
        <w:t>857,0</w:t>
      </w:r>
      <w:r w:rsidRPr="000F24AF">
        <w:rPr>
          <w:rFonts w:ascii="Times New Roman" w:eastAsia="Times New Roman" w:hAnsi="Times New Roman" w:cs="Times New Roman"/>
          <w:sz w:val="28"/>
          <w:szCs w:val="28"/>
        </w:rPr>
        <w:t xml:space="preserve"> тис. м3 </w:t>
      </w:r>
      <w:r w:rsidR="00E07731">
        <w:rPr>
          <w:rFonts w:ascii="Times New Roman" w:eastAsia="Times New Roman" w:hAnsi="Times New Roman" w:cs="Times New Roman"/>
          <w:sz w:val="28"/>
          <w:szCs w:val="28"/>
          <w:lang w:val="uk-UA"/>
        </w:rPr>
        <w:t xml:space="preserve">(-2,3% з попереднім роком) </w:t>
      </w:r>
      <w:r w:rsidRPr="000F24AF">
        <w:rPr>
          <w:rFonts w:ascii="Times New Roman" w:eastAsia="Times New Roman" w:hAnsi="Times New Roman" w:cs="Times New Roman"/>
          <w:sz w:val="28"/>
          <w:szCs w:val="28"/>
        </w:rPr>
        <w:t xml:space="preserve">послуг з водопостачання та </w:t>
      </w:r>
      <w:r w:rsidR="00B253FF">
        <w:rPr>
          <w:rFonts w:ascii="Times New Roman" w:eastAsia="Times New Roman" w:hAnsi="Times New Roman" w:cs="Times New Roman"/>
          <w:sz w:val="28"/>
          <w:szCs w:val="28"/>
          <w:lang w:val="uk-UA"/>
        </w:rPr>
        <w:t>651,7</w:t>
      </w:r>
      <w:r w:rsidRPr="000F24AF">
        <w:rPr>
          <w:rFonts w:ascii="Times New Roman" w:eastAsia="Times New Roman" w:hAnsi="Times New Roman" w:cs="Times New Roman"/>
          <w:sz w:val="28"/>
          <w:szCs w:val="28"/>
        </w:rPr>
        <w:t xml:space="preserve"> тис.м3 з водовідведення (</w:t>
      </w:r>
      <w:r w:rsidR="00282B2B">
        <w:rPr>
          <w:rFonts w:ascii="Times New Roman" w:eastAsia="Times New Roman" w:hAnsi="Times New Roman" w:cs="Times New Roman"/>
          <w:sz w:val="28"/>
          <w:szCs w:val="28"/>
          <w:lang w:val="uk-UA"/>
        </w:rPr>
        <w:t>+2,5</w:t>
      </w:r>
      <w:r w:rsidRPr="000F24AF">
        <w:rPr>
          <w:rFonts w:ascii="Times New Roman" w:eastAsia="Times New Roman" w:hAnsi="Times New Roman" w:cs="Times New Roman"/>
          <w:sz w:val="28"/>
          <w:szCs w:val="28"/>
        </w:rPr>
        <w:t>%</w:t>
      </w:r>
      <w:r w:rsidR="00282B2B">
        <w:rPr>
          <w:rFonts w:ascii="Times New Roman" w:eastAsia="Times New Roman" w:hAnsi="Times New Roman" w:cs="Times New Roman"/>
          <w:sz w:val="28"/>
          <w:szCs w:val="28"/>
          <w:lang w:val="uk-UA"/>
        </w:rPr>
        <w:t xml:space="preserve"> в порівнянні з попереднім періодом</w:t>
      </w:r>
      <w:r w:rsidRPr="000F24AF">
        <w:rPr>
          <w:rFonts w:ascii="Times New Roman" w:eastAsia="Times New Roman" w:hAnsi="Times New Roman" w:cs="Times New Roman"/>
          <w:sz w:val="28"/>
          <w:szCs w:val="28"/>
        </w:rPr>
        <w:t>).</w:t>
      </w:r>
      <w:r w:rsidR="008957EF" w:rsidRPr="008957EF">
        <w:rPr>
          <w:rFonts w:ascii="Times New Roman" w:eastAsia="Times New Roman" w:hAnsi="Times New Roman" w:cs="Times New Roman"/>
          <w:sz w:val="28"/>
          <w:szCs w:val="28"/>
        </w:rPr>
        <w:t>Позитивною тенденцією є скорочення споживання електроенергії на 2,4%, однак економічний ефект від цього був частково нівельований підвищенням вартості електроенергії, що призвело до зростання витрат на її оплату.</w:t>
      </w:r>
    </w:p>
    <w:p w14:paraId="14F13562" w14:textId="128A438F"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К</w:t>
      </w:r>
      <w:proofErr w:type="spellStart"/>
      <w:r w:rsidR="00E440B0">
        <w:rPr>
          <w:rFonts w:ascii="Times New Roman" w:eastAsia="Times New Roman" w:hAnsi="Times New Roman" w:cs="Times New Roman"/>
          <w:b/>
          <w:bCs/>
          <w:sz w:val="28"/>
          <w:szCs w:val="28"/>
          <w:lang w:val="uk-UA"/>
        </w:rPr>
        <w:t>омунальне</w:t>
      </w:r>
      <w:proofErr w:type="spellEnd"/>
      <w:r w:rsidR="00E440B0">
        <w:rPr>
          <w:rFonts w:ascii="Times New Roman" w:eastAsia="Times New Roman" w:hAnsi="Times New Roman" w:cs="Times New Roman"/>
          <w:b/>
          <w:bCs/>
          <w:sz w:val="28"/>
          <w:szCs w:val="28"/>
          <w:lang w:val="uk-UA"/>
        </w:rPr>
        <w:t xml:space="preserve"> підприємство</w:t>
      </w:r>
      <w:r w:rsidRPr="000F24AF">
        <w:rPr>
          <w:rFonts w:ascii="Times New Roman" w:eastAsia="Times New Roman" w:hAnsi="Times New Roman" w:cs="Times New Roman"/>
          <w:b/>
          <w:bCs/>
          <w:sz w:val="28"/>
          <w:szCs w:val="28"/>
        </w:rPr>
        <w:t xml:space="preserve"> «Славута-Сервіс»</w:t>
      </w:r>
    </w:p>
    <w:p w14:paraId="0499A355" w14:textId="48A499A1"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Охоплення послугами КП «Славута-Сервіс» складає 99,</w:t>
      </w:r>
      <w:r w:rsidR="00510AE5">
        <w:rPr>
          <w:rFonts w:ascii="Times New Roman" w:eastAsia="Times New Roman" w:hAnsi="Times New Roman" w:cs="Times New Roman"/>
          <w:sz w:val="28"/>
          <w:szCs w:val="28"/>
          <w:lang w:val="uk-UA"/>
        </w:rPr>
        <w:t>2</w:t>
      </w:r>
      <w:r w:rsidRPr="000F24AF">
        <w:rPr>
          <w:rFonts w:ascii="Times New Roman" w:eastAsia="Times New Roman" w:hAnsi="Times New Roman" w:cs="Times New Roman"/>
          <w:sz w:val="28"/>
          <w:szCs w:val="28"/>
        </w:rPr>
        <w:t>% домогосподарств (13 7</w:t>
      </w:r>
      <w:r w:rsidR="00845B5D">
        <w:rPr>
          <w:rFonts w:ascii="Times New Roman" w:eastAsia="Times New Roman" w:hAnsi="Times New Roman" w:cs="Times New Roman"/>
          <w:sz w:val="28"/>
          <w:szCs w:val="28"/>
          <w:lang w:val="uk-UA"/>
        </w:rPr>
        <w:t>79</w:t>
      </w:r>
      <w:r w:rsidRPr="000F24AF">
        <w:rPr>
          <w:rFonts w:ascii="Times New Roman" w:eastAsia="Times New Roman" w:hAnsi="Times New Roman" w:cs="Times New Roman"/>
          <w:sz w:val="28"/>
          <w:szCs w:val="28"/>
        </w:rPr>
        <w:t xml:space="preserve"> абоненти). Інфраструктура: 1</w:t>
      </w:r>
      <w:r w:rsidR="00D57F83">
        <w:rPr>
          <w:rFonts w:ascii="Times New Roman" w:eastAsia="Times New Roman" w:hAnsi="Times New Roman" w:cs="Times New Roman"/>
          <w:sz w:val="28"/>
          <w:szCs w:val="28"/>
          <w:lang w:val="uk-UA"/>
        </w:rPr>
        <w:t>47</w:t>
      </w:r>
      <w:r w:rsidRPr="000F24AF">
        <w:rPr>
          <w:rFonts w:ascii="Times New Roman" w:eastAsia="Times New Roman" w:hAnsi="Times New Roman" w:cs="Times New Roman"/>
          <w:sz w:val="28"/>
          <w:szCs w:val="28"/>
        </w:rPr>
        <w:t xml:space="preserve"> контейнерні </w:t>
      </w:r>
      <w:r w:rsidRPr="000F24AF">
        <w:rPr>
          <w:rFonts w:ascii="Times New Roman" w:eastAsia="Times New Roman" w:hAnsi="Times New Roman" w:cs="Times New Roman"/>
          <w:sz w:val="28"/>
          <w:szCs w:val="28"/>
        </w:rPr>
        <w:lastRenderedPageBreak/>
        <w:t>майданчики, 39</w:t>
      </w:r>
      <w:r w:rsidR="00D57F83">
        <w:rPr>
          <w:rFonts w:ascii="Times New Roman" w:eastAsia="Times New Roman" w:hAnsi="Times New Roman" w:cs="Times New Roman"/>
          <w:sz w:val="28"/>
          <w:szCs w:val="28"/>
          <w:lang w:val="uk-UA"/>
        </w:rPr>
        <w:t>3</w:t>
      </w:r>
      <w:r w:rsidRPr="000F24AF">
        <w:rPr>
          <w:rFonts w:ascii="Times New Roman" w:eastAsia="Times New Roman" w:hAnsi="Times New Roman" w:cs="Times New Roman"/>
          <w:sz w:val="28"/>
          <w:szCs w:val="28"/>
        </w:rPr>
        <w:t xml:space="preserve"> баки для ТПВ, контейнери для роздільного збору. Додаткові послуги, що надає підприємство – оренда елементів благоустрою, ритуальні та транспортні послуги.</w:t>
      </w:r>
    </w:p>
    <w:p w14:paraId="151BA63C"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Окремим пріоритетом громади є зниження енергетичної залежності та розвиток відновлюваної енергетики.</w:t>
      </w:r>
    </w:p>
    <w:p w14:paraId="60C501AB"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З 2016 року у </w:t>
      </w:r>
      <w:proofErr w:type="spellStart"/>
      <w:r w:rsidRPr="000F24AF">
        <w:rPr>
          <w:rFonts w:ascii="Times New Roman" w:eastAsia="Times New Roman" w:hAnsi="Times New Roman" w:cs="Times New Roman"/>
          <w:sz w:val="28"/>
          <w:szCs w:val="28"/>
        </w:rPr>
        <w:t>Славутській</w:t>
      </w:r>
      <w:proofErr w:type="spellEnd"/>
      <w:r w:rsidRPr="000F24AF">
        <w:rPr>
          <w:rFonts w:ascii="Times New Roman" w:eastAsia="Times New Roman" w:hAnsi="Times New Roman" w:cs="Times New Roman"/>
          <w:sz w:val="28"/>
          <w:szCs w:val="28"/>
        </w:rPr>
        <w:t xml:space="preserve"> громаді запроваджено систему енергетичного менеджменту «Енергобаланс», що дозволяє своєчасно виявляти зайві витрати енергії та </w:t>
      </w:r>
      <w:proofErr w:type="spellStart"/>
      <w:r w:rsidRPr="000F24AF">
        <w:rPr>
          <w:rFonts w:ascii="Times New Roman" w:eastAsia="Times New Roman" w:hAnsi="Times New Roman" w:cs="Times New Roman"/>
          <w:sz w:val="28"/>
          <w:szCs w:val="28"/>
        </w:rPr>
        <w:t>оперативно</w:t>
      </w:r>
      <w:proofErr w:type="spellEnd"/>
      <w:r w:rsidRPr="000F24AF">
        <w:rPr>
          <w:rFonts w:ascii="Times New Roman" w:eastAsia="Times New Roman" w:hAnsi="Times New Roman" w:cs="Times New Roman"/>
          <w:sz w:val="28"/>
          <w:szCs w:val="28"/>
        </w:rPr>
        <w:t xml:space="preserve"> їх усувати, що сприяє економії ресурсів і підвищенню енергоефективності. Славута є членом Асоціації «Енергоефективні міста України» з 2008 року та підписантом «Угоди мерів» з 2011 року.</w:t>
      </w:r>
    </w:p>
    <w:p w14:paraId="4E498140" w14:textId="0E343A6D" w:rsidR="00FE2F90" w:rsidRPr="002375D5" w:rsidRDefault="00FE2F90" w:rsidP="00ED020E">
      <w:pPr>
        <w:suppressAutoHyphens/>
        <w:spacing w:after="0" w:line="240" w:lineRule="auto"/>
        <w:ind w:firstLine="708"/>
        <w:contextualSpacing/>
        <w:jc w:val="both"/>
        <w:rPr>
          <w:rFonts w:ascii="Times New Roman" w:hAnsi="Times New Roman" w:cs="Times New Roman"/>
          <w:sz w:val="28"/>
          <w:szCs w:val="28"/>
        </w:rPr>
      </w:pPr>
      <w:r w:rsidRPr="002375D5">
        <w:rPr>
          <w:rFonts w:ascii="Times New Roman" w:hAnsi="Times New Roman" w:cs="Times New Roman"/>
          <w:sz w:val="28"/>
          <w:szCs w:val="28"/>
          <w:lang w:val="uk-UA"/>
        </w:rPr>
        <w:t xml:space="preserve">Реалізовано </w:t>
      </w:r>
      <w:proofErr w:type="spellStart"/>
      <w:r w:rsidRPr="002375D5">
        <w:rPr>
          <w:rFonts w:ascii="Times New Roman" w:hAnsi="Times New Roman" w:cs="Times New Roman"/>
          <w:sz w:val="28"/>
          <w:szCs w:val="28"/>
          <w:lang w:val="uk-UA"/>
        </w:rPr>
        <w:t>проєкт</w:t>
      </w:r>
      <w:proofErr w:type="spellEnd"/>
      <w:r w:rsidRPr="002375D5">
        <w:rPr>
          <w:rFonts w:ascii="Times New Roman" w:hAnsi="Times New Roman" w:cs="Times New Roman"/>
          <w:sz w:val="28"/>
          <w:szCs w:val="28"/>
          <w:lang w:val="uk-UA"/>
        </w:rPr>
        <w:t xml:space="preserve"> </w:t>
      </w:r>
      <w:r w:rsidRPr="002375D5">
        <w:rPr>
          <w:rFonts w:ascii="Times New Roman" w:hAnsi="Times New Roman" w:cs="Times New Roman"/>
          <w:sz w:val="28"/>
          <w:szCs w:val="28"/>
        </w:rPr>
        <w:t>«Реконструкція системи електромереж КП «</w:t>
      </w:r>
      <w:proofErr w:type="spellStart"/>
      <w:r w:rsidRPr="002375D5">
        <w:rPr>
          <w:rFonts w:ascii="Times New Roman" w:hAnsi="Times New Roman" w:cs="Times New Roman"/>
          <w:sz w:val="28"/>
          <w:szCs w:val="28"/>
        </w:rPr>
        <w:t>Славутська</w:t>
      </w:r>
      <w:proofErr w:type="spellEnd"/>
      <w:r w:rsidRPr="002375D5">
        <w:rPr>
          <w:rFonts w:ascii="Times New Roman" w:hAnsi="Times New Roman" w:cs="Times New Roman"/>
          <w:sz w:val="28"/>
          <w:szCs w:val="28"/>
        </w:rPr>
        <w:t xml:space="preserve"> міська лікарня на даху будівлі терапевтичного корпусу №3»</w:t>
      </w:r>
      <w:r w:rsidR="00807480" w:rsidRPr="002375D5">
        <w:rPr>
          <w:rFonts w:ascii="Times New Roman" w:hAnsi="Times New Roman" w:cs="Times New Roman"/>
          <w:sz w:val="28"/>
          <w:szCs w:val="28"/>
          <w:lang w:val="uk-UA"/>
        </w:rPr>
        <w:t xml:space="preserve"> </w:t>
      </w:r>
      <w:r w:rsidR="004C508A" w:rsidRPr="002375D5">
        <w:rPr>
          <w:rFonts w:ascii="Times New Roman" w:eastAsia="Times New Roman" w:hAnsi="Times New Roman" w:cs="Times New Roman"/>
          <w:sz w:val="28"/>
          <w:szCs w:val="28"/>
        </w:rPr>
        <w:t>у співпраці з ГО «</w:t>
      </w:r>
      <w:proofErr w:type="spellStart"/>
      <w:r w:rsidR="004C508A" w:rsidRPr="002375D5">
        <w:rPr>
          <w:rFonts w:ascii="Times New Roman" w:eastAsia="Times New Roman" w:hAnsi="Times New Roman" w:cs="Times New Roman"/>
          <w:sz w:val="28"/>
          <w:szCs w:val="28"/>
        </w:rPr>
        <w:t>Екоклуб</w:t>
      </w:r>
      <w:proofErr w:type="spellEnd"/>
      <w:r w:rsidR="004C508A" w:rsidRPr="002375D5">
        <w:rPr>
          <w:rFonts w:ascii="Times New Roman" w:eastAsia="Times New Roman" w:hAnsi="Times New Roman" w:cs="Times New Roman"/>
          <w:sz w:val="28"/>
          <w:szCs w:val="28"/>
        </w:rPr>
        <w:t xml:space="preserve">» за підтримки Посольства Чехії </w:t>
      </w:r>
      <w:r w:rsidR="004C508A" w:rsidRPr="002375D5">
        <w:rPr>
          <w:rFonts w:ascii="Times New Roman" w:eastAsia="Times New Roman" w:hAnsi="Times New Roman" w:cs="Times New Roman"/>
          <w:color w:val="000000"/>
          <w:sz w:val="28"/>
          <w:szCs w:val="28"/>
        </w:rPr>
        <w:t>та Посольства Німеччини</w:t>
      </w:r>
      <w:r w:rsidR="004C508A" w:rsidRPr="002375D5">
        <w:rPr>
          <w:rFonts w:ascii="Times New Roman" w:hAnsi="Times New Roman" w:cs="Times New Roman"/>
          <w:sz w:val="28"/>
          <w:szCs w:val="28"/>
          <w:lang w:val="uk-UA"/>
        </w:rPr>
        <w:t xml:space="preserve"> </w:t>
      </w:r>
      <w:r w:rsidR="00F275F3" w:rsidRPr="002375D5">
        <w:rPr>
          <w:rFonts w:ascii="Times New Roman" w:hAnsi="Times New Roman" w:cs="Times New Roman"/>
          <w:sz w:val="28"/>
          <w:szCs w:val="28"/>
          <w:lang w:val="uk-UA"/>
        </w:rPr>
        <w:t xml:space="preserve">- </w:t>
      </w:r>
      <w:r w:rsidR="000E5558" w:rsidRPr="002375D5">
        <w:rPr>
          <w:rFonts w:ascii="Times New Roman" w:hAnsi="Times New Roman" w:cs="Times New Roman"/>
          <w:sz w:val="28"/>
          <w:szCs w:val="28"/>
          <w:lang w:val="uk-UA"/>
        </w:rPr>
        <w:t>в</w:t>
      </w:r>
      <w:r w:rsidR="00F275F3" w:rsidRPr="002375D5">
        <w:rPr>
          <w:rFonts w:ascii="Times New Roman" w:hAnsi="Times New Roman" w:cs="Times New Roman"/>
          <w:sz w:val="28"/>
          <w:szCs w:val="28"/>
        </w:rPr>
        <w:t>становлено гібридну сонячну електричну станцію загальною потужністю 55кВт.год разом із акумуляцією 15кВт.год у відділенні БАК-лабораторії</w:t>
      </w:r>
      <w:r w:rsidR="00872E3E" w:rsidRPr="002375D5">
        <w:rPr>
          <w:rFonts w:ascii="Times New Roman" w:hAnsi="Times New Roman" w:cs="Times New Roman"/>
          <w:sz w:val="28"/>
          <w:szCs w:val="28"/>
          <w:lang w:val="uk-UA"/>
        </w:rPr>
        <w:t>.</w:t>
      </w:r>
    </w:p>
    <w:p w14:paraId="2571A1C4" w14:textId="61211FF8" w:rsidR="00906894" w:rsidRPr="002375D5" w:rsidRDefault="00906894" w:rsidP="00ED020E">
      <w:pPr>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8"/>
          <w:szCs w:val="28"/>
        </w:rPr>
      </w:pPr>
      <w:r w:rsidRPr="002375D5">
        <w:rPr>
          <w:rFonts w:ascii="Times New Roman" w:hAnsi="Times New Roman" w:cs="Arial Unicode MS"/>
          <w:kern w:val="2"/>
          <w:sz w:val="28"/>
          <w:szCs w:val="28"/>
          <w:lang w:bidi="hi-IN"/>
        </w:rPr>
        <w:t xml:space="preserve">У співпраці з Фондом «Східна Європа» у межах програми </w:t>
      </w:r>
      <w:r w:rsidRPr="002375D5">
        <w:rPr>
          <w:rFonts w:ascii="Times New Roman" w:hAnsi="Times New Roman" w:cs="Arial Unicode MS"/>
          <w:kern w:val="2"/>
          <w:sz w:val="28"/>
          <w:szCs w:val="28"/>
          <w:lang w:val="ru-RU" w:bidi="hi-IN"/>
        </w:rPr>
        <w:t>EGAP</w:t>
      </w:r>
      <w:r w:rsidRPr="002375D5">
        <w:rPr>
          <w:rFonts w:ascii="Times New Roman" w:hAnsi="Times New Roman" w:cs="Arial Unicode MS"/>
          <w:kern w:val="2"/>
          <w:sz w:val="28"/>
          <w:szCs w:val="28"/>
          <w:lang w:bidi="hi-IN"/>
        </w:rPr>
        <w:t xml:space="preserve"> впроваджено технічне рішення для підвищення енергоефективності та стійкості роботи ЦНАП. Встановлено гібридну сонячну електричну станцію загальною потужністю 20,4 кВт, трифазний інвертор 15 кВт та систему акумулювання енергії 30 </w:t>
      </w:r>
      <w:proofErr w:type="spellStart"/>
      <w:r w:rsidRPr="002375D5">
        <w:rPr>
          <w:rFonts w:ascii="Times New Roman" w:hAnsi="Times New Roman" w:cs="Arial Unicode MS"/>
          <w:kern w:val="2"/>
          <w:sz w:val="28"/>
          <w:szCs w:val="28"/>
          <w:lang w:bidi="hi-IN"/>
        </w:rPr>
        <w:t>кВт·год</w:t>
      </w:r>
      <w:proofErr w:type="spellEnd"/>
      <w:r w:rsidRPr="002375D5">
        <w:rPr>
          <w:rFonts w:ascii="Times New Roman" w:hAnsi="Times New Roman" w:cs="Arial Unicode MS"/>
          <w:kern w:val="2"/>
          <w:sz w:val="28"/>
          <w:szCs w:val="28"/>
          <w:lang w:bidi="hi-IN"/>
        </w:rPr>
        <w:t xml:space="preserve">. </w:t>
      </w:r>
    </w:p>
    <w:p w14:paraId="6084244B"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487144DC" w14:textId="77777777" w:rsidR="00784DF1" w:rsidRPr="000F24AF" w:rsidRDefault="00784DF1">
      <w:pPr>
        <w:spacing w:after="0" w:line="240" w:lineRule="auto"/>
        <w:jc w:val="both"/>
        <w:rPr>
          <w:rFonts w:ascii="Times New Roman" w:eastAsia="Times New Roman" w:hAnsi="Times New Roman" w:cs="Times New Roman"/>
          <w:b/>
          <w:bCs/>
          <w:color w:val="0070C0"/>
          <w:sz w:val="28"/>
          <w:szCs w:val="28"/>
        </w:rPr>
      </w:pPr>
    </w:p>
    <w:p w14:paraId="3C6B902D" w14:textId="702E6D0B" w:rsidR="00784DF1" w:rsidRPr="000F24AF" w:rsidRDefault="00F310EA">
      <w:pPr>
        <w:spacing w:after="0" w:line="240" w:lineRule="auto"/>
        <w:ind w:firstLine="360"/>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1.</w:t>
      </w:r>
      <w:r w:rsidR="00F52AE1">
        <w:rPr>
          <w:rFonts w:ascii="Times New Roman" w:eastAsia="Times New Roman" w:hAnsi="Times New Roman" w:cs="Times New Roman"/>
          <w:b/>
          <w:bCs/>
          <w:sz w:val="28"/>
          <w:szCs w:val="28"/>
          <w:lang w:val="uk-UA"/>
        </w:rPr>
        <w:t>8.</w:t>
      </w:r>
      <w:r w:rsidRPr="000F24AF">
        <w:rPr>
          <w:rFonts w:ascii="Times New Roman" w:eastAsia="Times New Roman" w:hAnsi="Times New Roman" w:cs="Times New Roman"/>
          <w:b/>
          <w:bCs/>
          <w:sz w:val="28"/>
          <w:szCs w:val="28"/>
        </w:rPr>
        <w:t xml:space="preserve"> МІСТОБУДІВНА СФЕРА</w:t>
      </w:r>
    </w:p>
    <w:p w14:paraId="0586E98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Містобудівний розвиток громади базується на актуальній документації: </w:t>
      </w:r>
    </w:p>
    <w:p w14:paraId="23BA08C9" w14:textId="06713356" w:rsidR="00784DF1" w:rsidRPr="005741F8" w:rsidRDefault="00F310EA" w:rsidP="002C4B7C">
      <w:pPr>
        <w:numPr>
          <w:ilvl w:val="0"/>
          <w:numId w:val="7"/>
        </w:numPr>
        <w:pBdr>
          <w:top w:val="nil"/>
          <w:left w:val="nil"/>
          <w:bottom w:val="nil"/>
          <w:right w:val="nil"/>
          <w:between w:val="nil"/>
        </w:pBdr>
        <w:spacing w:after="0" w:line="240" w:lineRule="auto"/>
        <w:ind w:left="142" w:firstLine="207"/>
        <w:jc w:val="both"/>
        <w:rPr>
          <w:rFonts w:ascii="Times New Roman" w:eastAsia="Times New Roman" w:hAnsi="Times New Roman" w:cs="Times New Roman"/>
          <w:color w:val="000000"/>
          <w:sz w:val="28"/>
          <w:szCs w:val="28"/>
        </w:rPr>
      </w:pPr>
      <w:r w:rsidRPr="005741F8">
        <w:rPr>
          <w:rFonts w:ascii="Times New Roman" w:eastAsia="Times New Roman" w:hAnsi="Times New Roman" w:cs="Times New Roman"/>
          <w:color w:val="000000"/>
          <w:sz w:val="28"/>
          <w:szCs w:val="28"/>
        </w:rPr>
        <w:t xml:space="preserve">Генеральний план </w:t>
      </w:r>
      <w:r w:rsidR="00526BFE" w:rsidRPr="005741F8">
        <w:rPr>
          <w:rFonts w:ascii="Times New Roman" w:eastAsia="Times New Roman" w:hAnsi="Times New Roman" w:cs="Times New Roman"/>
          <w:color w:val="000000"/>
          <w:sz w:val="28"/>
          <w:szCs w:val="28"/>
          <w:lang w:val="uk-UA"/>
        </w:rPr>
        <w:t xml:space="preserve">міста Славута </w:t>
      </w:r>
      <w:r w:rsidR="00526BFE" w:rsidRPr="005741F8">
        <w:rPr>
          <w:rFonts w:ascii="Times New Roman" w:eastAsia="Times New Roman" w:hAnsi="Times New Roman" w:cs="Times New Roman"/>
          <w:bCs/>
          <w:color w:val="000000"/>
          <w:sz w:val="28"/>
          <w:szCs w:val="28"/>
          <w:lang w:val="uk-UA"/>
        </w:rPr>
        <w:t>Хмельницької області</w:t>
      </w:r>
      <w:r w:rsidR="001E1BA6" w:rsidRPr="005741F8">
        <w:rPr>
          <w:rFonts w:ascii="Times New Roman" w:eastAsia="Times New Roman" w:hAnsi="Times New Roman" w:cs="Times New Roman"/>
          <w:color w:val="000000"/>
          <w:sz w:val="28"/>
          <w:szCs w:val="28"/>
          <w:lang w:val="uk-UA"/>
        </w:rPr>
        <w:t>, затверджений рішення</w:t>
      </w:r>
      <w:r w:rsidR="00CD6B9C" w:rsidRPr="005741F8">
        <w:rPr>
          <w:rFonts w:ascii="Times New Roman" w:eastAsia="Times New Roman" w:hAnsi="Times New Roman" w:cs="Times New Roman"/>
          <w:color w:val="000000"/>
          <w:sz w:val="28"/>
          <w:szCs w:val="28"/>
          <w:lang w:val="uk-UA"/>
        </w:rPr>
        <w:t xml:space="preserve">м </w:t>
      </w:r>
      <w:proofErr w:type="spellStart"/>
      <w:r w:rsidR="00CD6B9C" w:rsidRPr="005741F8">
        <w:rPr>
          <w:rFonts w:ascii="Times New Roman" w:eastAsia="Times New Roman" w:hAnsi="Times New Roman" w:cs="Times New Roman"/>
          <w:color w:val="000000"/>
          <w:sz w:val="28"/>
          <w:szCs w:val="28"/>
          <w:lang w:val="uk-UA"/>
        </w:rPr>
        <w:t>Славутської</w:t>
      </w:r>
      <w:proofErr w:type="spellEnd"/>
      <w:r w:rsidR="00CD6B9C" w:rsidRPr="005741F8">
        <w:rPr>
          <w:rFonts w:ascii="Times New Roman" w:eastAsia="Times New Roman" w:hAnsi="Times New Roman" w:cs="Times New Roman"/>
          <w:color w:val="000000"/>
          <w:sz w:val="28"/>
          <w:szCs w:val="28"/>
          <w:lang w:val="uk-UA"/>
        </w:rPr>
        <w:t xml:space="preserve"> міської ради від </w:t>
      </w:r>
      <w:r w:rsidR="009F0AEA" w:rsidRPr="005741F8">
        <w:rPr>
          <w:rFonts w:ascii="Times New Roman" w:eastAsia="Times New Roman" w:hAnsi="Times New Roman" w:cs="Times New Roman"/>
          <w:color w:val="000000"/>
          <w:sz w:val="28"/>
          <w:szCs w:val="28"/>
          <w:lang w:val="uk-UA"/>
        </w:rPr>
        <w:t>07.12.2022 року</w:t>
      </w:r>
      <w:r w:rsidR="00604014" w:rsidRPr="005741F8">
        <w:rPr>
          <w:rFonts w:ascii="Times New Roman" w:eastAsia="Times New Roman" w:hAnsi="Times New Roman" w:cs="Times New Roman"/>
          <w:color w:val="000000"/>
          <w:sz w:val="28"/>
          <w:szCs w:val="28"/>
          <w:lang w:val="uk-UA"/>
        </w:rPr>
        <w:t xml:space="preserve"> </w:t>
      </w:r>
      <w:r w:rsidR="0093474C">
        <w:rPr>
          <w:rFonts w:ascii="Times New Roman" w:eastAsia="Times New Roman" w:hAnsi="Times New Roman" w:cs="Times New Roman"/>
          <w:color w:val="000000"/>
          <w:sz w:val="28"/>
          <w:szCs w:val="28"/>
          <w:lang w:val="uk-UA"/>
        </w:rPr>
        <w:t>№4-22/</w:t>
      </w:r>
      <w:r w:rsidR="0093474C" w:rsidRPr="0093474C">
        <w:rPr>
          <w:rFonts w:ascii="Times New Roman" w:eastAsia="Times New Roman" w:hAnsi="Times New Roman" w:cs="Times New Roman"/>
          <w:sz w:val="28"/>
          <w:szCs w:val="28"/>
          <w:lang w:val="uk-UA"/>
        </w:rPr>
        <w:t xml:space="preserve">2022 </w:t>
      </w:r>
      <w:r w:rsidR="00604014" w:rsidRPr="0093474C">
        <w:rPr>
          <w:rFonts w:ascii="Times New Roman" w:eastAsia="Times New Roman" w:hAnsi="Times New Roman" w:cs="Times New Roman"/>
          <w:sz w:val="28"/>
          <w:szCs w:val="28"/>
          <w:lang w:val="uk-UA"/>
        </w:rPr>
        <w:t>«</w:t>
      </w:r>
      <w:r w:rsidR="00604014" w:rsidRPr="0093474C">
        <w:rPr>
          <w:rFonts w:ascii="Times New Roman" w:eastAsia="Times New Roman" w:hAnsi="Times New Roman" w:cs="Times New Roman"/>
          <w:sz w:val="28"/>
          <w:szCs w:val="28"/>
          <w:lang w:val="x-none"/>
        </w:rPr>
        <w:t>Про</w:t>
      </w:r>
      <w:r w:rsidR="00604014" w:rsidRPr="0093474C">
        <w:rPr>
          <w:rFonts w:ascii="Times New Roman" w:eastAsia="Times New Roman" w:hAnsi="Times New Roman" w:cs="Times New Roman"/>
          <w:sz w:val="28"/>
          <w:szCs w:val="28"/>
          <w:lang w:val="uk-UA"/>
        </w:rPr>
        <w:t xml:space="preserve"> затвердження містобудівної документації</w:t>
      </w:r>
      <w:bookmarkStart w:id="0" w:name="_Hlk31180720"/>
      <w:r w:rsidR="00604014" w:rsidRPr="0093474C">
        <w:rPr>
          <w:rFonts w:ascii="Times New Roman" w:eastAsia="Times New Roman" w:hAnsi="Times New Roman" w:cs="Times New Roman"/>
          <w:sz w:val="28"/>
          <w:szCs w:val="28"/>
          <w:lang w:val="uk-UA"/>
        </w:rPr>
        <w:t xml:space="preserve"> Генеральний план міста</w:t>
      </w:r>
      <w:r w:rsidR="00411304" w:rsidRPr="0093474C">
        <w:rPr>
          <w:rFonts w:ascii="Times New Roman" w:eastAsia="Times New Roman" w:hAnsi="Times New Roman" w:cs="Times New Roman"/>
          <w:sz w:val="28"/>
          <w:szCs w:val="28"/>
          <w:lang w:val="uk-UA"/>
        </w:rPr>
        <w:t xml:space="preserve"> </w:t>
      </w:r>
      <w:r w:rsidR="00604014" w:rsidRPr="0093474C">
        <w:rPr>
          <w:rFonts w:ascii="Times New Roman" w:eastAsia="Times New Roman" w:hAnsi="Times New Roman" w:cs="Times New Roman"/>
          <w:sz w:val="28"/>
          <w:szCs w:val="28"/>
          <w:lang w:val="uk-UA"/>
        </w:rPr>
        <w:t xml:space="preserve">Славута </w:t>
      </w:r>
      <w:r w:rsidR="00604014" w:rsidRPr="0093474C">
        <w:rPr>
          <w:rFonts w:ascii="Times New Roman" w:eastAsia="Times New Roman" w:hAnsi="Times New Roman" w:cs="Times New Roman"/>
          <w:bCs/>
          <w:sz w:val="28"/>
          <w:szCs w:val="28"/>
          <w:lang w:val="uk-UA"/>
        </w:rPr>
        <w:t xml:space="preserve">Хмельницької області </w:t>
      </w:r>
      <w:r w:rsidR="00604014" w:rsidRPr="0093474C">
        <w:rPr>
          <w:rFonts w:ascii="Times New Roman" w:eastAsia="Times New Roman" w:hAnsi="Times New Roman" w:cs="Times New Roman"/>
          <w:sz w:val="28"/>
          <w:szCs w:val="28"/>
          <w:lang w:val="uk-UA"/>
        </w:rPr>
        <w:t>в новій редакції</w:t>
      </w:r>
      <w:bookmarkEnd w:id="0"/>
      <w:r w:rsidR="00604014" w:rsidRPr="0093474C">
        <w:rPr>
          <w:rFonts w:ascii="Times New Roman" w:eastAsia="Times New Roman" w:hAnsi="Times New Roman" w:cs="Times New Roman"/>
          <w:sz w:val="28"/>
          <w:szCs w:val="28"/>
          <w:lang w:val="uk-UA"/>
        </w:rPr>
        <w:t>»</w:t>
      </w:r>
      <w:r w:rsidRPr="0093474C">
        <w:rPr>
          <w:rFonts w:ascii="Times New Roman" w:eastAsia="Times New Roman" w:hAnsi="Times New Roman" w:cs="Times New Roman"/>
          <w:sz w:val="28"/>
          <w:szCs w:val="28"/>
        </w:rPr>
        <w:t xml:space="preserve"> та план зонування</w:t>
      </w:r>
      <w:r w:rsidR="009B72FE" w:rsidRPr="0093474C">
        <w:rPr>
          <w:rFonts w:ascii="Times New Roman" w:eastAsia="Times New Roman" w:hAnsi="Times New Roman" w:cs="Times New Roman"/>
          <w:sz w:val="28"/>
          <w:szCs w:val="28"/>
          <w:lang w:val="uk-UA"/>
        </w:rPr>
        <w:t xml:space="preserve">, затверджений рішенням </w:t>
      </w:r>
      <w:proofErr w:type="spellStart"/>
      <w:r w:rsidR="009B72FE" w:rsidRPr="0093474C">
        <w:rPr>
          <w:rFonts w:ascii="Times New Roman" w:eastAsia="Times New Roman" w:hAnsi="Times New Roman" w:cs="Times New Roman"/>
          <w:sz w:val="28"/>
          <w:szCs w:val="28"/>
          <w:lang w:val="uk-UA"/>
        </w:rPr>
        <w:t>Славутської</w:t>
      </w:r>
      <w:proofErr w:type="spellEnd"/>
      <w:r w:rsidR="009B72FE" w:rsidRPr="0093474C">
        <w:rPr>
          <w:rFonts w:ascii="Times New Roman" w:eastAsia="Times New Roman" w:hAnsi="Times New Roman" w:cs="Times New Roman"/>
          <w:sz w:val="28"/>
          <w:szCs w:val="28"/>
          <w:lang w:val="uk-UA"/>
        </w:rPr>
        <w:t xml:space="preserve"> міської ради від 07.12.2022 року </w:t>
      </w:r>
      <w:r w:rsidR="005741F8" w:rsidRPr="0093474C">
        <w:rPr>
          <w:rFonts w:ascii="Times New Roman" w:eastAsia="Times New Roman" w:hAnsi="Times New Roman" w:cs="Times New Roman"/>
          <w:sz w:val="28"/>
          <w:szCs w:val="28"/>
          <w:lang w:val="uk-UA"/>
        </w:rPr>
        <w:t xml:space="preserve">№5-22/2022 </w:t>
      </w:r>
      <w:r w:rsidR="005741F8">
        <w:rPr>
          <w:rFonts w:ascii="Times New Roman" w:eastAsia="Times New Roman" w:hAnsi="Times New Roman" w:cs="Times New Roman"/>
          <w:color w:val="000000"/>
          <w:sz w:val="28"/>
          <w:szCs w:val="28"/>
          <w:lang w:val="uk-UA"/>
        </w:rPr>
        <w:t>«</w:t>
      </w:r>
      <w:r w:rsidR="005741F8" w:rsidRPr="005741F8">
        <w:rPr>
          <w:rFonts w:ascii="Times New Roman" w:eastAsia="Times New Roman" w:hAnsi="Times New Roman" w:cs="Times New Roman"/>
          <w:color w:val="000000"/>
          <w:sz w:val="28"/>
          <w:szCs w:val="28"/>
          <w:lang w:val="uk-UA"/>
        </w:rPr>
        <w:t>Про затвердження містобудівної документації  Плану зонування території міста Славута Хмельницької області в новій редакції</w:t>
      </w:r>
      <w:r w:rsidR="005741F8">
        <w:rPr>
          <w:rFonts w:ascii="Times New Roman" w:eastAsia="Times New Roman" w:hAnsi="Times New Roman" w:cs="Times New Roman"/>
          <w:color w:val="000000"/>
          <w:sz w:val="28"/>
          <w:szCs w:val="28"/>
          <w:lang w:val="uk-UA"/>
        </w:rPr>
        <w:t>»</w:t>
      </w:r>
      <w:r w:rsidRPr="005741F8">
        <w:rPr>
          <w:rFonts w:ascii="Times New Roman" w:eastAsia="Times New Roman" w:hAnsi="Times New Roman" w:cs="Times New Roman"/>
          <w:color w:val="000000"/>
          <w:sz w:val="28"/>
          <w:szCs w:val="28"/>
        </w:rPr>
        <w:t>;</w:t>
      </w:r>
    </w:p>
    <w:p w14:paraId="32EFBC98" w14:textId="352F3127" w:rsidR="00784DF1" w:rsidRPr="000F24AF" w:rsidRDefault="00F310EA" w:rsidP="002C4B7C">
      <w:pPr>
        <w:numPr>
          <w:ilvl w:val="0"/>
          <w:numId w:val="7"/>
        </w:numPr>
        <w:pBdr>
          <w:top w:val="nil"/>
          <w:left w:val="nil"/>
          <w:bottom w:val="nil"/>
          <w:right w:val="nil"/>
          <w:between w:val="nil"/>
        </w:pBdr>
        <w:spacing w:after="0" w:line="240" w:lineRule="auto"/>
        <w:ind w:left="142" w:firstLine="218"/>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Генеральні плани сіл Варварівка й Голики</w:t>
      </w:r>
      <w:r w:rsidR="00296857">
        <w:rPr>
          <w:rFonts w:ascii="Times New Roman" w:eastAsia="Times New Roman" w:hAnsi="Times New Roman" w:cs="Times New Roman"/>
          <w:color w:val="000000"/>
          <w:sz w:val="28"/>
          <w:szCs w:val="28"/>
          <w:lang w:val="uk-UA"/>
        </w:rPr>
        <w:t xml:space="preserve">, затверджені відповідно </w:t>
      </w:r>
      <w:r w:rsidR="00DB0411">
        <w:rPr>
          <w:rFonts w:ascii="Times New Roman" w:eastAsia="Times New Roman" w:hAnsi="Times New Roman" w:cs="Times New Roman"/>
          <w:color w:val="000000"/>
          <w:sz w:val="28"/>
          <w:szCs w:val="28"/>
          <w:lang w:val="uk-UA"/>
        </w:rPr>
        <w:t xml:space="preserve">рішеннями </w:t>
      </w:r>
      <w:proofErr w:type="spellStart"/>
      <w:r w:rsidR="006B76C6">
        <w:rPr>
          <w:rFonts w:ascii="Times New Roman" w:eastAsia="Times New Roman" w:hAnsi="Times New Roman" w:cs="Times New Roman"/>
          <w:color w:val="000000"/>
          <w:sz w:val="28"/>
          <w:szCs w:val="28"/>
          <w:lang w:val="uk-UA"/>
        </w:rPr>
        <w:t>Славутської</w:t>
      </w:r>
      <w:proofErr w:type="spellEnd"/>
      <w:r w:rsidR="006B76C6">
        <w:rPr>
          <w:rFonts w:ascii="Times New Roman" w:eastAsia="Times New Roman" w:hAnsi="Times New Roman" w:cs="Times New Roman"/>
          <w:color w:val="000000"/>
          <w:sz w:val="28"/>
          <w:szCs w:val="28"/>
          <w:lang w:val="uk-UA"/>
        </w:rPr>
        <w:t xml:space="preserve"> </w:t>
      </w:r>
      <w:r w:rsidR="008B2422">
        <w:rPr>
          <w:rFonts w:ascii="Times New Roman" w:eastAsia="Times New Roman" w:hAnsi="Times New Roman" w:cs="Times New Roman"/>
          <w:color w:val="000000"/>
          <w:sz w:val="28"/>
          <w:szCs w:val="28"/>
          <w:lang w:val="uk-UA"/>
        </w:rPr>
        <w:t xml:space="preserve">міської ради </w:t>
      </w:r>
      <w:r w:rsidR="00CB29BD">
        <w:rPr>
          <w:rFonts w:ascii="Times New Roman" w:eastAsia="Times New Roman" w:hAnsi="Times New Roman" w:cs="Times New Roman"/>
          <w:color w:val="000000"/>
          <w:sz w:val="28"/>
          <w:szCs w:val="28"/>
          <w:lang w:val="uk-UA"/>
        </w:rPr>
        <w:t xml:space="preserve">від 14.02.2020 року </w:t>
      </w:r>
      <w:r w:rsidR="006B76C6">
        <w:rPr>
          <w:rFonts w:ascii="Times New Roman" w:eastAsia="Times New Roman" w:hAnsi="Times New Roman" w:cs="Times New Roman"/>
          <w:color w:val="000000"/>
          <w:sz w:val="28"/>
          <w:szCs w:val="28"/>
          <w:lang w:val="uk-UA"/>
        </w:rPr>
        <w:t>№</w:t>
      </w:r>
      <w:r w:rsidR="00CB29BD">
        <w:rPr>
          <w:rFonts w:ascii="Times New Roman" w:eastAsia="Times New Roman" w:hAnsi="Times New Roman" w:cs="Times New Roman"/>
          <w:color w:val="000000"/>
          <w:sz w:val="28"/>
          <w:szCs w:val="28"/>
          <w:lang w:val="uk-UA"/>
        </w:rPr>
        <w:t xml:space="preserve"> </w:t>
      </w:r>
      <w:r w:rsidR="00CB29BD" w:rsidRPr="00CB29BD">
        <w:rPr>
          <w:rFonts w:ascii="Times New Roman" w:eastAsia="Times New Roman" w:hAnsi="Times New Roman" w:cs="Times New Roman"/>
          <w:color w:val="000000"/>
          <w:sz w:val="28"/>
          <w:szCs w:val="28"/>
        </w:rPr>
        <w:t>27-49/2020</w:t>
      </w:r>
      <w:r w:rsidR="00CB29BD" w:rsidRPr="00CB29BD">
        <w:rPr>
          <w:rFonts w:ascii="Times New Roman" w:eastAsia="Times New Roman" w:hAnsi="Times New Roman" w:cs="Times New Roman"/>
          <w:color w:val="000000"/>
          <w:sz w:val="28"/>
          <w:szCs w:val="28"/>
          <w:lang w:val="uk-UA"/>
        </w:rPr>
        <w:t xml:space="preserve"> </w:t>
      </w:r>
      <w:r w:rsidR="00DB0411">
        <w:rPr>
          <w:rFonts w:ascii="Times New Roman" w:eastAsia="Times New Roman" w:hAnsi="Times New Roman" w:cs="Times New Roman"/>
          <w:color w:val="000000"/>
          <w:sz w:val="28"/>
          <w:szCs w:val="28"/>
          <w:lang w:val="uk-UA"/>
        </w:rPr>
        <w:t>«</w:t>
      </w:r>
      <w:r w:rsidR="00DB0411" w:rsidRPr="00DB0411">
        <w:rPr>
          <w:rFonts w:ascii="Times New Roman" w:eastAsia="Times New Roman" w:hAnsi="Times New Roman" w:cs="Times New Roman"/>
          <w:color w:val="000000"/>
          <w:sz w:val="28"/>
          <w:szCs w:val="28"/>
          <w:lang w:val="uk-UA"/>
        </w:rPr>
        <w:t xml:space="preserve">Про затвердження містобудівної документації «Генеральний план с. Варварівка </w:t>
      </w:r>
      <w:proofErr w:type="spellStart"/>
      <w:r w:rsidR="00DB0411" w:rsidRPr="00DB0411">
        <w:rPr>
          <w:rFonts w:ascii="Times New Roman" w:eastAsia="Times New Roman" w:hAnsi="Times New Roman" w:cs="Times New Roman"/>
          <w:color w:val="000000"/>
          <w:sz w:val="28"/>
          <w:szCs w:val="28"/>
          <w:lang w:val="uk-UA"/>
        </w:rPr>
        <w:t>Славутської</w:t>
      </w:r>
      <w:proofErr w:type="spellEnd"/>
      <w:r w:rsidR="00DB0411" w:rsidRPr="00DB0411">
        <w:rPr>
          <w:rFonts w:ascii="Times New Roman" w:eastAsia="Times New Roman" w:hAnsi="Times New Roman" w:cs="Times New Roman"/>
          <w:color w:val="000000"/>
          <w:sz w:val="28"/>
          <w:szCs w:val="28"/>
          <w:lang w:val="uk-UA"/>
        </w:rPr>
        <w:t xml:space="preserve"> міської об’єднаної територіальної громади </w:t>
      </w:r>
      <w:proofErr w:type="spellStart"/>
      <w:r w:rsidR="00DB0411" w:rsidRPr="00DB0411">
        <w:rPr>
          <w:rFonts w:ascii="Times New Roman" w:eastAsia="Times New Roman" w:hAnsi="Times New Roman" w:cs="Times New Roman"/>
          <w:color w:val="000000"/>
          <w:sz w:val="28"/>
          <w:szCs w:val="28"/>
          <w:lang w:val="uk-UA"/>
        </w:rPr>
        <w:t>Славутського</w:t>
      </w:r>
      <w:proofErr w:type="spellEnd"/>
      <w:r w:rsidR="00DB0411" w:rsidRPr="00DB0411">
        <w:rPr>
          <w:rFonts w:ascii="Times New Roman" w:eastAsia="Times New Roman" w:hAnsi="Times New Roman" w:cs="Times New Roman"/>
          <w:color w:val="000000"/>
          <w:sz w:val="28"/>
          <w:szCs w:val="28"/>
          <w:lang w:val="uk-UA"/>
        </w:rPr>
        <w:t xml:space="preserve"> району Хмельницької області»</w:t>
      </w:r>
      <w:r w:rsidR="00DB0411">
        <w:rPr>
          <w:rFonts w:ascii="Times New Roman" w:eastAsia="Times New Roman" w:hAnsi="Times New Roman" w:cs="Times New Roman"/>
          <w:color w:val="000000"/>
          <w:sz w:val="28"/>
          <w:szCs w:val="28"/>
          <w:lang w:val="uk-UA"/>
        </w:rPr>
        <w:t xml:space="preserve"> та </w:t>
      </w:r>
      <w:r w:rsidR="008F53C9">
        <w:rPr>
          <w:rFonts w:ascii="Times New Roman" w:eastAsia="Times New Roman" w:hAnsi="Times New Roman" w:cs="Times New Roman"/>
          <w:color w:val="000000"/>
          <w:sz w:val="28"/>
          <w:szCs w:val="28"/>
          <w:lang w:val="uk-UA"/>
        </w:rPr>
        <w:t xml:space="preserve">від 14.02.2020 року </w:t>
      </w:r>
      <w:r w:rsidR="006B76C6" w:rsidRPr="006B76C6">
        <w:rPr>
          <w:rFonts w:ascii="Times New Roman" w:eastAsia="Times New Roman" w:hAnsi="Times New Roman" w:cs="Times New Roman"/>
          <w:color w:val="000000"/>
          <w:sz w:val="28"/>
          <w:szCs w:val="28"/>
        </w:rPr>
        <w:t>№ 26-49/2020</w:t>
      </w:r>
      <w:r w:rsidR="006B76C6" w:rsidRPr="006B76C6">
        <w:rPr>
          <w:rFonts w:ascii="Times New Roman" w:eastAsia="Times New Roman" w:hAnsi="Times New Roman" w:cs="Times New Roman"/>
          <w:color w:val="000000"/>
          <w:sz w:val="28"/>
          <w:szCs w:val="28"/>
          <w:lang w:val="uk-UA"/>
        </w:rPr>
        <w:t xml:space="preserve"> </w:t>
      </w:r>
      <w:r w:rsidR="008B2422">
        <w:rPr>
          <w:rFonts w:ascii="Times New Roman" w:eastAsia="Times New Roman" w:hAnsi="Times New Roman" w:cs="Times New Roman"/>
          <w:color w:val="000000"/>
          <w:sz w:val="28"/>
          <w:szCs w:val="28"/>
          <w:lang w:val="uk-UA"/>
        </w:rPr>
        <w:t>«</w:t>
      </w:r>
      <w:r w:rsidR="008B2422" w:rsidRPr="008B2422">
        <w:rPr>
          <w:rFonts w:ascii="Times New Roman" w:eastAsia="Times New Roman" w:hAnsi="Times New Roman" w:cs="Times New Roman"/>
          <w:color w:val="000000"/>
          <w:sz w:val="28"/>
          <w:szCs w:val="28"/>
          <w:lang w:val="uk-UA"/>
        </w:rPr>
        <w:t xml:space="preserve">Про затвердження містобудівної документації «Генеральний план с. Голики </w:t>
      </w:r>
      <w:proofErr w:type="spellStart"/>
      <w:r w:rsidR="008B2422" w:rsidRPr="008B2422">
        <w:rPr>
          <w:rFonts w:ascii="Times New Roman" w:eastAsia="Times New Roman" w:hAnsi="Times New Roman" w:cs="Times New Roman"/>
          <w:color w:val="000000"/>
          <w:sz w:val="28"/>
          <w:szCs w:val="28"/>
          <w:lang w:val="uk-UA"/>
        </w:rPr>
        <w:t>Славутської</w:t>
      </w:r>
      <w:proofErr w:type="spellEnd"/>
      <w:r w:rsidR="008B2422" w:rsidRPr="008B2422">
        <w:rPr>
          <w:rFonts w:ascii="Times New Roman" w:eastAsia="Times New Roman" w:hAnsi="Times New Roman" w:cs="Times New Roman"/>
          <w:color w:val="000000"/>
          <w:sz w:val="28"/>
          <w:szCs w:val="28"/>
          <w:lang w:val="uk-UA"/>
        </w:rPr>
        <w:t xml:space="preserve"> міської об’єднаної територіальної громади </w:t>
      </w:r>
      <w:proofErr w:type="spellStart"/>
      <w:r w:rsidR="008B2422" w:rsidRPr="008B2422">
        <w:rPr>
          <w:rFonts w:ascii="Times New Roman" w:eastAsia="Times New Roman" w:hAnsi="Times New Roman" w:cs="Times New Roman"/>
          <w:color w:val="000000"/>
          <w:sz w:val="28"/>
          <w:szCs w:val="28"/>
          <w:lang w:val="uk-UA"/>
        </w:rPr>
        <w:t>Славутського</w:t>
      </w:r>
      <w:proofErr w:type="spellEnd"/>
      <w:r w:rsidR="008B2422" w:rsidRPr="008B2422">
        <w:rPr>
          <w:rFonts w:ascii="Times New Roman" w:eastAsia="Times New Roman" w:hAnsi="Times New Roman" w:cs="Times New Roman"/>
          <w:color w:val="000000"/>
          <w:sz w:val="28"/>
          <w:szCs w:val="28"/>
          <w:lang w:val="uk-UA"/>
        </w:rPr>
        <w:t xml:space="preserve"> району Хмельницької області»</w:t>
      </w:r>
      <w:r w:rsidRPr="000F24AF">
        <w:rPr>
          <w:rFonts w:ascii="Times New Roman" w:eastAsia="Times New Roman" w:hAnsi="Times New Roman" w:cs="Times New Roman"/>
          <w:color w:val="000000"/>
          <w:sz w:val="28"/>
          <w:szCs w:val="28"/>
        </w:rPr>
        <w:t>;</w:t>
      </w:r>
    </w:p>
    <w:p w14:paraId="3222E830" w14:textId="084C98ED" w:rsidR="00784DF1" w:rsidRPr="000F24AF" w:rsidRDefault="00F310EA" w:rsidP="002C4B7C">
      <w:pPr>
        <w:numPr>
          <w:ilvl w:val="0"/>
          <w:numId w:val="7"/>
        </w:numPr>
        <w:pBdr>
          <w:top w:val="nil"/>
          <w:left w:val="nil"/>
          <w:bottom w:val="nil"/>
          <w:right w:val="nil"/>
          <w:between w:val="nil"/>
        </w:pBdr>
        <w:spacing w:after="0" w:line="240" w:lineRule="auto"/>
        <w:ind w:left="142" w:firstLine="218"/>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Історико</w:t>
      </w:r>
      <w:r w:rsidRPr="000F24AF">
        <w:rPr>
          <w:rFonts w:ascii="Times New Roman" w:eastAsia="Times New Roman" w:hAnsi="Times New Roman" w:cs="Times New Roman"/>
          <w:sz w:val="28"/>
          <w:szCs w:val="28"/>
        </w:rPr>
        <w:t>-</w:t>
      </w:r>
      <w:r w:rsidRPr="000F24AF">
        <w:rPr>
          <w:rFonts w:ascii="Times New Roman" w:eastAsia="Times New Roman" w:hAnsi="Times New Roman" w:cs="Times New Roman"/>
          <w:color w:val="000000"/>
          <w:sz w:val="28"/>
          <w:szCs w:val="28"/>
        </w:rPr>
        <w:t xml:space="preserve">архітектурний опорний план Славути </w:t>
      </w:r>
      <w:r w:rsidR="00716DD2">
        <w:rPr>
          <w:rFonts w:ascii="Times New Roman" w:eastAsia="Times New Roman" w:hAnsi="Times New Roman" w:cs="Times New Roman"/>
          <w:color w:val="000000"/>
          <w:sz w:val="28"/>
          <w:szCs w:val="28"/>
          <w:lang w:val="uk-UA"/>
        </w:rPr>
        <w:t xml:space="preserve">від </w:t>
      </w:r>
      <w:r w:rsidR="00716DD2" w:rsidRPr="00716DD2">
        <w:rPr>
          <w:rFonts w:ascii="Times New Roman" w:eastAsia="Times New Roman" w:hAnsi="Times New Roman" w:cs="Times New Roman"/>
          <w:color w:val="000000"/>
          <w:sz w:val="28"/>
          <w:szCs w:val="28"/>
        </w:rPr>
        <w:t>30 серпня 2019р.</w:t>
      </w:r>
      <w:r w:rsidR="00716DD2" w:rsidRPr="00716DD2">
        <w:rPr>
          <w:rFonts w:ascii="Times New Roman" w:eastAsia="Times New Roman" w:hAnsi="Times New Roman" w:cs="Times New Roman"/>
          <w:color w:val="000000"/>
          <w:sz w:val="28"/>
          <w:szCs w:val="28"/>
          <w:lang w:val="uk-UA"/>
        </w:rPr>
        <w:t xml:space="preserve"> </w:t>
      </w:r>
      <w:r w:rsidR="00716DD2" w:rsidRPr="00716DD2">
        <w:rPr>
          <w:rFonts w:ascii="Times New Roman" w:eastAsia="Times New Roman" w:hAnsi="Times New Roman" w:cs="Times New Roman"/>
          <w:color w:val="000000"/>
          <w:sz w:val="28"/>
          <w:szCs w:val="28"/>
        </w:rPr>
        <w:t>№ 9-43/2019</w:t>
      </w:r>
      <w:r w:rsidR="00716DD2" w:rsidRPr="00716DD2">
        <w:rPr>
          <w:rFonts w:ascii="Times New Roman" w:eastAsia="Times New Roman" w:hAnsi="Times New Roman" w:cs="Times New Roman"/>
          <w:color w:val="000000"/>
          <w:sz w:val="28"/>
          <w:szCs w:val="28"/>
          <w:lang w:val="uk-UA"/>
        </w:rPr>
        <w:t xml:space="preserve"> </w:t>
      </w:r>
      <w:r w:rsidR="00F678D6">
        <w:rPr>
          <w:rFonts w:ascii="Times New Roman" w:eastAsia="Times New Roman" w:hAnsi="Times New Roman" w:cs="Times New Roman"/>
          <w:color w:val="000000"/>
          <w:sz w:val="28"/>
          <w:szCs w:val="28"/>
          <w:lang w:val="uk-UA"/>
        </w:rPr>
        <w:t>«</w:t>
      </w:r>
      <w:r w:rsidR="00F678D6" w:rsidRPr="00F678D6">
        <w:rPr>
          <w:rFonts w:ascii="Times New Roman" w:eastAsia="Times New Roman" w:hAnsi="Times New Roman" w:cs="Times New Roman"/>
          <w:color w:val="000000"/>
          <w:sz w:val="28"/>
          <w:szCs w:val="28"/>
        </w:rPr>
        <w:t>Про затвердження науково-проектної документації «Історико-архітектурний опорний план. Встановлення меж історичного ареалу та проект зон охорони пам'яток м. Славута Хмельницької області»</w:t>
      </w:r>
    </w:p>
    <w:p w14:paraId="00325288" w14:textId="77777777" w:rsidR="00784DF1" w:rsidRPr="000F24AF" w:rsidRDefault="00F310EA">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5 затверджених та 3 у розробці детальні плани територій.</w:t>
      </w:r>
    </w:p>
    <w:p w14:paraId="5B0C37B7" w14:textId="55748E8B" w:rsidR="00784DF1" w:rsidRPr="00BA4788" w:rsidRDefault="00910329" w:rsidP="00EC6182">
      <w:pPr>
        <w:spacing w:after="0" w:line="240" w:lineRule="auto"/>
        <w:ind w:left="142" w:firstLine="578"/>
        <w:jc w:val="both"/>
        <w:rPr>
          <w:rFonts w:ascii="Times New Roman" w:eastAsia="Times New Roman" w:hAnsi="Times New Roman" w:cs="Times New Roman"/>
          <w:sz w:val="28"/>
          <w:szCs w:val="28"/>
          <w:lang w:val="uk-UA"/>
        </w:rPr>
      </w:pPr>
      <w:r w:rsidRPr="00910329">
        <w:rPr>
          <w:rFonts w:ascii="Times New Roman" w:eastAsia="Times New Roman" w:hAnsi="Times New Roman" w:cs="Times New Roman"/>
          <w:sz w:val="28"/>
          <w:szCs w:val="28"/>
        </w:rPr>
        <w:lastRenderedPageBreak/>
        <w:t>У місті передбачено земельні ділянки для багатоквартирної житлової забудови з елементами соціальної інфраструктури: близько 50 га по вул. Ярослава Мудрого та до 2 га по вул. Здоров’я.</w:t>
      </w:r>
    </w:p>
    <w:p w14:paraId="5B48113B" w14:textId="2995469D" w:rsidR="00784DF1" w:rsidRPr="000F24AF" w:rsidRDefault="00784DF1" w:rsidP="00EC6182">
      <w:pPr>
        <w:spacing w:after="0" w:line="240" w:lineRule="auto"/>
        <w:ind w:left="142" w:firstLine="578"/>
        <w:jc w:val="both"/>
        <w:rPr>
          <w:rFonts w:ascii="Times New Roman" w:eastAsia="Times New Roman" w:hAnsi="Times New Roman" w:cs="Times New Roman"/>
          <w:sz w:val="28"/>
          <w:szCs w:val="28"/>
        </w:rPr>
      </w:pPr>
    </w:p>
    <w:p w14:paraId="76C9E71C" w14:textId="26084D73" w:rsidR="00784DF1" w:rsidRPr="00485C09" w:rsidRDefault="00485C09">
      <w:pPr>
        <w:spacing w:after="0" w:line="240" w:lineRule="auto"/>
        <w:ind w:left="708"/>
        <w:jc w:val="both"/>
        <w:rPr>
          <w:rFonts w:ascii="Times New Roman" w:eastAsia="Times New Roman" w:hAnsi="Times New Roman" w:cs="Times New Roman"/>
          <w:sz w:val="24"/>
          <w:szCs w:val="24"/>
          <w:lang w:val="uk-UA"/>
        </w:rPr>
      </w:pPr>
      <w:r w:rsidRPr="000F24AF">
        <w:rPr>
          <w:rFonts w:ascii="Times New Roman" w:hAnsi="Times New Roman" w:cs="Times New Roman"/>
          <w:noProof/>
        </w:rPr>
        <w:drawing>
          <wp:anchor distT="0" distB="0" distL="114300" distR="114300" simplePos="0" relativeHeight="251658240" behindDoc="0" locked="0" layoutInCell="1" hidden="0" allowOverlap="1" wp14:anchorId="54A0EA83" wp14:editId="395CB359">
            <wp:simplePos x="0" y="0"/>
            <wp:positionH relativeFrom="margin">
              <wp:align>right</wp:align>
            </wp:positionH>
            <wp:positionV relativeFrom="paragraph">
              <wp:posOffset>175271</wp:posOffset>
            </wp:positionV>
            <wp:extent cx="2702342" cy="2635646"/>
            <wp:effectExtent l="0" t="0" r="3175" b="0"/>
            <wp:wrapSquare wrapText="bothSides" distT="0" distB="0" distL="114300" distR="11430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4"/>
                    <a:srcRect/>
                    <a:stretch>
                      <a:fillRect/>
                    </a:stretch>
                  </pic:blipFill>
                  <pic:spPr>
                    <a:xfrm>
                      <a:off x="0" y="0"/>
                      <a:ext cx="2702342" cy="2635646"/>
                    </a:xfrm>
                    <a:prstGeom prst="rect">
                      <a:avLst/>
                    </a:prstGeom>
                    <a:ln/>
                  </pic:spPr>
                </pic:pic>
              </a:graphicData>
            </a:graphic>
          </wp:anchor>
        </w:drawing>
      </w:r>
      <w:r w:rsidR="00F310EA" w:rsidRPr="000F24A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uk-UA"/>
        </w:rPr>
        <w:t xml:space="preserve">        </w:t>
      </w:r>
      <w:r w:rsidR="00F310EA" w:rsidRPr="000F24AF">
        <w:rPr>
          <w:rFonts w:ascii="Times New Roman" w:eastAsia="Times New Roman" w:hAnsi="Times New Roman" w:cs="Times New Roman"/>
          <w:sz w:val="28"/>
          <w:szCs w:val="28"/>
        </w:rPr>
        <w:t xml:space="preserve">  </w:t>
      </w:r>
      <w:r w:rsidR="00F310EA" w:rsidRPr="000F24AF">
        <w:rPr>
          <w:rFonts w:ascii="Times New Roman" w:eastAsia="Times New Roman" w:hAnsi="Times New Roman" w:cs="Times New Roman"/>
          <w:sz w:val="24"/>
          <w:szCs w:val="24"/>
        </w:rPr>
        <w:t xml:space="preserve">Рис.6 Індустріальний парк </w:t>
      </w:r>
      <w:r>
        <w:rPr>
          <w:rFonts w:ascii="Times New Roman" w:eastAsia="Times New Roman" w:hAnsi="Times New Roman" w:cs="Times New Roman"/>
          <w:sz w:val="24"/>
          <w:szCs w:val="24"/>
          <w:lang w:val="uk-UA"/>
        </w:rPr>
        <w:t>«</w:t>
      </w:r>
      <w:r w:rsidR="00F310EA" w:rsidRPr="000F24AF">
        <w:rPr>
          <w:rFonts w:ascii="Times New Roman" w:eastAsia="Times New Roman" w:hAnsi="Times New Roman" w:cs="Times New Roman"/>
          <w:sz w:val="24"/>
          <w:szCs w:val="24"/>
        </w:rPr>
        <w:t>Славута</w:t>
      </w:r>
      <w:r>
        <w:rPr>
          <w:rFonts w:ascii="Times New Roman" w:eastAsia="Times New Roman" w:hAnsi="Times New Roman" w:cs="Times New Roman"/>
          <w:sz w:val="24"/>
          <w:szCs w:val="24"/>
          <w:lang w:val="uk-UA"/>
        </w:rPr>
        <w:t>»</w:t>
      </w:r>
    </w:p>
    <w:p w14:paraId="36EA52F7" w14:textId="74E2333A" w:rsidR="00FC1495" w:rsidRDefault="000414A1">
      <w:pPr>
        <w:spacing w:after="0" w:line="240" w:lineRule="auto"/>
        <w:ind w:firstLine="708"/>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В громаді створено та</w:t>
      </w:r>
      <w:r w:rsidR="00F310EA" w:rsidRPr="000F24AF">
        <w:rPr>
          <w:rFonts w:ascii="Times New Roman" w:eastAsia="Times New Roman" w:hAnsi="Times New Roman" w:cs="Times New Roman"/>
          <w:sz w:val="28"/>
          <w:szCs w:val="28"/>
        </w:rPr>
        <w:t xml:space="preserve"> розвивається індустріальний парк «Славута» (50 га), </w:t>
      </w:r>
      <w:r w:rsidR="00501590">
        <w:rPr>
          <w:rFonts w:ascii="Times New Roman" w:eastAsia="Times New Roman" w:hAnsi="Times New Roman" w:cs="Times New Roman"/>
          <w:sz w:val="28"/>
          <w:szCs w:val="28"/>
          <w:lang w:val="uk-UA"/>
        </w:rPr>
        <w:t xml:space="preserve">здійснюється облаштування </w:t>
      </w:r>
      <w:proofErr w:type="spellStart"/>
      <w:r w:rsidR="00F310EA" w:rsidRPr="000F24AF">
        <w:rPr>
          <w:rFonts w:ascii="Times New Roman" w:eastAsia="Times New Roman" w:hAnsi="Times New Roman" w:cs="Times New Roman"/>
          <w:sz w:val="28"/>
          <w:szCs w:val="28"/>
        </w:rPr>
        <w:t>інженерни</w:t>
      </w:r>
      <w:proofErr w:type="spellEnd"/>
      <w:r w:rsidR="00CE0D6B">
        <w:rPr>
          <w:rFonts w:ascii="Times New Roman" w:eastAsia="Times New Roman" w:hAnsi="Times New Roman" w:cs="Times New Roman"/>
          <w:sz w:val="28"/>
          <w:szCs w:val="28"/>
          <w:lang w:val="uk-UA"/>
        </w:rPr>
        <w:t>х мереж до території парку</w:t>
      </w:r>
      <w:r w:rsidR="00F310EA" w:rsidRPr="000F24AF">
        <w:rPr>
          <w:rFonts w:ascii="Times New Roman" w:eastAsia="Times New Roman" w:hAnsi="Times New Roman" w:cs="Times New Roman"/>
          <w:sz w:val="28"/>
          <w:szCs w:val="28"/>
        </w:rPr>
        <w:t>.</w:t>
      </w:r>
      <w:r w:rsidR="00B459BB">
        <w:rPr>
          <w:rFonts w:ascii="Times New Roman" w:eastAsia="Times New Roman" w:hAnsi="Times New Roman" w:cs="Times New Roman"/>
          <w:sz w:val="28"/>
          <w:szCs w:val="28"/>
          <w:lang w:val="uk-UA"/>
        </w:rPr>
        <w:t xml:space="preserve"> </w:t>
      </w:r>
      <w:r w:rsidR="00177192" w:rsidRPr="00571172">
        <w:rPr>
          <w:rFonts w:ascii="Times New Roman" w:eastAsia="Times New Roman" w:hAnsi="Times New Roman" w:cs="Times New Roman"/>
          <w:sz w:val="28"/>
          <w:szCs w:val="28"/>
          <w:lang w:val="uk-UA"/>
        </w:rPr>
        <w:t>Проведено реконструкцію під’їзних шляхів до індустріального парку (цементно-бетонне покриття)</w:t>
      </w:r>
      <w:r w:rsidR="00DD5349" w:rsidRPr="00571172">
        <w:rPr>
          <w:rFonts w:ascii="Times New Roman" w:eastAsia="Times New Roman" w:hAnsi="Times New Roman" w:cs="Times New Roman"/>
          <w:sz w:val="28"/>
          <w:szCs w:val="28"/>
          <w:lang w:val="uk-UA"/>
        </w:rPr>
        <w:t xml:space="preserve">, </w:t>
      </w:r>
      <w:r w:rsidR="00C125EB" w:rsidRPr="00571172">
        <w:rPr>
          <w:rFonts w:ascii="Times New Roman" w:eastAsia="Times New Roman" w:hAnsi="Times New Roman" w:cs="Times New Roman"/>
          <w:sz w:val="28"/>
          <w:szCs w:val="28"/>
          <w:lang w:val="uk-UA"/>
        </w:rPr>
        <w:t xml:space="preserve">виконано близько 60% </w:t>
      </w:r>
      <w:r w:rsidR="00B87B43" w:rsidRPr="00571172">
        <w:rPr>
          <w:rFonts w:ascii="Times New Roman" w:eastAsia="Times New Roman" w:hAnsi="Times New Roman" w:cs="Times New Roman"/>
          <w:sz w:val="28"/>
          <w:szCs w:val="28"/>
        </w:rPr>
        <w:t xml:space="preserve">передбаченого </w:t>
      </w:r>
      <w:proofErr w:type="spellStart"/>
      <w:r w:rsidR="00B87B43" w:rsidRPr="00571172">
        <w:rPr>
          <w:rFonts w:ascii="Times New Roman" w:eastAsia="Times New Roman" w:hAnsi="Times New Roman" w:cs="Times New Roman"/>
          <w:sz w:val="28"/>
          <w:szCs w:val="28"/>
        </w:rPr>
        <w:t>проєктом</w:t>
      </w:r>
      <w:proofErr w:type="spellEnd"/>
      <w:r w:rsidR="00B87B43" w:rsidRPr="00571172">
        <w:rPr>
          <w:rFonts w:ascii="Times New Roman" w:eastAsia="Times New Roman" w:hAnsi="Times New Roman" w:cs="Times New Roman"/>
          <w:sz w:val="28"/>
          <w:szCs w:val="28"/>
        </w:rPr>
        <w:t xml:space="preserve"> обсягу робіт</w:t>
      </w:r>
      <w:r w:rsidR="00C125EB" w:rsidRPr="00571172">
        <w:rPr>
          <w:rFonts w:ascii="Times New Roman" w:eastAsia="Times New Roman" w:hAnsi="Times New Roman" w:cs="Times New Roman"/>
          <w:sz w:val="28"/>
          <w:szCs w:val="28"/>
          <w:lang w:val="uk-UA"/>
        </w:rPr>
        <w:t>.</w:t>
      </w:r>
      <w:r w:rsidR="00177192" w:rsidRPr="00571172">
        <w:rPr>
          <w:rFonts w:ascii="Times New Roman" w:eastAsia="Times New Roman" w:hAnsi="Times New Roman" w:cs="Times New Roman"/>
          <w:sz w:val="28"/>
          <w:szCs w:val="28"/>
          <w:lang w:val="uk-UA"/>
        </w:rPr>
        <w:t xml:space="preserve"> </w:t>
      </w:r>
      <w:r w:rsidR="00FC1495">
        <w:rPr>
          <w:rFonts w:ascii="Times New Roman" w:eastAsia="Times New Roman" w:hAnsi="Times New Roman" w:cs="Times New Roman"/>
          <w:sz w:val="28"/>
          <w:szCs w:val="28"/>
          <w:lang w:val="uk-UA"/>
        </w:rPr>
        <w:t>За підтримки</w:t>
      </w:r>
      <w:r w:rsidR="00FC1495" w:rsidRPr="00451788">
        <w:rPr>
          <w:rFonts w:ascii="Times New Roman" w:eastAsia="Times New Roman" w:hAnsi="Times New Roman" w:cs="Times New Roman"/>
          <w:sz w:val="28"/>
          <w:szCs w:val="28"/>
          <w:lang w:val="uk-UA"/>
        </w:rPr>
        <w:t xml:space="preserve"> Швейцарсько-українськ</w:t>
      </w:r>
      <w:r w:rsidR="00FC1495">
        <w:rPr>
          <w:rFonts w:ascii="Times New Roman" w:eastAsia="Times New Roman" w:hAnsi="Times New Roman" w:cs="Times New Roman"/>
          <w:sz w:val="28"/>
          <w:szCs w:val="28"/>
          <w:lang w:val="uk-UA"/>
        </w:rPr>
        <w:t xml:space="preserve">ого </w:t>
      </w:r>
      <w:proofErr w:type="spellStart"/>
      <w:r w:rsidR="00FC1495" w:rsidRPr="00451788">
        <w:rPr>
          <w:rFonts w:ascii="Times New Roman" w:eastAsia="Times New Roman" w:hAnsi="Times New Roman" w:cs="Times New Roman"/>
          <w:sz w:val="28"/>
          <w:szCs w:val="28"/>
          <w:lang w:val="uk-UA"/>
        </w:rPr>
        <w:t>проєкт</w:t>
      </w:r>
      <w:r w:rsidR="00FC1495">
        <w:rPr>
          <w:rFonts w:ascii="Times New Roman" w:eastAsia="Times New Roman" w:hAnsi="Times New Roman" w:cs="Times New Roman"/>
          <w:sz w:val="28"/>
          <w:szCs w:val="28"/>
          <w:lang w:val="uk-UA"/>
        </w:rPr>
        <w:t>у</w:t>
      </w:r>
      <w:proofErr w:type="spellEnd"/>
      <w:r w:rsidR="00FC1495" w:rsidRPr="00451788">
        <w:rPr>
          <w:rFonts w:ascii="Times New Roman" w:eastAsia="Times New Roman" w:hAnsi="Times New Roman" w:cs="Times New Roman"/>
          <w:sz w:val="28"/>
          <w:szCs w:val="28"/>
          <w:lang w:val="uk-UA"/>
        </w:rPr>
        <w:t xml:space="preserve"> «Згуртованість та регіональний розвиток України»,</w:t>
      </w:r>
      <w:r w:rsidR="00FC1495">
        <w:rPr>
          <w:rFonts w:ascii="Times New Roman" w:eastAsia="Times New Roman" w:hAnsi="Times New Roman" w:cs="Times New Roman"/>
          <w:sz w:val="28"/>
          <w:szCs w:val="28"/>
          <w:lang w:val="uk-UA"/>
        </w:rPr>
        <w:t xml:space="preserve"> </w:t>
      </w:r>
      <w:r w:rsidR="00FC1495" w:rsidRPr="00451788">
        <w:rPr>
          <w:rFonts w:ascii="Times New Roman" w:eastAsia="Times New Roman" w:hAnsi="Times New Roman" w:cs="Times New Roman"/>
          <w:sz w:val="28"/>
          <w:szCs w:val="28"/>
          <w:lang w:val="uk-UA"/>
        </w:rPr>
        <w:t>UCORD</w:t>
      </w:r>
      <w:r w:rsidR="00FC1495">
        <w:rPr>
          <w:rFonts w:ascii="Times New Roman" w:eastAsia="Times New Roman" w:hAnsi="Times New Roman" w:cs="Times New Roman"/>
          <w:sz w:val="28"/>
          <w:szCs w:val="28"/>
          <w:lang w:val="uk-UA"/>
        </w:rPr>
        <w:t xml:space="preserve"> у</w:t>
      </w:r>
      <w:r w:rsidR="00451788">
        <w:rPr>
          <w:rFonts w:ascii="Times New Roman" w:eastAsia="Times New Roman" w:hAnsi="Times New Roman" w:cs="Times New Roman"/>
          <w:sz w:val="28"/>
          <w:szCs w:val="28"/>
          <w:lang w:val="uk-UA"/>
        </w:rPr>
        <w:t xml:space="preserve"> співпраці з </w:t>
      </w:r>
      <w:r w:rsidR="00451788" w:rsidRPr="00451788">
        <w:rPr>
          <w:rFonts w:ascii="Times New Roman" w:eastAsia="Times New Roman" w:hAnsi="Times New Roman" w:cs="Times New Roman"/>
          <w:sz w:val="28"/>
          <w:szCs w:val="28"/>
          <w:lang w:val="uk-UA"/>
        </w:rPr>
        <w:t>Агенці</w:t>
      </w:r>
      <w:r w:rsidR="00451788">
        <w:rPr>
          <w:rFonts w:ascii="Times New Roman" w:eastAsia="Times New Roman" w:hAnsi="Times New Roman" w:cs="Times New Roman"/>
          <w:sz w:val="28"/>
          <w:szCs w:val="28"/>
          <w:lang w:val="uk-UA"/>
        </w:rPr>
        <w:t>єю</w:t>
      </w:r>
      <w:r w:rsidR="00451788" w:rsidRPr="00451788">
        <w:rPr>
          <w:rFonts w:ascii="Times New Roman" w:eastAsia="Times New Roman" w:hAnsi="Times New Roman" w:cs="Times New Roman"/>
          <w:sz w:val="28"/>
          <w:szCs w:val="28"/>
          <w:lang w:val="uk-UA"/>
        </w:rPr>
        <w:t xml:space="preserve"> регіонального розвитку Хмельницької області</w:t>
      </w:r>
      <w:r w:rsidR="00FC1495">
        <w:rPr>
          <w:rFonts w:ascii="Times New Roman" w:eastAsia="Times New Roman" w:hAnsi="Times New Roman" w:cs="Times New Roman"/>
          <w:sz w:val="28"/>
          <w:szCs w:val="28"/>
          <w:lang w:val="uk-UA"/>
        </w:rPr>
        <w:t xml:space="preserve"> т</w:t>
      </w:r>
      <w:r w:rsidR="00B459BB">
        <w:rPr>
          <w:rFonts w:ascii="Times New Roman" w:eastAsia="Times New Roman" w:hAnsi="Times New Roman" w:cs="Times New Roman"/>
          <w:sz w:val="28"/>
          <w:szCs w:val="28"/>
          <w:lang w:val="uk-UA"/>
        </w:rPr>
        <w:t xml:space="preserve">риває реалізація </w:t>
      </w:r>
      <w:proofErr w:type="spellStart"/>
      <w:r w:rsidR="00B459BB">
        <w:rPr>
          <w:rFonts w:ascii="Times New Roman" w:eastAsia="Times New Roman" w:hAnsi="Times New Roman" w:cs="Times New Roman"/>
          <w:sz w:val="28"/>
          <w:szCs w:val="28"/>
          <w:lang w:val="uk-UA"/>
        </w:rPr>
        <w:t>п</w:t>
      </w:r>
      <w:r w:rsidR="00B459BB" w:rsidRPr="00B459BB">
        <w:rPr>
          <w:rFonts w:ascii="Times New Roman" w:eastAsia="Times New Roman" w:hAnsi="Times New Roman" w:cs="Times New Roman"/>
          <w:sz w:val="28"/>
          <w:szCs w:val="28"/>
          <w:lang w:val="uk-UA"/>
        </w:rPr>
        <w:t>роєкт</w:t>
      </w:r>
      <w:r w:rsidR="00B459BB">
        <w:rPr>
          <w:rFonts w:ascii="Times New Roman" w:eastAsia="Times New Roman" w:hAnsi="Times New Roman" w:cs="Times New Roman"/>
          <w:sz w:val="28"/>
          <w:szCs w:val="28"/>
          <w:lang w:val="uk-UA"/>
        </w:rPr>
        <w:t>у</w:t>
      </w:r>
      <w:proofErr w:type="spellEnd"/>
      <w:r w:rsidR="00B459BB" w:rsidRPr="00B459BB">
        <w:rPr>
          <w:rFonts w:ascii="Times New Roman" w:eastAsia="Times New Roman" w:hAnsi="Times New Roman" w:cs="Times New Roman"/>
          <w:sz w:val="28"/>
          <w:szCs w:val="28"/>
          <w:lang w:val="uk-UA"/>
        </w:rPr>
        <w:t xml:space="preserve"> «Підтримка розвитку </w:t>
      </w:r>
      <w:proofErr w:type="spellStart"/>
      <w:r w:rsidR="00B459BB" w:rsidRPr="00B459BB">
        <w:rPr>
          <w:rFonts w:ascii="Times New Roman" w:eastAsia="Times New Roman" w:hAnsi="Times New Roman" w:cs="Times New Roman"/>
          <w:sz w:val="28"/>
          <w:szCs w:val="28"/>
          <w:lang w:val="uk-UA"/>
        </w:rPr>
        <w:t>Славутського</w:t>
      </w:r>
      <w:proofErr w:type="spellEnd"/>
      <w:r w:rsidR="00B459BB" w:rsidRPr="00B459BB">
        <w:rPr>
          <w:rFonts w:ascii="Times New Roman" w:eastAsia="Times New Roman" w:hAnsi="Times New Roman" w:cs="Times New Roman"/>
          <w:sz w:val="28"/>
          <w:szCs w:val="28"/>
          <w:lang w:val="uk-UA"/>
        </w:rPr>
        <w:t xml:space="preserve"> муніципального</w:t>
      </w:r>
      <w:r w:rsidR="00B4792F">
        <w:rPr>
          <w:rFonts w:ascii="Times New Roman" w:eastAsia="Times New Roman" w:hAnsi="Times New Roman" w:cs="Times New Roman"/>
          <w:sz w:val="28"/>
          <w:szCs w:val="28"/>
          <w:lang w:val="uk-UA"/>
        </w:rPr>
        <w:t xml:space="preserve"> </w:t>
      </w:r>
      <w:r w:rsidR="00B459BB" w:rsidRPr="00B459BB">
        <w:rPr>
          <w:rFonts w:ascii="Times New Roman" w:eastAsia="Times New Roman" w:hAnsi="Times New Roman" w:cs="Times New Roman"/>
          <w:sz w:val="28"/>
          <w:szCs w:val="28"/>
          <w:lang w:val="uk-UA"/>
        </w:rPr>
        <w:t>індустріального парку»</w:t>
      </w:r>
      <w:r w:rsidR="00177192">
        <w:rPr>
          <w:rFonts w:ascii="Times New Roman" w:eastAsia="Times New Roman" w:hAnsi="Times New Roman" w:cs="Times New Roman"/>
          <w:sz w:val="28"/>
          <w:szCs w:val="28"/>
          <w:lang w:val="uk-UA"/>
        </w:rPr>
        <w:t>.</w:t>
      </w:r>
      <w:r w:rsidR="00B459BB" w:rsidRPr="00B459BB">
        <w:rPr>
          <w:rFonts w:ascii="Times New Roman" w:eastAsia="Times New Roman" w:hAnsi="Times New Roman" w:cs="Times New Roman"/>
          <w:sz w:val="28"/>
          <w:szCs w:val="28"/>
          <w:lang w:val="uk-UA"/>
        </w:rPr>
        <w:t xml:space="preserve"> </w:t>
      </w:r>
      <w:proofErr w:type="spellStart"/>
      <w:r w:rsidR="00FC1495">
        <w:rPr>
          <w:rFonts w:ascii="Times New Roman" w:eastAsia="Times New Roman" w:hAnsi="Times New Roman" w:cs="Times New Roman"/>
          <w:sz w:val="28"/>
          <w:szCs w:val="28"/>
          <w:lang w:val="uk-UA"/>
        </w:rPr>
        <w:t>Проєкт</w:t>
      </w:r>
      <w:proofErr w:type="spellEnd"/>
      <w:r w:rsidR="00B459BB" w:rsidRPr="00B459BB">
        <w:rPr>
          <w:rFonts w:ascii="Times New Roman" w:eastAsia="Times New Roman" w:hAnsi="Times New Roman" w:cs="Times New Roman"/>
          <w:sz w:val="28"/>
          <w:szCs w:val="28"/>
          <w:lang w:val="uk-UA"/>
        </w:rPr>
        <w:t xml:space="preserve"> спрямований на створення сучасної системи водовідведення для повноцінного функціонування індустріального парку «Славута».</w:t>
      </w:r>
      <w:r w:rsidR="00F310EA" w:rsidRPr="000F24AF">
        <w:rPr>
          <w:rFonts w:ascii="Times New Roman" w:eastAsia="Times New Roman" w:hAnsi="Times New Roman" w:cs="Times New Roman"/>
          <w:sz w:val="28"/>
          <w:szCs w:val="28"/>
        </w:rPr>
        <w:t xml:space="preserve"> </w:t>
      </w:r>
    </w:p>
    <w:p w14:paraId="3AB425D7" w14:textId="4C301AA2"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Триває будівництво багатоквартирного житлового комплексу «Центральний» </w:t>
      </w:r>
      <w:r w:rsidR="00FC1495">
        <w:rPr>
          <w:rFonts w:ascii="Times New Roman" w:eastAsia="Times New Roman" w:hAnsi="Times New Roman" w:cs="Times New Roman"/>
          <w:sz w:val="28"/>
          <w:szCs w:val="28"/>
          <w:lang w:val="uk-UA"/>
        </w:rPr>
        <w:t>по</w:t>
      </w:r>
      <w:r w:rsidRPr="000F24AF">
        <w:rPr>
          <w:rFonts w:ascii="Times New Roman" w:eastAsia="Times New Roman" w:hAnsi="Times New Roman" w:cs="Times New Roman"/>
          <w:sz w:val="28"/>
          <w:szCs w:val="28"/>
        </w:rPr>
        <w:t xml:space="preserve"> вул. Покровській.</w:t>
      </w:r>
    </w:p>
    <w:p w14:paraId="2C1C8EEF" w14:textId="77777777" w:rsidR="00784DF1" w:rsidRDefault="00784DF1">
      <w:pPr>
        <w:spacing w:after="0" w:line="240" w:lineRule="auto"/>
        <w:jc w:val="both"/>
        <w:rPr>
          <w:rFonts w:ascii="Times New Roman" w:eastAsia="Times New Roman" w:hAnsi="Times New Roman" w:cs="Times New Roman"/>
          <w:sz w:val="28"/>
          <w:szCs w:val="28"/>
          <w:lang w:val="uk-UA"/>
        </w:rPr>
      </w:pPr>
    </w:p>
    <w:p w14:paraId="5650B813" w14:textId="77777777" w:rsidR="00784DF1" w:rsidRPr="000F24AF" w:rsidRDefault="00F310EA">
      <w:pPr>
        <w:spacing w:after="0" w:line="240" w:lineRule="auto"/>
        <w:ind w:firstLine="360"/>
        <w:jc w:val="both"/>
        <w:rPr>
          <w:rFonts w:ascii="Times New Roman" w:eastAsia="Times New Roman" w:hAnsi="Times New Roman" w:cs="Times New Roman"/>
          <w:b/>
          <w:bCs/>
          <w:color w:val="0070C0"/>
          <w:sz w:val="28"/>
          <w:szCs w:val="28"/>
        </w:rPr>
      </w:pPr>
      <w:r w:rsidRPr="000F24AF">
        <w:rPr>
          <w:rFonts w:ascii="Times New Roman" w:eastAsia="Times New Roman" w:hAnsi="Times New Roman" w:cs="Times New Roman"/>
          <w:sz w:val="24"/>
          <w:szCs w:val="24"/>
        </w:rPr>
        <w:t xml:space="preserve">Рис.7 Земельні ділянки для виробничих потреб </w:t>
      </w:r>
      <w:proofErr w:type="spellStart"/>
      <w:r w:rsidRPr="000F24AF">
        <w:rPr>
          <w:rFonts w:ascii="Times New Roman" w:eastAsia="Times New Roman" w:hAnsi="Times New Roman" w:cs="Times New Roman"/>
          <w:sz w:val="24"/>
          <w:szCs w:val="24"/>
        </w:rPr>
        <w:t>Славутської</w:t>
      </w:r>
      <w:proofErr w:type="spellEnd"/>
      <w:r w:rsidRPr="000F24AF">
        <w:rPr>
          <w:rFonts w:ascii="Times New Roman" w:eastAsia="Times New Roman" w:hAnsi="Times New Roman" w:cs="Times New Roman"/>
          <w:sz w:val="24"/>
          <w:szCs w:val="24"/>
        </w:rPr>
        <w:t xml:space="preserve"> МТГ</w:t>
      </w:r>
    </w:p>
    <w:p w14:paraId="30FF0AF8" w14:textId="050F1180" w:rsidR="00353323" w:rsidRDefault="0075295B" w:rsidP="0075295B">
      <w:pPr>
        <w:spacing w:after="0" w:line="240" w:lineRule="auto"/>
        <w:jc w:val="center"/>
        <w:rPr>
          <w:rFonts w:ascii="Times New Roman" w:eastAsia="Times New Roman" w:hAnsi="Times New Roman" w:cs="Times New Roman"/>
          <w:color w:val="000000"/>
          <w:sz w:val="28"/>
          <w:szCs w:val="28"/>
          <w:lang w:val="uk-UA"/>
        </w:rPr>
      </w:pPr>
      <w:r>
        <w:rPr>
          <w:noProof/>
        </w:rPr>
        <w:drawing>
          <wp:inline distT="0" distB="0" distL="0" distR="0" wp14:anchorId="740D8822" wp14:editId="67C345E9">
            <wp:extent cx="4749165" cy="2672422"/>
            <wp:effectExtent l="0" t="0" r="0" b="0"/>
            <wp:docPr id="80807470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49165" cy="2672422"/>
                    </a:xfrm>
                    <a:prstGeom prst="rect">
                      <a:avLst/>
                    </a:prstGeom>
                    <a:noFill/>
                    <a:ln>
                      <a:noFill/>
                    </a:ln>
                  </pic:spPr>
                </pic:pic>
              </a:graphicData>
            </a:graphic>
          </wp:inline>
        </w:drawing>
      </w:r>
    </w:p>
    <w:p w14:paraId="7D46D724" w14:textId="2C49CBB3" w:rsidR="00784DF1" w:rsidRDefault="00EB417A" w:rsidP="00EB417A">
      <w:pPr>
        <w:spacing w:after="0" w:line="240" w:lineRule="auto"/>
        <w:ind w:firstLine="525"/>
        <w:jc w:val="both"/>
        <w:rPr>
          <w:rFonts w:ascii="Times New Roman" w:eastAsia="Times New Roman" w:hAnsi="Times New Roman" w:cs="Times New Roman"/>
          <w:sz w:val="28"/>
          <w:szCs w:val="28"/>
          <w:lang w:val="uk-UA"/>
        </w:rPr>
      </w:pPr>
      <w:r w:rsidRPr="00EB417A">
        <w:rPr>
          <w:rFonts w:ascii="Times New Roman" w:eastAsia="Times New Roman" w:hAnsi="Times New Roman" w:cs="Times New Roman"/>
          <w:sz w:val="28"/>
          <w:szCs w:val="28"/>
        </w:rPr>
        <w:t xml:space="preserve">У місті сформовано </w:t>
      </w:r>
      <w:proofErr w:type="spellStart"/>
      <w:r w:rsidRPr="00EB417A">
        <w:rPr>
          <w:rFonts w:ascii="Times New Roman" w:eastAsia="Times New Roman" w:hAnsi="Times New Roman" w:cs="Times New Roman"/>
          <w:sz w:val="28"/>
          <w:szCs w:val="28"/>
        </w:rPr>
        <w:t>земельн</w:t>
      </w:r>
      <w:proofErr w:type="spellEnd"/>
      <w:r w:rsidR="006E10A8">
        <w:rPr>
          <w:rFonts w:ascii="Times New Roman" w:eastAsia="Times New Roman" w:hAnsi="Times New Roman" w:cs="Times New Roman"/>
          <w:sz w:val="28"/>
          <w:szCs w:val="28"/>
          <w:lang w:val="uk-UA"/>
        </w:rPr>
        <w:t>і ділянки</w:t>
      </w:r>
      <w:r w:rsidRPr="00EB417A">
        <w:rPr>
          <w:rFonts w:ascii="Times New Roman" w:eastAsia="Times New Roman" w:hAnsi="Times New Roman" w:cs="Times New Roman"/>
          <w:sz w:val="28"/>
          <w:szCs w:val="28"/>
        </w:rPr>
        <w:t xml:space="preserve"> для </w:t>
      </w:r>
      <w:r w:rsidR="003A48D3">
        <w:rPr>
          <w:rFonts w:ascii="Times New Roman" w:eastAsia="Times New Roman" w:hAnsi="Times New Roman" w:cs="Times New Roman"/>
          <w:sz w:val="28"/>
          <w:szCs w:val="28"/>
          <w:lang w:val="uk-UA"/>
        </w:rPr>
        <w:t>здійснення</w:t>
      </w:r>
      <w:r w:rsidRPr="00EB417A">
        <w:rPr>
          <w:rFonts w:ascii="Times New Roman" w:eastAsia="Times New Roman" w:hAnsi="Times New Roman" w:cs="Times New Roman"/>
          <w:sz w:val="28"/>
          <w:szCs w:val="28"/>
        </w:rPr>
        <w:t xml:space="preserve"> виробничої діяльності загальною площею </w:t>
      </w:r>
      <w:r w:rsidR="005D3344">
        <w:rPr>
          <w:rFonts w:ascii="Times New Roman" w:eastAsia="Times New Roman" w:hAnsi="Times New Roman" w:cs="Times New Roman"/>
          <w:sz w:val="28"/>
          <w:szCs w:val="28"/>
          <w:lang w:val="uk-UA"/>
        </w:rPr>
        <w:t xml:space="preserve">близько </w:t>
      </w:r>
      <w:r w:rsidRPr="00EB417A">
        <w:rPr>
          <w:rFonts w:ascii="Times New Roman" w:eastAsia="Times New Roman" w:hAnsi="Times New Roman" w:cs="Times New Roman"/>
          <w:sz w:val="28"/>
          <w:szCs w:val="28"/>
        </w:rPr>
        <w:t xml:space="preserve">27 га. </w:t>
      </w:r>
      <w:r w:rsidR="005D3344">
        <w:rPr>
          <w:rFonts w:ascii="Times New Roman" w:eastAsia="Times New Roman" w:hAnsi="Times New Roman" w:cs="Times New Roman"/>
          <w:sz w:val="28"/>
          <w:szCs w:val="28"/>
          <w:lang w:val="uk-UA"/>
        </w:rPr>
        <w:t>З</w:t>
      </w:r>
      <w:proofErr w:type="spellStart"/>
      <w:r w:rsidRPr="00EB417A">
        <w:rPr>
          <w:rFonts w:ascii="Times New Roman" w:eastAsia="Times New Roman" w:hAnsi="Times New Roman" w:cs="Times New Roman"/>
          <w:sz w:val="28"/>
          <w:szCs w:val="28"/>
        </w:rPr>
        <w:t>емельні</w:t>
      </w:r>
      <w:proofErr w:type="spellEnd"/>
      <w:r w:rsidRPr="00EB417A">
        <w:rPr>
          <w:rFonts w:ascii="Times New Roman" w:eastAsia="Times New Roman" w:hAnsi="Times New Roman" w:cs="Times New Roman"/>
          <w:sz w:val="28"/>
          <w:szCs w:val="28"/>
        </w:rPr>
        <w:t xml:space="preserve"> ділянки площею від 1 до 3 га можуть бути використані для розміщення нових виробництв та реалізації інвестиційних </w:t>
      </w:r>
      <w:proofErr w:type="spellStart"/>
      <w:r w:rsidRPr="00EB417A">
        <w:rPr>
          <w:rFonts w:ascii="Times New Roman" w:eastAsia="Times New Roman" w:hAnsi="Times New Roman" w:cs="Times New Roman"/>
          <w:sz w:val="28"/>
          <w:szCs w:val="28"/>
        </w:rPr>
        <w:t>проєктів</w:t>
      </w:r>
      <w:proofErr w:type="spellEnd"/>
      <w:r w:rsidRPr="00EB417A">
        <w:rPr>
          <w:rFonts w:ascii="Times New Roman" w:eastAsia="Times New Roman" w:hAnsi="Times New Roman" w:cs="Times New Roman"/>
          <w:sz w:val="28"/>
          <w:szCs w:val="28"/>
        </w:rPr>
        <w:t>.</w:t>
      </w:r>
    </w:p>
    <w:p w14:paraId="0E965BDD" w14:textId="77777777" w:rsidR="005D3344" w:rsidRPr="005D3344" w:rsidRDefault="005D3344" w:rsidP="00EB417A">
      <w:pPr>
        <w:spacing w:after="0" w:line="240" w:lineRule="auto"/>
        <w:ind w:firstLine="525"/>
        <w:jc w:val="both"/>
        <w:rPr>
          <w:rFonts w:ascii="Times New Roman" w:eastAsia="Times New Roman" w:hAnsi="Times New Roman" w:cs="Times New Roman"/>
          <w:sz w:val="28"/>
          <w:szCs w:val="28"/>
          <w:lang w:val="uk-UA"/>
        </w:rPr>
      </w:pPr>
    </w:p>
    <w:p w14:paraId="21B88A53" w14:textId="379CD6EB" w:rsidR="00784DF1" w:rsidRPr="000F24AF" w:rsidRDefault="00F52AE1" w:rsidP="00F52AE1">
      <w:p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lang w:val="uk-UA"/>
        </w:rPr>
        <w:t>1.9.</w:t>
      </w:r>
      <w:r w:rsidR="00F310EA" w:rsidRPr="000F24AF">
        <w:rPr>
          <w:rFonts w:ascii="Times New Roman" w:eastAsia="Times New Roman" w:hAnsi="Times New Roman" w:cs="Times New Roman"/>
          <w:b/>
          <w:bCs/>
          <w:sz w:val="28"/>
          <w:szCs w:val="28"/>
        </w:rPr>
        <w:t xml:space="preserve"> СОЦІАЛЬНА ІНФРАСТРУКТУРА</w:t>
      </w:r>
    </w:p>
    <w:p w14:paraId="3F9F4A93" w14:textId="77777777" w:rsidR="00784DF1" w:rsidRPr="000F24AF" w:rsidRDefault="00784DF1">
      <w:p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p>
    <w:p w14:paraId="46955A62" w14:textId="0D8352D1" w:rsidR="00094D7A" w:rsidRDefault="00094D7A" w:rsidP="00056C76">
      <w:pPr>
        <w:pBdr>
          <w:top w:val="nil"/>
          <w:left w:val="nil"/>
          <w:bottom w:val="nil"/>
          <w:right w:val="nil"/>
          <w:between w:val="nil"/>
        </w:pBdr>
        <w:spacing w:after="0" w:line="240" w:lineRule="auto"/>
        <w:ind w:firstLine="720"/>
        <w:jc w:val="both"/>
        <w:rPr>
          <w:rFonts w:ascii="Times New Roman" w:eastAsia="Times New Roman" w:hAnsi="Times New Roman" w:cs="Times New Roman"/>
          <w:b/>
          <w:bCs/>
          <w:color w:val="000000"/>
          <w:sz w:val="28"/>
          <w:szCs w:val="28"/>
          <w:lang w:val="uk-UA"/>
        </w:rPr>
      </w:pPr>
      <w:r w:rsidRPr="00094D7A">
        <w:rPr>
          <w:rFonts w:ascii="Times New Roman" w:eastAsia="Times New Roman" w:hAnsi="Times New Roman" w:cs="Times New Roman"/>
          <w:b/>
          <w:bCs/>
          <w:color w:val="000000"/>
          <w:sz w:val="28"/>
          <w:szCs w:val="28"/>
          <w:lang w:val="uk-UA"/>
        </w:rPr>
        <w:t>1.</w:t>
      </w:r>
      <w:r w:rsidR="00F52AE1">
        <w:rPr>
          <w:rFonts w:ascii="Times New Roman" w:eastAsia="Times New Roman" w:hAnsi="Times New Roman" w:cs="Times New Roman"/>
          <w:b/>
          <w:bCs/>
          <w:color w:val="000000"/>
          <w:sz w:val="28"/>
          <w:szCs w:val="28"/>
          <w:lang w:val="uk-UA"/>
        </w:rPr>
        <w:t>9</w:t>
      </w:r>
      <w:r w:rsidRPr="00094D7A">
        <w:rPr>
          <w:rFonts w:ascii="Times New Roman" w:eastAsia="Times New Roman" w:hAnsi="Times New Roman" w:cs="Times New Roman"/>
          <w:b/>
          <w:bCs/>
          <w:color w:val="000000"/>
          <w:sz w:val="28"/>
          <w:szCs w:val="28"/>
          <w:lang w:val="uk-UA"/>
        </w:rPr>
        <w:t>.1. Освіта</w:t>
      </w:r>
    </w:p>
    <w:p w14:paraId="059ADCD5" w14:textId="1416B7C9" w:rsidR="008F42B8" w:rsidRDefault="00056C76" w:rsidP="00056C76">
      <w:pPr>
        <w:pBdr>
          <w:top w:val="nil"/>
          <w:left w:val="nil"/>
          <w:bottom w:val="nil"/>
          <w:right w:val="nil"/>
          <w:between w:val="nil"/>
        </w:pBdr>
        <w:spacing w:after="0" w:line="240" w:lineRule="auto"/>
        <w:ind w:firstLine="720"/>
        <w:jc w:val="both"/>
        <w:rPr>
          <w:rFonts w:ascii="Times New Roman" w:eastAsia="Times New Roman" w:hAnsi="Times New Roman" w:cs="Times New Roman"/>
          <w:sz w:val="28"/>
          <w:szCs w:val="28"/>
          <w:lang w:val="uk-UA"/>
        </w:rPr>
      </w:pPr>
      <w:r w:rsidRPr="00056C76">
        <w:rPr>
          <w:rFonts w:ascii="Times New Roman" w:eastAsia="Times New Roman" w:hAnsi="Times New Roman" w:cs="Times New Roman"/>
          <w:color w:val="000000"/>
          <w:sz w:val="28"/>
          <w:szCs w:val="28"/>
          <w:lang w:val="uk-UA"/>
        </w:rPr>
        <w:lastRenderedPageBreak/>
        <w:t>Розвиток о</w:t>
      </w:r>
      <w:r w:rsidR="00F310EA" w:rsidRPr="00056C76">
        <w:rPr>
          <w:rFonts w:ascii="Times New Roman" w:eastAsia="Times New Roman" w:hAnsi="Times New Roman" w:cs="Times New Roman"/>
          <w:color w:val="000000"/>
          <w:sz w:val="28"/>
          <w:szCs w:val="28"/>
        </w:rPr>
        <w:t>світ</w:t>
      </w:r>
      <w:r w:rsidRPr="00056C76">
        <w:rPr>
          <w:rFonts w:ascii="Times New Roman" w:eastAsia="Times New Roman" w:hAnsi="Times New Roman" w:cs="Times New Roman"/>
          <w:color w:val="000000"/>
          <w:sz w:val="28"/>
          <w:szCs w:val="28"/>
          <w:lang w:val="uk-UA"/>
        </w:rPr>
        <w:t>и</w:t>
      </w:r>
      <w:r w:rsidR="00F310EA" w:rsidRPr="000F24AF">
        <w:rPr>
          <w:rFonts w:ascii="Times New Roman" w:eastAsia="Times New Roman" w:hAnsi="Times New Roman" w:cs="Times New Roman"/>
          <w:b/>
          <w:bCs/>
          <w:color w:val="000000"/>
          <w:sz w:val="28"/>
          <w:szCs w:val="28"/>
        </w:rPr>
        <w:t xml:space="preserve"> </w:t>
      </w:r>
      <w:r w:rsidR="00F310EA" w:rsidRPr="000F24AF">
        <w:rPr>
          <w:rFonts w:ascii="Times New Roman" w:eastAsia="Times New Roman" w:hAnsi="Times New Roman" w:cs="Times New Roman"/>
          <w:color w:val="000000"/>
          <w:sz w:val="28"/>
          <w:szCs w:val="28"/>
        </w:rPr>
        <w:t xml:space="preserve">є пріоритетом розвитку </w:t>
      </w:r>
      <w:proofErr w:type="spellStart"/>
      <w:r w:rsidR="00F310EA" w:rsidRPr="000F24AF">
        <w:rPr>
          <w:rFonts w:ascii="Times New Roman" w:eastAsia="Times New Roman" w:hAnsi="Times New Roman" w:cs="Times New Roman"/>
          <w:color w:val="000000"/>
          <w:sz w:val="28"/>
          <w:szCs w:val="28"/>
        </w:rPr>
        <w:t>Славутської</w:t>
      </w:r>
      <w:proofErr w:type="spellEnd"/>
      <w:r w:rsidR="00F310EA" w:rsidRPr="000F24AF">
        <w:rPr>
          <w:rFonts w:ascii="Times New Roman" w:eastAsia="Times New Roman" w:hAnsi="Times New Roman" w:cs="Times New Roman"/>
          <w:color w:val="000000"/>
          <w:sz w:val="28"/>
          <w:szCs w:val="28"/>
        </w:rPr>
        <w:t xml:space="preserve"> громади, особливо в</w:t>
      </w:r>
      <w:r>
        <w:rPr>
          <w:rFonts w:ascii="Times New Roman" w:eastAsia="Times New Roman" w:hAnsi="Times New Roman" w:cs="Times New Roman"/>
          <w:color w:val="000000"/>
          <w:sz w:val="28"/>
          <w:szCs w:val="28"/>
          <w:lang w:val="uk-UA"/>
        </w:rPr>
        <w:t xml:space="preserve"> </w:t>
      </w:r>
      <w:r w:rsidR="00F310EA" w:rsidRPr="000F24AF">
        <w:rPr>
          <w:rFonts w:ascii="Times New Roman" w:eastAsia="Times New Roman" w:hAnsi="Times New Roman" w:cs="Times New Roman"/>
          <w:color w:val="000000"/>
          <w:sz w:val="28"/>
          <w:szCs w:val="28"/>
        </w:rPr>
        <w:t xml:space="preserve">умовах </w:t>
      </w:r>
      <w:r w:rsidR="00F310EA" w:rsidRPr="000F24AF">
        <w:rPr>
          <w:rFonts w:ascii="Times New Roman" w:eastAsia="Times New Roman" w:hAnsi="Times New Roman" w:cs="Times New Roman"/>
          <w:sz w:val="28"/>
          <w:szCs w:val="28"/>
        </w:rPr>
        <w:t xml:space="preserve">воєнного стану. У громаді функціонує 22 заклади освіти, зокрема 9 дошкільних, </w:t>
      </w:r>
      <w:r w:rsidR="00B30285">
        <w:rPr>
          <w:rFonts w:ascii="Times New Roman" w:eastAsia="Times New Roman" w:hAnsi="Times New Roman" w:cs="Times New Roman"/>
          <w:sz w:val="28"/>
          <w:szCs w:val="28"/>
          <w:lang w:val="uk-UA"/>
        </w:rPr>
        <w:t>9 закладів</w:t>
      </w:r>
      <w:r w:rsidR="0060701E">
        <w:rPr>
          <w:rFonts w:ascii="Times New Roman" w:eastAsia="Times New Roman" w:hAnsi="Times New Roman" w:cs="Times New Roman"/>
          <w:sz w:val="28"/>
          <w:szCs w:val="28"/>
          <w:lang w:val="uk-UA"/>
        </w:rPr>
        <w:t xml:space="preserve"> (8 гімназій, 1 ліцей)</w:t>
      </w:r>
      <w:r w:rsidR="00337CB4">
        <w:rPr>
          <w:rFonts w:ascii="Times New Roman" w:eastAsia="Times New Roman" w:hAnsi="Times New Roman" w:cs="Times New Roman"/>
          <w:sz w:val="28"/>
          <w:szCs w:val="28"/>
          <w:lang w:val="uk-UA"/>
        </w:rPr>
        <w:t xml:space="preserve">, </w:t>
      </w:r>
      <w:r w:rsidR="000735CA">
        <w:rPr>
          <w:rFonts w:ascii="Times New Roman" w:eastAsia="Times New Roman" w:hAnsi="Times New Roman" w:cs="Times New Roman"/>
          <w:sz w:val="28"/>
          <w:szCs w:val="28"/>
          <w:lang w:val="uk-UA"/>
        </w:rPr>
        <w:t xml:space="preserve">3 заклади позашкільної </w:t>
      </w:r>
      <w:r w:rsidR="00337CB4">
        <w:rPr>
          <w:rFonts w:ascii="Times New Roman" w:eastAsia="Times New Roman" w:hAnsi="Times New Roman" w:cs="Times New Roman"/>
          <w:sz w:val="28"/>
          <w:szCs w:val="28"/>
          <w:lang w:val="uk-UA"/>
        </w:rPr>
        <w:t xml:space="preserve">освіти та Дитячо-юнацька спортивна школа. </w:t>
      </w:r>
    </w:p>
    <w:p w14:paraId="66906211" w14:textId="40EB1BF3" w:rsidR="00784DF1" w:rsidRPr="000F24AF" w:rsidRDefault="00337CB4" w:rsidP="008F42B8">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w:t>
      </w:r>
      <w:r w:rsidR="00F310EA" w:rsidRPr="000F24AF">
        <w:rPr>
          <w:rFonts w:ascii="Times New Roman" w:eastAsia="Times New Roman" w:hAnsi="Times New Roman" w:cs="Times New Roman"/>
          <w:sz w:val="28"/>
          <w:szCs w:val="28"/>
        </w:rPr>
        <w:t xml:space="preserve"> 2025</w:t>
      </w:r>
      <w:r w:rsidR="00761A58">
        <w:rPr>
          <w:rFonts w:ascii="Times New Roman" w:eastAsia="Times New Roman" w:hAnsi="Times New Roman" w:cs="Times New Roman"/>
          <w:sz w:val="28"/>
          <w:szCs w:val="28"/>
          <w:lang w:val="uk-UA"/>
        </w:rPr>
        <w:t>/2026 н</w:t>
      </w:r>
      <w:r w:rsidR="005076D8">
        <w:rPr>
          <w:rFonts w:ascii="Times New Roman" w:eastAsia="Times New Roman" w:hAnsi="Times New Roman" w:cs="Times New Roman"/>
          <w:sz w:val="28"/>
          <w:szCs w:val="28"/>
          <w:lang w:val="uk-UA"/>
        </w:rPr>
        <w:t>а</w:t>
      </w:r>
      <w:proofErr w:type="spellStart"/>
      <w:r w:rsidR="00F310EA" w:rsidRPr="000F24AF">
        <w:rPr>
          <w:rFonts w:ascii="Times New Roman" w:eastAsia="Times New Roman" w:hAnsi="Times New Roman" w:cs="Times New Roman"/>
          <w:sz w:val="28"/>
          <w:szCs w:val="28"/>
        </w:rPr>
        <w:t>вчальному</w:t>
      </w:r>
      <w:proofErr w:type="spellEnd"/>
      <w:r w:rsidR="00F310EA" w:rsidRPr="000F24AF">
        <w:rPr>
          <w:rFonts w:ascii="Times New Roman" w:eastAsia="Times New Roman" w:hAnsi="Times New Roman" w:cs="Times New Roman"/>
          <w:sz w:val="28"/>
          <w:szCs w:val="28"/>
        </w:rPr>
        <w:t xml:space="preserve"> році сформовано 1</w:t>
      </w:r>
      <w:r w:rsidR="008F42B8">
        <w:rPr>
          <w:rFonts w:ascii="Times New Roman" w:eastAsia="Times New Roman" w:hAnsi="Times New Roman" w:cs="Times New Roman"/>
          <w:sz w:val="28"/>
          <w:szCs w:val="28"/>
          <w:lang w:val="uk-UA"/>
        </w:rPr>
        <w:t>48</w:t>
      </w:r>
      <w:r w:rsidR="00F310EA" w:rsidRPr="000F24AF">
        <w:rPr>
          <w:rFonts w:ascii="Times New Roman" w:eastAsia="Times New Roman" w:hAnsi="Times New Roman" w:cs="Times New Roman"/>
          <w:sz w:val="28"/>
          <w:szCs w:val="28"/>
        </w:rPr>
        <w:t xml:space="preserve"> клас</w:t>
      </w:r>
      <w:proofErr w:type="spellStart"/>
      <w:r w:rsidR="008F42B8">
        <w:rPr>
          <w:rFonts w:ascii="Times New Roman" w:eastAsia="Times New Roman" w:hAnsi="Times New Roman" w:cs="Times New Roman"/>
          <w:sz w:val="28"/>
          <w:szCs w:val="28"/>
          <w:lang w:val="uk-UA"/>
        </w:rPr>
        <w:t>ів</w:t>
      </w:r>
      <w:proofErr w:type="spellEnd"/>
      <w:r w:rsidR="00F310EA" w:rsidRPr="000F24AF">
        <w:rPr>
          <w:rFonts w:ascii="Times New Roman" w:eastAsia="Times New Roman" w:hAnsi="Times New Roman" w:cs="Times New Roman"/>
          <w:sz w:val="28"/>
          <w:szCs w:val="28"/>
        </w:rPr>
        <w:t xml:space="preserve">, в яких навчається </w:t>
      </w:r>
      <w:r w:rsidR="00F310EA" w:rsidRPr="00843E40">
        <w:rPr>
          <w:rFonts w:ascii="Times New Roman" w:eastAsia="Times New Roman" w:hAnsi="Times New Roman" w:cs="Times New Roman"/>
          <w:sz w:val="28"/>
          <w:szCs w:val="28"/>
        </w:rPr>
        <w:t>4</w:t>
      </w:r>
      <w:r w:rsidR="00843E40" w:rsidRPr="00843E40">
        <w:rPr>
          <w:rFonts w:ascii="Times New Roman" w:eastAsia="Times New Roman" w:hAnsi="Times New Roman" w:cs="Times New Roman"/>
          <w:sz w:val="28"/>
          <w:szCs w:val="28"/>
          <w:lang w:val="uk-UA"/>
        </w:rPr>
        <w:t>047</w:t>
      </w:r>
      <w:r w:rsidR="00F310EA" w:rsidRPr="00843E40">
        <w:rPr>
          <w:rFonts w:ascii="Times New Roman" w:eastAsia="Times New Roman" w:hAnsi="Times New Roman" w:cs="Times New Roman"/>
          <w:sz w:val="28"/>
          <w:szCs w:val="28"/>
        </w:rPr>
        <w:t xml:space="preserve"> учні</w:t>
      </w:r>
      <w:r w:rsidR="00843E40" w:rsidRPr="00843E40">
        <w:rPr>
          <w:rFonts w:ascii="Times New Roman" w:eastAsia="Times New Roman" w:hAnsi="Times New Roman" w:cs="Times New Roman"/>
          <w:sz w:val="28"/>
          <w:szCs w:val="28"/>
          <w:lang w:val="uk-UA"/>
        </w:rPr>
        <w:t>в</w:t>
      </w:r>
      <w:r w:rsidR="00F310EA" w:rsidRPr="00843E40">
        <w:rPr>
          <w:rFonts w:ascii="Times New Roman" w:eastAsia="Times New Roman" w:hAnsi="Times New Roman" w:cs="Times New Roman"/>
          <w:sz w:val="28"/>
          <w:szCs w:val="28"/>
        </w:rPr>
        <w:t xml:space="preserve">, </w:t>
      </w:r>
      <w:r w:rsidR="00F310EA" w:rsidRPr="000F24AF">
        <w:rPr>
          <w:rFonts w:ascii="Times New Roman" w:eastAsia="Times New Roman" w:hAnsi="Times New Roman" w:cs="Times New Roman"/>
          <w:sz w:val="28"/>
          <w:szCs w:val="28"/>
        </w:rPr>
        <w:t>з них 1</w:t>
      </w:r>
      <w:r w:rsidR="003B4283">
        <w:rPr>
          <w:rFonts w:ascii="Times New Roman" w:eastAsia="Times New Roman" w:hAnsi="Times New Roman" w:cs="Times New Roman"/>
          <w:sz w:val="28"/>
          <w:szCs w:val="28"/>
          <w:lang w:val="uk-UA"/>
        </w:rPr>
        <w:t>37</w:t>
      </w:r>
      <w:r w:rsidR="00F310EA" w:rsidRPr="000F24AF">
        <w:rPr>
          <w:rFonts w:ascii="Times New Roman" w:eastAsia="Times New Roman" w:hAnsi="Times New Roman" w:cs="Times New Roman"/>
          <w:sz w:val="28"/>
          <w:szCs w:val="28"/>
        </w:rPr>
        <w:t xml:space="preserve"> школярів та 3</w:t>
      </w:r>
      <w:r w:rsidR="006F7865">
        <w:rPr>
          <w:rFonts w:ascii="Times New Roman" w:eastAsia="Times New Roman" w:hAnsi="Times New Roman" w:cs="Times New Roman"/>
          <w:sz w:val="28"/>
          <w:szCs w:val="28"/>
          <w:lang w:val="uk-UA"/>
        </w:rPr>
        <w:t>8</w:t>
      </w:r>
      <w:r w:rsidR="00F310EA" w:rsidRPr="000F24AF">
        <w:rPr>
          <w:rFonts w:ascii="Times New Roman" w:eastAsia="Times New Roman" w:hAnsi="Times New Roman" w:cs="Times New Roman"/>
          <w:sz w:val="28"/>
          <w:szCs w:val="28"/>
        </w:rPr>
        <w:t xml:space="preserve"> </w:t>
      </w:r>
      <w:r w:rsidR="00E46F77">
        <w:rPr>
          <w:rFonts w:ascii="Times New Roman" w:eastAsia="Times New Roman" w:hAnsi="Times New Roman" w:cs="Times New Roman"/>
          <w:sz w:val="28"/>
          <w:szCs w:val="28"/>
          <w:lang w:val="uk-UA"/>
        </w:rPr>
        <w:t xml:space="preserve">дітей </w:t>
      </w:r>
      <w:proofErr w:type="spellStart"/>
      <w:r w:rsidR="00F310EA" w:rsidRPr="000F24AF">
        <w:rPr>
          <w:rFonts w:ascii="Times New Roman" w:eastAsia="Times New Roman" w:hAnsi="Times New Roman" w:cs="Times New Roman"/>
          <w:sz w:val="28"/>
          <w:szCs w:val="28"/>
        </w:rPr>
        <w:t>дошкільн</w:t>
      </w:r>
      <w:proofErr w:type="spellEnd"/>
      <w:r w:rsidR="006F7865">
        <w:rPr>
          <w:rFonts w:ascii="Times New Roman" w:eastAsia="Times New Roman" w:hAnsi="Times New Roman" w:cs="Times New Roman"/>
          <w:sz w:val="28"/>
          <w:szCs w:val="28"/>
          <w:lang w:val="uk-UA"/>
        </w:rPr>
        <w:t>ого віку</w:t>
      </w:r>
      <w:r w:rsidR="00F310EA" w:rsidRPr="000F24AF">
        <w:rPr>
          <w:rFonts w:ascii="Times New Roman" w:eastAsia="Times New Roman" w:hAnsi="Times New Roman" w:cs="Times New Roman"/>
          <w:sz w:val="28"/>
          <w:szCs w:val="28"/>
        </w:rPr>
        <w:t xml:space="preserve"> – з числа внутрішньо переміщених осіб.</w:t>
      </w:r>
    </w:p>
    <w:p w14:paraId="4C0F0D20" w14:textId="1EDF17EB" w:rsidR="00784DF1" w:rsidRPr="00571172" w:rsidRDefault="00196AF4" w:rsidP="00843E40">
      <w:pPr>
        <w:spacing w:after="0" w:line="240" w:lineRule="auto"/>
        <w:ind w:firstLine="720"/>
        <w:jc w:val="both"/>
        <w:rPr>
          <w:rFonts w:ascii="Times New Roman" w:eastAsia="Times New Roman" w:hAnsi="Times New Roman" w:cs="Times New Roman"/>
          <w:sz w:val="28"/>
          <w:szCs w:val="28"/>
        </w:rPr>
      </w:pPr>
      <w:r w:rsidRPr="00196AF4">
        <w:rPr>
          <w:rFonts w:ascii="Times New Roman" w:eastAsia="Times New Roman" w:hAnsi="Times New Roman" w:cs="Times New Roman"/>
          <w:color w:val="000000"/>
          <w:sz w:val="28"/>
          <w:szCs w:val="28"/>
        </w:rPr>
        <w:t>Відповідно до запитів батьків інклюзивною освітою охоплено 75 дітей у закладах загальної середньої освіти та 45 дітей дошкільного віку</w:t>
      </w:r>
      <w:r w:rsidR="00571172">
        <w:rPr>
          <w:rFonts w:ascii="Times New Roman" w:eastAsia="Times New Roman" w:hAnsi="Times New Roman" w:cs="Times New Roman"/>
          <w:sz w:val="28"/>
          <w:szCs w:val="28"/>
          <w:lang w:val="uk-UA"/>
        </w:rPr>
        <w:t>.</w:t>
      </w:r>
      <w:r w:rsidR="00F310EA" w:rsidRPr="000F24AF">
        <w:rPr>
          <w:rFonts w:ascii="Times New Roman" w:eastAsia="Times New Roman" w:hAnsi="Times New Roman" w:cs="Times New Roman"/>
          <w:sz w:val="28"/>
          <w:szCs w:val="28"/>
        </w:rPr>
        <w:t xml:space="preserve"> </w:t>
      </w:r>
      <w:r w:rsidR="00571172" w:rsidRPr="00571172">
        <w:rPr>
          <w:rFonts w:ascii="Times New Roman" w:eastAsia="Times New Roman" w:hAnsi="Times New Roman" w:cs="Times New Roman"/>
          <w:sz w:val="28"/>
          <w:szCs w:val="28"/>
          <w:lang w:val="uk-UA"/>
        </w:rPr>
        <w:t>Т</w:t>
      </w:r>
      <w:proofErr w:type="spellStart"/>
      <w:r w:rsidR="00F310EA" w:rsidRPr="00571172">
        <w:rPr>
          <w:rFonts w:ascii="Times New Roman" w:eastAsia="Times New Roman" w:hAnsi="Times New Roman" w:cs="Times New Roman"/>
          <w:sz w:val="28"/>
          <w:szCs w:val="28"/>
        </w:rPr>
        <w:t>акож</w:t>
      </w:r>
      <w:proofErr w:type="spellEnd"/>
      <w:r w:rsidR="00F310EA" w:rsidRPr="00571172">
        <w:rPr>
          <w:rFonts w:ascii="Times New Roman" w:eastAsia="Times New Roman" w:hAnsi="Times New Roman" w:cs="Times New Roman"/>
          <w:sz w:val="28"/>
          <w:szCs w:val="28"/>
        </w:rPr>
        <w:t xml:space="preserve"> працює </w:t>
      </w:r>
      <w:proofErr w:type="spellStart"/>
      <w:r w:rsidR="00F310EA" w:rsidRPr="00571172">
        <w:rPr>
          <w:rFonts w:ascii="Times New Roman" w:eastAsia="Times New Roman" w:hAnsi="Times New Roman" w:cs="Times New Roman"/>
          <w:sz w:val="28"/>
          <w:szCs w:val="28"/>
        </w:rPr>
        <w:t>Інклюзивно</w:t>
      </w:r>
      <w:proofErr w:type="spellEnd"/>
      <w:r w:rsidR="00F310EA" w:rsidRPr="00571172">
        <w:rPr>
          <w:rFonts w:ascii="Times New Roman" w:eastAsia="Times New Roman" w:hAnsi="Times New Roman" w:cs="Times New Roman"/>
          <w:sz w:val="28"/>
          <w:szCs w:val="28"/>
        </w:rPr>
        <w:t xml:space="preserve">-ресурсний центр, який супроводжує 246 дітей. </w:t>
      </w:r>
    </w:p>
    <w:p w14:paraId="7877747D" w14:textId="429CF8C2" w:rsidR="00784DF1" w:rsidRPr="000F24AF" w:rsidRDefault="00F310EA">
      <w:pPr>
        <w:spacing w:after="0" w:line="240" w:lineRule="auto"/>
        <w:jc w:val="both"/>
        <w:rPr>
          <w:rFonts w:ascii="Times New Roman" w:eastAsia="Times New Roman" w:hAnsi="Times New Roman" w:cs="Times New Roman"/>
          <w:sz w:val="28"/>
          <w:szCs w:val="28"/>
        </w:rPr>
      </w:pPr>
      <w:r w:rsidRPr="00571172">
        <w:rPr>
          <w:rFonts w:ascii="Times New Roman" w:eastAsia="Times New Roman" w:hAnsi="Times New Roman" w:cs="Times New Roman"/>
          <w:sz w:val="28"/>
          <w:szCs w:val="28"/>
        </w:rPr>
        <w:t>Всього у галузі освіти працює 8</w:t>
      </w:r>
      <w:r w:rsidR="00050F5C" w:rsidRPr="00571172">
        <w:rPr>
          <w:rFonts w:ascii="Times New Roman" w:eastAsia="Times New Roman" w:hAnsi="Times New Roman" w:cs="Times New Roman"/>
          <w:sz w:val="28"/>
          <w:szCs w:val="28"/>
          <w:lang w:val="uk-UA"/>
        </w:rPr>
        <w:t>39</w:t>
      </w:r>
      <w:r w:rsidRPr="00571172">
        <w:rPr>
          <w:rFonts w:ascii="Times New Roman" w:eastAsia="Times New Roman" w:hAnsi="Times New Roman" w:cs="Times New Roman"/>
          <w:sz w:val="28"/>
          <w:szCs w:val="28"/>
        </w:rPr>
        <w:t xml:space="preserve"> осіб, з них 49</w:t>
      </w:r>
      <w:r w:rsidR="003977F8" w:rsidRPr="00571172">
        <w:rPr>
          <w:rFonts w:ascii="Times New Roman" w:eastAsia="Times New Roman" w:hAnsi="Times New Roman" w:cs="Times New Roman"/>
          <w:sz w:val="28"/>
          <w:szCs w:val="28"/>
          <w:lang w:val="uk-UA"/>
        </w:rPr>
        <w:t>5</w:t>
      </w:r>
      <w:r w:rsidRPr="00571172">
        <w:rPr>
          <w:rFonts w:ascii="Times New Roman" w:eastAsia="Times New Roman" w:hAnsi="Times New Roman" w:cs="Times New Roman"/>
          <w:sz w:val="28"/>
          <w:szCs w:val="28"/>
        </w:rPr>
        <w:t xml:space="preserve"> – педагогічні пра</w:t>
      </w:r>
      <w:r w:rsidRPr="000F24AF">
        <w:rPr>
          <w:rFonts w:ascii="Times New Roman" w:eastAsia="Times New Roman" w:hAnsi="Times New Roman" w:cs="Times New Roman"/>
          <w:sz w:val="28"/>
          <w:szCs w:val="28"/>
        </w:rPr>
        <w:t>цівники:</w:t>
      </w:r>
    </w:p>
    <w:p w14:paraId="19BCE6E2" w14:textId="3CF40194"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-заклади загальної середньої освіти - 4</w:t>
      </w:r>
      <w:r w:rsidR="00CB7235">
        <w:rPr>
          <w:rFonts w:ascii="Times New Roman" w:eastAsia="Times New Roman" w:hAnsi="Times New Roman" w:cs="Times New Roman"/>
          <w:sz w:val="28"/>
          <w:szCs w:val="28"/>
          <w:lang w:val="uk-UA"/>
        </w:rPr>
        <w:t>84</w:t>
      </w:r>
      <w:r w:rsidRPr="000F24AF">
        <w:rPr>
          <w:rFonts w:ascii="Times New Roman" w:eastAsia="Times New Roman" w:hAnsi="Times New Roman" w:cs="Times New Roman"/>
          <w:sz w:val="28"/>
          <w:szCs w:val="28"/>
        </w:rPr>
        <w:t>, з них педагогічних - 3</w:t>
      </w:r>
      <w:r w:rsidR="000371E4">
        <w:rPr>
          <w:rFonts w:ascii="Times New Roman" w:eastAsia="Times New Roman" w:hAnsi="Times New Roman" w:cs="Times New Roman"/>
          <w:sz w:val="28"/>
          <w:szCs w:val="28"/>
          <w:lang w:val="uk-UA"/>
        </w:rPr>
        <w:t>11</w:t>
      </w:r>
      <w:r w:rsidRPr="000F24AF">
        <w:rPr>
          <w:rFonts w:ascii="Times New Roman" w:eastAsia="Times New Roman" w:hAnsi="Times New Roman" w:cs="Times New Roman"/>
          <w:sz w:val="28"/>
          <w:szCs w:val="28"/>
        </w:rPr>
        <w:t>,</w:t>
      </w:r>
    </w:p>
    <w:p w14:paraId="7EF22F29" w14:textId="3AFD5F55"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-заклади дошкільної освіти - 2</w:t>
      </w:r>
      <w:r w:rsidR="000371E4">
        <w:rPr>
          <w:rFonts w:ascii="Times New Roman" w:eastAsia="Times New Roman" w:hAnsi="Times New Roman" w:cs="Times New Roman"/>
          <w:sz w:val="28"/>
          <w:szCs w:val="28"/>
          <w:lang w:val="uk-UA"/>
        </w:rPr>
        <w:t>63</w:t>
      </w:r>
      <w:r w:rsidRPr="000F24AF">
        <w:rPr>
          <w:rFonts w:ascii="Times New Roman" w:eastAsia="Times New Roman" w:hAnsi="Times New Roman" w:cs="Times New Roman"/>
          <w:sz w:val="28"/>
          <w:szCs w:val="28"/>
        </w:rPr>
        <w:t>, з них педагогічних - 1</w:t>
      </w:r>
      <w:r w:rsidR="000371E4">
        <w:rPr>
          <w:rFonts w:ascii="Times New Roman" w:eastAsia="Times New Roman" w:hAnsi="Times New Roman" w:cs="Times New Roman"/>
          <w:sz w:val="28"/>
          <w:szCs w:val="28"/>
          <w:lang w:val="uk-UA"/>
        </w:rPr>
        <w:t>34</w:t>
      </w:r>
      <w:r w:rsidRPr="000F24AF">
        <w:rPr>
          <w:rFonts w:ascii="Times New Roman" w:eastAsia="Times New Roman" w:hAnsi="Times New Roman" w:cs="Times New Roman"/>
          <w:sz w:val="28"/>
          <w:szCs w:val="28"/>
        </w:rPr>
        <w:t>,</w:t>
      </w:r>
    </w:p>
    <w:p w14:paraId="2C08278A" w14:textId="09A09A2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-заклади позашкільної освіти - 5</w:t>
      </w:r>
      <w:r w:rsidR="000371E4">
        <w:rPr>
          <w:rFonts w:ascii="Times New Roman" w:eastAsia="Times New Roman" w:hAnsi="Times New Roman" w:cs="Times New Roman"/>
          <w:sz w:val="28"/>
          <w:szCs w:val="28"/>
          <w:lang w:val="uk-UA"/>
        </w:rPr>
        <w:t>2</w:t>
      </w:r>
      <w:r w:rsidRPr="000F24AF">
        <w:rPr>
          <w:rFonts w:ascii="Times New Roman" w:eastAsia="Times New Roman" w:hAnsi="Times New Roman" w:cs="Times New Roman"/>
          <w:sz w:val="28"/>
          <w:szCs w:val="28"/>
        </w:rPr>
        <w:t>, з них педагогічних - 3</w:t>
      </w:r>
      <w:r w:rsidR="000371E4">
        <w:rPr>
          <w:rFonts w:ascii="Times New Roman" w:eastAsia="Times New Roman" w:hAnsi="Times New Roman" w:cs="Times New Roman"/>
          <w:sz w:val="28"/>
          <w:szCs w:val="28"/>
          <w:lang w:val="uk-UA"/>
        </w:rPr>
        <w:t>3</w:t>
      </w:r>
      <w:r w:rsidRPr="000F24AF">
        <w:rPr>
          <w:rFonts w:ascii="Times New Roman" w:eastAsia="Times New Roman" w:hAnsi="Times New Roman" w:cs="Times New Roman"/>
          <w:sz w:val="28"/>
          <w:szCs w:val="28"/>
        </w:rPr>
        <w:t>.</w:t>
      </w:r>
    </w:p>
    <w:p w14:paraId="4FE1A57C" w14:textId="54C34E71"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Питання </w:t>
      </w:r>
      <w:proofErr w:type="spellStart"/>
      <w:r w:rsidRPr="000F24AF">
        <w:rPr>
          <w:rFonts w:ascii="Times New Roman" w:eastAsia="Times New Roman" w:hAnsi="Times New Roman" w:cs="Times New Roman"/>
          <w:sz w:val="28"/>
          <w:szCs w:val="28"/>
        </w:rPr>
        <w:t>безпек</w:t>
      </w:r>
      <w:r w:rsidR="00D0759B">
        <w:rPr>
          <w:rFonts w:ascii="Times New Roman" w:eastAsia="Times New Roman" w:hAnsi="Times New Roman" w:cs="Times New Roman"/>
          <w:sz w:val="28"/>
          <w:szCs w:val="28"/>
          <w:lang w:val="uk-UA"/>
        </w:rPr>
        <w:t>ової</w:t>
      </w:r>
      <w:proofErr w:type="spellEnd"/>
      <w:r w:rsidR="00D0759B">
        <w:rPr>
          <w:rFonts w:ascii="Times New Roman" w:eastAsia="Times New Roman" w:hAnsi="Times New Roman" w:cs="Times New Roman"/>
          <w:sz w:val="28"/>
          <w:szCs w:val="28"/>
          <w:lang w:val="uk-UA"/>
        </w:rPr>
        <w:t xml:space="preserve"> складової</w:t>
      </w:r>
      <w:r w:rsidR="00E95E3F">
        <w:rPr>
          <w:rFonts w:ascii="Times New Roman" w:eastAsia="Times New Roman" w:hAnsi="Times New Roman" w:cs="Times New Roman"/>
          <w:sz w:val="28"/>
          <w:szCs w:val="28"/>
          <w:lang w:val="uk-UA"/>
        </w:rPr>
        <w:t xml:space="preserve"> в закладах освіти</w:t>
      </w:r>
      <w:r w:rsidRPr="000F24AF">
        <w:rPr>
          <w:rFonts w:ascii="Times New Roman" w:eastAsia="Times New Roman" w:hAnsi="Times New Roman" w:cs="Times New Roman"/>
          <w:sz w:val="28"/>
          <w:szCs w:val="28"/>
        </w:rPr>
        <w:t xml:space="preserve"> – серед ключових. </w:t>
      </w:r>
      <w:r w:rsidR="00F27E64" w:rsidRPr="00F27E64">
        <w:rPr>
          <w:rFonts w:ascii="Times New Roman" w:eastAsia="Times New Roman" w:hAnsi="Times New Roman" w:cs="Times New Roman"/>
          <w:sz w:val="28"/>
          <w:szCs w:val="28"/>
        </w:rPr>
        <w:t xml:space="preserve">У закладах освіти забезпечено функціонування </w:t>
      </w:r>
      <w:proofErr w:type="spellStart"/>
      <w:r w:rsidR="00F27E64" w:rsidRPr="00F27E64">
        <w:rPr>
          <w:rFonts w:ascii="Times New Roman" w:eastAsia="Times New Roman" w:hAnsi="Times New Roman" w:cs="Times New Roman"/>
          <w:sz w:val="28"/>
          <w:szCs w:val="28"/>
        </w:rPr>
        <w:t>укриттів</w:t>
      </w:r>
      <w:proofErr w:type="spellEnd"/>
      <w:r w:rsidR="00F27E64" w:rsidRPr="00F27E64">
        <w:rPr>
          <w:rFonts w:ascii="Times New Roman" w:eastAsia="Times New Roman" w:hAnsi="Times New Roman" w:cs="Times New Roman"/>
          <w:sz w:val="28"/>
          <w:szCs w:val="28"/>
        </w:rPr>
        <w:t xml:space="preserve"> та інших об’єктів цивільного захисту, облаштовано нові захисні споруди, встановлено системи протипожежного захисту, тривожні кнопки та відеоспостереження. У школах працюють офіцери безпеки, функціонують «класи безпеки», а для забезпечення безперервності освітнього процесу заклади оснащені генераторами та запасами пального.</w:t>
      </w:r>
    </w:p>
    <w:p w14:paraId="1E966369" w14:textId="24D44144"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Фінансування освітньої галузі зросло з 186,03 млн. грн у 2021 році до 2</w:t>
      </w:r>
      <w:r w:rsidR="00607E61">
        <w:rPr>
          <w:rFonts w:ascii="Times New Roman" w:eastAsia="Times New Roman" w:hAnsi="Times New Roman" w:cs="Times New Roman"/>
          <w:sz w:val="28"/>
          <w:szCs w:val="28"/>
          <w:lang w:val="uk-UA"/>
        </w:rPr>
        <w:t>4</w:t>
      </w:r>
      <w:r w:rsidRPr="000F24AF">
        <w:rPr>
          <w:rFonts w:ascii="Times New Roman" w:eastAsia="Times New Roman" w:hAnsi="Times New Roman" w:cs="Times New Roman"/>
          <w:sz w:val="28"/>
          <w:szCs w:val="28"/>
        </w:rPr>
        <w:t>6,</w:t>
      </w:r>
      <w:r w:rsidR="006D7D42">
        <w:rPr>
          <w:rFonts w:ascii="Times New Roman" w:eastAsia="Times New Roman" w:hAnsi="Times New Roman" w:cs="Times New Roman"/>
          <w:sz w:val="28"/>
          <w:szCs w:val="28"/>
          <w:lang w:val="uk-UA"/>
        </w:rPr>
        <w:t>86</w:t>
      </w:r>
      <w:r w:rsidRPr="000F24AF">
        <w:rPr>
          <w:rFonts w:ascii="Times New Roman" w:eastAsia="Times New Roman" w:hAnsi="Times New Roman" w:cs="Times New Roman"/>
          <w:sz w:val="28"/>
          <w:szCs w:val="28"/>
        </w:rPr>
        <w:t xml:space="preserve"> млн. грн у 202</w:t>
      </w:r>
      <w:r w:rsidR="00607E61">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w:t>
      </w:r>
    </w:p>
    <w:p w14:paraId="0A707310" w14:textId="77777777" w:rsidR="00784DF1" w:rsidRPr="000F24AF" w:rsidRDefault="00784DF1">
      <w:pPr>
        <w:spacing w:after="0" w:line="240" w:lineRule="auto"/>
        <w:jc w:val="both"/>
        <w:rPr>
          <w:rFonts w:ascii="Times New Roman" w:eastAsia="Times New Roman" w:hAnsi="Times New Roman" w:cs="Times New Roman"/>
          <w:sz w:val="24"/>
          <w:szCs w:val="24"/>
        </w:rPr>
      </w:pPr>
    </w:p>
    <w:p w14:paraId="16FADDF8" w14:textId="60840909" w:rsidR="00784DF1" w:rsidRPr="000F24AF" w:rsidRDefault="00F310EA">
      <w:pPr>
        <w:spacing w:after="0" w:line="240" w:lineRule="auto"/>
        <w:ind w:firstLine="360"/>
        <w:jc w:val="both"/>
        <w:rPr>
          <w:rFonts w:ascii="Times New Roman" w:eastAsia="Times New Roman" w:hAnsi="Times New Roman" w:cs="Times New Roman"/>
          <w:sz w:val="28"/>
          <w:szCs w:val="28"/>
        </w:rPr>
      </w:pPr>
      <w:proofErr w:type="spellStart"/>
      <w:r w:rsidRPr="000F24AF">
        <w:rPr>
          <w:rFonts w:ascii="Times New Roman" w:eastAsia="Times New Roman" w:hAnsi="Times New Roman" w:cs="Times New Roman"/>
          <w:sz w:val="24"/>
          <w:szCs w:val="24"/>
        </w:rPr>
        <w:t>Таб</w:t>
      </w:r>
      <w:proofErr w:type="spellEnd"/>
      <w:r w:rsidR="001100B5">
        <w:rPr>
          <w:rFonts w:ascii="Times New Roman" w:eastAsia="Times New Roman" w:hAnsi="Times New Roman" w:cs="Times New Roman"/>
          <w:sz w:val="24"/>
          <w:szCs w:val="24"/>
          <w:lang w:val="uk-UA"/>
        </w:rPr>
        <w:t>л</w:t>
      </w:r>
      <w:r w:rsidRPr="000F24AF">
        <w:rPr>
          <w:rFonts w:ascii="Times New Roman" w:eastAsia="Times New Roman" w:hAnsi="Times New Roman" w:cs="Times New Roman"/>
          <w:sz w:val="24"/>
          <w:szCs w:val="24"/>
        </w:rPr>
        <w:t>.</w:t>
      </w:r>
      <w:r w:rsidR="000849DA">
        <w:rPr>
          <w:rFonts w:ascii="Times New Roman" w:eastAsia="Times New Roman" w:hAnsi="Times New Roman" w:cs="Times New Roman"/>
          <w:sz w:val="24"/>
          <w:szCs w:val="24"/>
          <w:lang w:val="uk-UA"/>
        </w:rPr>
        <w:t>2</w:t>
      </w:r>
      <w:r w:rsidRPr="000F24AF">
        <w:rPr>
          <w:rFonts w:ascii="Times New Roman" w:eastAsia="Times New Roman" w:hAnsi="Times New Roman" w:cs="Times New Roman"/>
          <w:sz w:val="24"/>
          <w:szCs w:val="24"/>
        </w:rPr>
        <w:t xml:space="preserve"> Динаміка фінансування освітньої галузі у </w:t>
      </w:r>
      <w:proofErr w:type="spellStart"/>
      <w:r w:rsidRPr="000F24AF">
        <w:rPr>
          <w:rFonts w:ascii="Times New Roman" w:eastAsia="Times New Roman" w:hAnsi="Times New Roman" w:cs="Times New Roman"/>
          <w:sz w:val="24"/>
          <w:szCs w:val="24"/>
        </w:rPr>
        <w:t>Славутській</w:t>
      </w:r>
      <w:proofErr w:type="spellEnd"/>
      <w:r w:rsidRPr="000F24AF">
        <w:rPr>
          <w:rFonts w:ascii="Times New Roman" w:eastAsia="Times New Roman" w:hAnsi="Times New Roman" w:cs="Times New Roman"/>
          <w:sz w:val="24"/>
          <w:szCs w:val="24"/>
        </w:rPr>
        <w:t xml:space="preserve"> МТГ</w:t>
      </w:r>
    </w:p>
    <w:tbl>
      <w:tblPr>
        <w:tblStyle w:val="a7"/>
        <w:tblW w:w="8729" w:type="dxa"/>
        <w:jc w:val="center"/>
        <w:tblInd w:w="0" w:type="dxa"/>
        <w:tblLayout w:type="fixed"/>
        <w:tblLook w:val="0400" w:firstRow="0" w:lastRow="0" w:firstColumn="0" w:lastColumn="0" w:noHBand="0" w:noVBand="1"/>
      </w:tblPr>
      <w:tblGrid>
        <w:gridCol w:w="3705"/>
        <w:gridCol w:w="2372"/>
        <w:gridCol w:w="2652"/>
      </w:tblGrid>
      <w:tr w:rsidR="00784DF1" w:rsidRPr="000F24AF" w14:paraId="24291CAD" w14:textId="77777777" w:rsidTr="00AC18B7">
        <w:trPr>
          <w:tblHeader/>
          <w:jc w:val="center"/>
        </w:trPr>
        <w:tc>
          <w:tcPr>
            <w:tcW w:w="3705" w:type="dxa"/>
            <w:tcBorders>
              <w:top w:val="single" w:sz="4" w:space="0" w:color="000000"/>
              <w:left w:val="single" w:sz="4" w:space="0" w:color="000000"/>
              <w:bottom w:val="single" w:sz="4" w:space="0" w:color="000000"/>
              <w:right w:val="single" w:sz="4" w:space="0" w:color="000000"/>
            </w:tcBorders>
            <w:vAlign w:val="center"/>
          </w:tcPr>
          <w:p w14:paraId="31222C91" w14:textId="77777777" w:rsidR="00784DF1" w:rsidRPr="000F24AF" w:rsidRDefault="00F310EA">
            <w:pPr>
              <w:spacing w:after="0" w:line="240" w:lineRule="auto"/>
              <w:jc w:val="center"/>
              <w:rPr>
                <w:rFonts w:ascii="Times New Roman" w:eastAsia="Times New Roman" w:hAnsi="Times New Roman" w:cs="Times New Roman"/>
                <w:b/>
                <w:bCs/>
                <w:sz w:val="28"/>
                <w:szCs w:val="28"/>
              </w:rPr>
            </w:pPr>
            <w:r w:rsidRPr="000F24AF">
              <w:rPr>
                <w:rFonts w:ascii="Times New Roman" w:eastAsia="Times New Roman" w:hAnsi="Times New Roman" w:cs="Times New Roman"/>
                <w:sz w:val="28"/>
                <w:szCs w:val="28"/>
              </w:rPr>
              <w:t>Показник</w:t>
            </w:r>
          </w:p>
        </w:tc>
        <w:tc>
          <w:tcPr>
            <w:tcW w:w="2372" w:type="dxa"/>
            <w:tcBorders>
              <w:top w:val="single" w:sz="4" w:space="0" w:color="000000"/>
              <w:left w:val="single" w:sz="4" w:space="0" w:color="000000"/>
              <w:bottom w:val="single" w:sz="4" w:space="0" w:color="000000"/>
              <w:right w:val="single" w:sz="4" w:space="0" w:color="000000"/>
            </w:tcBorders>
            <w:vAlign w:val="center"/>
          </w:tcPr>
          <w:p w14:paraId="0714765E" w14:textId="77777777" w:rsidR="00784DF1" w:rsidRPr="000F24AF" w:rsidRDefault="00F310EA">
            <w:pPr>
              <w:spacing w:after="0" w:line="240" w:lineRule="auto"/>
              <w:jc w:val="center"/>
              <w:rPr>
                <w:rFonts w:ascii="Times New Roman" w:eastAsia="Times New Roman" w:hAnsi="Times New Roman" w:cs="Times New Roman"/>
                <w:b/>
                <w:bCs/>
                <w:sz w:val="28"/>
                <w:szCs w:val="28"/>
              </w:rPr>
            </w:pPr>
            <w:r w:rsidRPr="000F24AF">
              <w:rPr>
                <w:rFonts w:ascii="Times New Roman" w:eastAsia="Times New Roman" w:hAnsi="Times New Roman" w:cs="Times New Roman"/>
                <w:sz w:val="28"/>
                <w:szCs w:val="28"/>
              </w:rPr>
              <w:t>2021 рік</w:t>
            </w:r>
          </w:p>
        </w:tc>
        <w:tc>
          <w:tcPr>
            <w:tcW w:w="2652" w:type="dxa"/>
            <w:tcBorders>
              <w:top w:val="single" w:sz="4" w:space="0" w:color="000000"/>
              <w:left w:val="single" w:sz="4" w:space="0" w:color="000000"/>
              <w:bottom w:val="single" w:sz="4" w:space="0" w:color="000000"/>
              <w:right w:val="single" w:sz="4" w:space="0" w:color="000000"/>
            </w:tcBorders>
            <w:vAlign w:val="center"/>
          </w:tcPr>
          <w:p w14:paraId="370DB6C3" w14:textId="3D87588C" w:rsidR="00784DF1" w:rsidRPr="000F24AF" w:rsidRDefault="00F310EA">
            <w:pPr>
              <w:spacing w:after="0" w:line="240" w:lineRule="auto"/>
              <w:jc w:val="center"/>
              <w:rPr>
                <w:rFonts w:ascii="Times New Roman" w:eastAsia="Times New Roman" w:hAnsi="Times New Roman" w:cs="Times New Roman"/>
                <w:b/>
                <w:bCs/>
                <w:sz w:val="28"/>
                <w:szCs w:val="28"/>
              </w:rPr>
            </w:pPr>
            <w:r w:rsidRPr="000F24AF">
              <w:rPr>
                <w:rFonts w:ascii="Times New Roman" w:eastAsia="Times New Roman" w:hAnsi="Times New Roman" w:cs="Times New Roman"/>
                <w:sz w:val="28"/>
                <w:szCs w:val="28"/>
              </w:rPr>
              <w:t>202</w:t>
            </w:r>
            <w:r w:rsidR="00607E61">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рік</w:t>
            </w:r>
          </w:p>
        </w:tc>
      </w:tr>
      <w:tr w:rsidR="00784DF1" w:rsidRPr="000F24AF" w14:paraId="0B8A6F3C" w14:textId="77777777" w:rsidTr="00AC18B7">
        <w:trPr>
          <w:jc w:val="center"/>
        </w:trPr>
        <w:tc>
          <w:tcPr>
            <w:tcW w:w="3705" w:type="dxa"/>
            <w:tcBorders>
              <w:top w:val="single" w:sz="4" w:space="0" w:color="000000"/>
              <w:left w:val="single" w:sz="4" w:space="0" w:color="000000"/>
              <w:bottom w:val="single" w:sz="4" w:space="0" w:color="000000"/>
              <w:right w:val="single" w:sz="4" w:space="0" w:color="000000"/>
            </w:tcBorders>
            <w:vAlign w:val="center"/>
          </w:tcPr>
          <w:p w14:paraId="583DD76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Загальне фінансування освіти</w:t>
            </w:r>
          </w:p>
        </w:tc>
        <w:tc>
          <w:tcPr>
            <w:tcW w:w="2372" w:type="dxa"/>
            <w:tcBorders>
              <w:top w:val="single" w:sz="4" w:space="0" w:color="000000"/>
              <w:left w:val="single" w:sz="4" w:space="0" w:color="000000"/>
              <w:bottom w:val="single" w:sz="4" w:space="0" w:color="000000"/>
              <w:right w:val="single" w:sz="4" w:space="0" w:color="000000"/>
            </w:tcBorders>
            <w:vAlign w:val="center"/>
          </w:tcPr>
          <w:p w14:paraId="577DCAAF" w14:textId="0E86DA3C" w:rsidR="00784DF1" w:rsidRPr="006D7D42" w:rsidRDefault="00F310EA">
            <w:pPr>
              <w:spacing w:after="0" w:line="240" w:lineRule="auto"/>
              <w:jc w:val="center"/>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186,03 млн. грн</w:t>
            </w:r>
          </w:p>
        </w:tc>
        <w:tc>
          <w:tcPr>
            <w:tcW w:w="2652" w:type="dxa"/>
            <w:tcBorders>
              <w:top w:val="single" w:sz="4" w:space="0" w:color="000000"/>
              <w:left w:val="single" w:sz="4" w:space="0" w:color="000000"/>
              <w:bottom w:val="single" w:sz="4" w:space="0" w:color="000000"/>
              <w:right w:val="single" w:sz="4" w:space="0" w:color="000000"/>
            </w:tcBorders>
            <w:vAlign w:val="center"/>
          </w:tcPr>
          <w:p w14:paraId="0FD578DD" w14:textId="666EE525" w:rsidR="00784DF1" w:rsidRPr="006D7D42" w:rsidRDefault="006D7D42">
            <w:pPr>
              <w:spacing w:after="0" w:line="240" w:lineRule="auto"/>
              <w:jc w:val="center"/>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2</w:t>
            </w:r>
            <w:r>
              <w:rPr>
                <w:rFonts w:ascii="Times New Roman" w:eastAsia="Times New Roman" w:hAnsi="Times New Roman" w:cs="Times New Roman"/>
                <w:sz w:val="28"/>
                <w:szCs w:val="28"/>
                <w:lang w:val="uk-UA"/>
              </w:rPr>
              <w:t>4</w:t>
            </w:r>
            <w:r w:rsidRPr="000F24AF">
              <w:rPr>
                <w:rFonts w:ascii="Times New Roman" w:eastAsia="Times New Roman" w:hAnsi="Times New Roman" w:cs="Times New Roman"/>
                <w:sz w:val="28"/>
                <w:szCs w:val="28"/>
              </w:rPr>
              <w:t>6,</w:t>
            </w:r>
            <w:r>
              <w:rPr>
                <w:rFonts w:ascii="Times New Roman" w:eastAsia="Times New Roman" w:hAnsi="Times New Roman" w:cs="Times New Roman"/>
                <w:sz w:val="28"/>
                <w:szCs w:val="28"/>
                <w:lang w:val="uk-UA"/>
              </w:rPr>
              <w:t>86</w:t>
            </w:r>
            <w:r w:rsidRPr="000F24AF">
              <w:rPr>
                <w:rFonts w:ascii="Times New Roman" w:eastAsia="Times New Roman" w:hAnsi="Times New Roman" w:cs="Times New Roman"/>
                <w:sz w:val="28"/>
                <w:szCs w:val="28"/>
              </w:rPr>
              <w:t xml:space="preserve"> </w:t>
            </w:r>
            <w:r w:rsidR="00F310EA" w:rsidRPr="000F24AF">
              <w:rPr>
                <w:rFonts w:ascii="Times New Roman" w:eastAsia="Times New Roman" w:hAnsi="Times New Roman" w:cs="Times New Roman"/>
                <w:sz w:val="28"/>
                <w:szCs w:val="28"/>
              </w:rPr>
              <w:t>млн. грн</w:t>
            </w:r>
          </w:p>
        </w:tc>
      </w:tr>
      <w:tr w:rsidR="00784DF1" w:rsidRPr="000F24AF" w14:paraId="029F85D6" w14:textId="77777777" w:rsidTr="00AC18B7">
        <w:trPr>
          <w:jc w:val="center"/>
        </w:trPr>
        <w:tc>
          <w:tcPr>
            <w:tcW w:w="3705" w:type="dxa"/>
            <w:tcBorders>
              <w:top w:val="single" w:sz="4" w:space="0" w:color="000000"/>
              <w:left w:val="single" w:sz="4" w:space="0" w:color="000000"/>
              <w:bottom w:val="single" w:sz="4" w:space="0" w:color="000000"/>
              <w:right w:val="single" w:sz="4" w:space="0" w:color="000000"/>
            </w:tcBorders>
            <w:vAlign w:val="center"/>
          </w:tcPr>
          <w:p w14:paraId="58DA0612"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Частка місцевого бюджету</w:t>
            </w:r>
          </w:p>
        </w:tc>
        <w:tc>
          <w:tcPr>
            <w:tcW w:w="2372" w:type="dxa"/>
            <w:tcBorders>
              <w:top w:val="single" w:sz="4" w:space="0" w:color="000000"/>
              <w:left w:val="single" w:sz="4" w:space="0" w:color="000000"/>
              <w:bottom w:val="single" w:sz="4" w:space="0" w:color="000000"/>
              <w:right w:val="single" w:sz="4" w:space="0" w:color="000000"/>
            </w:tcBorders>
            <w:vAlign w:val="center"/>
          </w:tcPr>
          <w:p w14:paraId="3F27C000" w14:textId="77777777" w:rsidR="00784DF1" w:rsidRPr="000F24AF" w:rsidRDefault="00F310EA">
            <w:pPr>
              <w:spacing w:after="0" w:line="240" w:lineRule="auto"/>
              <w:jc w:val="center"/>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94,4 млн. грн (51%)</w:t>
            </w:r>
          </w:p>
        </w:tc>
        <w:tc>
          <w:tcPr>
            <w:tcW w:w="2652" w:type="dxa"/>
            <w:tcBorders>
              <w:top w:val="single" w:sz="4" w:space="0" w:color="000000"/>
              <w:left w:val="single" w:sz="4" w:space="0" w:color="000000"/>
              <w:bottom w:val="single" w:sz="4" w:space="0" w:color="000000"/>
              <w:right w:val="single" w:sz="4" w:space="0" w:color="000000"/>
            </w:tcBorders>
            <w:vAlign w:val="center"/>
          </w:tcPr>
          <w:p w14:paraId="72FD8335" w14:textId="2C64F71D" w:rsidR="00784DF1" w:rsidRPr="000F24AF" w:rsidRDefault="00F310EA">
            <w:pPr>
              <w:spacing w:after="0" w:line="240" w:lineRule="auto"/>
              <w:jc w:val="center"/>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w:t>
            </w:r>
            <w:r w:rsidR="00AB2381">
              <w:rPr>
                <w:rFonts w:ascii="Times New Roman" w:eastAsia="Times New Roman" w:hAnsi="Times New Roman" w:cs="Times New Roman"/>
                <w:sz w:val="28"/>
                <w:szCs w:val="28"/>
                <w:lang w:val="uk-UA"/>
              </w:rPr>
              <w:t>38,7</w:t>
            </w:r>
            <w:r w:rsidRPr="000F24AF">
              <w:rPr>
                <w:rFonts w:ascii="Times New Roman" w:eastAsia="Times New Roman" w:hAnsi="Times New Roman" w:cs="Times New Roman"/>
                <w:sz w:val="28"/>
                <w:szCs w:val="28"/>
              </w:rPr>
              <w:t xml:space="preserve"> млн. грн (5</w:t>
            </w:r>
            <w:r w:rsidR="00AB2381">
              <w:rPr>
                <w:rFonts w:ascii="Times New Roman" w:eastAsia="Times New Roman" w:hAnsi="Times New Roman" w:cs="Times New Roman"/>
                <w:sz w:val="28"/>
                <w:szCs w:val="28"/>
                <w:lang w:val="uk-UA"/>
              </w:rPr>
              <w:t>6</w:t>
            </w:r>
            <w:r w:rsidRPr="000F24AF">
              <w:rPr>
                <w:rFonts w:ascii="Times New Roman" w:eastAsia="Times New Roman" w:hAnsi="Times New Roman" w:cs="Times New Roman"/>
                <w:sz w:val="28"/>
                <w:szCs w:val="28"/>
              </w:rPr>
              <w:t>%)</w:t>
            </w:r>
          </w:p>
        </w:tc>
      </w:tr>
      <w:tr w:rsidR="00784DF1" w:rsidRPr="000F24AF" w14:paraId="510ECF99" w14:textId="77777777" w:rsidTr="00AC18B7">
        <w:trPr>
          <w:jc w:val="center"/>
        </w:trPr>
        <w:tc>
          <w:tcPr>
            <w:tcW w:w="3705" w:type="dxa"/>
            <w:tcBorders>
              <w:top w:val="single" w:sz="4" w:space="0" w:color="000000"/>
              <w:left w:val="single" w:sz="4" w:space="0" w:color="000000"/>
              <w:bottom w:val="single" w:sz="4" w:space="0" w:color="000000"/>
              <w:right w:val="single" w:sz="4" w:space="0" w:color="000000"/>
            </w:tcBorders>
            <w:vAlign w:val="center"/>
          </w:tcPr>
          <w:p w14:paraId="3CDE26B4"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Загальна кількість працівників</w:t>
            </w:r>
          </w:p>
        </w:tc>
        <w:tc>
          <w:tcPr>
            <w:tcW w:w="2372" w:type="dxa"/>
            <w:tcBorders>
              <w:top w:val="single" w:sz="4" w:space="0" w:color="000000"/>
              <w:left w:val="single" w:sz="4" w:space="0" w:color="000000"/>
              <w:bottom w:val="single" w:sz="4" w:space="0" w:color="000000"/>
              <w:right w:val="single" w:sz="4" w:space="0" w:color="000000"/>
            </w:tcBorders>
            <w:vAlign w:val="center"/>
          </w:tcPr>
          <w:p w14:paraId="317F9791" w14:textId="77777777" w:rsidR="00784DF1" w:rsidRPr="000F24AF" w:rsidRDefault="00F310EA">
            <w:pPr>
              <w:spacing w:after="0" w:line="240" w:lineRule="auto"/>
              <w:jc w:val="center"/>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843</w:t>
            </w:r>
          </w:p>
        </w:tc>
        <w:tc>
          <w:tcPr>
            <w:tcW w:w="2652" w:type="dxa"/>
            <w:tcBorders>
              <w:top w:val="single" w:sz="4" w:space="0" w:color="000000"/>
              <w:left w:val="single" w:sz="4" w:space="0" w:color="000000"/>
              <w:bottom w:val="single" w:sz="4" w:space="0" w:color="000000"/>
              <w:right w:val="single" w:sz="4" w:space="0" w:color="000000"/>
            </w:tcBorders>
            <w:vAlign w:val="center"/>
          </w:tcPr>
          <w:p w14:paraId="06E66DCC" w14:textId="0FB35C6B" w:rsidR="00784DF1" w:rsidRPr="00445996" w:rsidRDefault="00F310EA">
            <w:pPr>
              <w:spacing w:after="0" w:line="240" w:lineRule="auto"/>
              <w:jc w:val="center"/>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8</w:t>
            </w:r>
            <w:r w:rsidR="00445996">
              <w:rPr>
                <w:rFonts w:ascii="Times New Roman" w:eastAsia="Times New Roman" w:hAnsi="Times New Roman" w:cs="Times New Roman"/>
                <w:sz w:val="28"/>
                <w:szCs w:val="28"/>
                <w:lang w:val="uk-UA"/>
              </w:rPr>
              <w:t>39</w:t>
            </w:r>
          </w:p>
        </w:tc>
      </w:tr>
      <w:tr w:rsidR="00784DF1" w:rsidRPr="000F24AF" w14:paraId="491E1F5C" w14:textId="77777777" w:rsidTr="00AC18B7">
        <w:trPr>
          <w:jc w:val="center"/>
        </w:trPr>
        <w:tc>
          <w:tcPr>
            <w:tcW w:w="3705" w:type="dxa"/>
            <w:tcBorders>
              <w:top w:val="single" w:sz="4" w:space="0" w:color="000000"/>
              <w:left w:val="single" w:sz="4" w:space="0" w:color="000000"/>
              <w:bottom w:val="single" w:sz="4" w:space="0" w:color="000000"/>
              <w:right w:val="single" w:sz="4" w:space="0" w:color="000000"/>
            </w:tcBorders>
            <w:vAlign w:val="center"/>
          </w:tcPr>
          <w:p w14:paraId="403F0C08"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Педагогічних працівників</w:t>
            </w:r>
          </w:p>
        </w:tc>
        <w:tc>
          <w:tcPr>
            <w:tcW w:w="2372" w:type="dxa"/>
            <w:tcBorders>
              <w:top w:val="single" w:sz="4" w:space="0" w:color="000000"/>
              <w:left w:val="single" w:sz="4" w:space="0" w:color="000000"/>
              <w:bottom w:val="single" w:sz="4" w:space="0" w:color="000000"/>
              <w:right w:val="single" w:sz="4" w:space="0" w:color="000000"/>
            </w:tcBorders>
            <w:vAlign w:val="center"/>
          </w:tcPr>
          <w:p w14:paraId="4DBD5484" w14:textId="77777777" w:rsidR="00784DF1" w:rsidRPr="000F24AF" w:rsidRDefault="00F310EA">
            <w:pPr>
              <w:spacing w:after="0" w:line="240" w:lineRule="auto"/>
              <w:jc w:val="center"/>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491</w:t>
            </w:r>
          </w:p>
        </w:tc>
        <w:tc>
          <w:tcPr>
            <w:tcW w:w="2652" w:type="dxa"/>
            <w:tcBorders>
              <w:top w:val="single" w:sz="4" w:space="0" w:color="000000"/>
              <w:left w:val="single" w:sz="4" w:space="0" w:color="000000"/>
              <w:bottom w:val="single" w:sz="4" w:space="0" w:color="000000"/>
              <w:right w:val="single" w:sz="4" w:space="0" w:color="000000"/>
            </w:tcBorders>
            <w:vAlign w:val="center"/>
          </w:tcPr>
          <w:p w14:paraId="73601BF9" w14:textId="1B76ACE7" w:rsidR="00784DF1" w:rsidRPr="00445996" w:rsidRDefault="00F310EA">
            <w:pPr>
              <w:spacing w:after="0" w:line="240" w:lineRule="auto"/>
              <w:jc w:val="center"/>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49</w:t>
            </w:r>
            <w:r w:rsidR="00445996">
              <w:rPr>
                <w:rFonts w:ascii="Times New Roman" w:eastAsia="Times New Roman" w:hAnsi="Times New Roman" w:cs="Times New Roman"/>
                <w:sz w:val="28"/>
                <w:szCs w:val="28"/>
                <w:lang w:val="uk-UA"/>
              </w:rPr>
              <w:t>5</w:t>
            </w:r>
          </w:p>
        </w:tc>
      </w:tr>
    </w:tbl>
    <w:p w14:paraId="23A5E8A9"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EDB65E0" w14:textId="1210596E"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color w:val="000000"/>
          <w:sz w:val="28"/>
          <w:szCs w:val="28"/>
        </w:rPr>
        <w:t xml:space="preserve">Заклади </w:t>
      </w:r>
      <w:r w:rsidR="000B7F43">
        <w:rPr>
          <w:rFonts w:ascii="Times New Roman" w:eastAsia="Times New Roman" w:hAnsi="Times New Roman" w:cs="Times New Roman"/>
          <w:color w:val="000000"/>
          <w:sz w:val="28"/>
          <w:szCs w:val="28"/>
          <w:lang w:val="uk-UA"/>
        </w:rPr>
        <w:t xml:space="preserve">освіти </w:t>
      </w:r>
      <w:r w:rsidRPr="000F24AF">
        <w:rPr>
          <w:rFonts w:ascii="Times New Roman" w:eastAsia="Times New Roman" w:hAnsi="Times New Roman" w:cs="Times New Roman"/>
          <w:color w:val="000000"/>
          <w:sz w:val="28"/>
          <w:szCs w:val="28"/>
        </w:rPr>
        <w:t>активно впроваджують здорове харчування,</w:t>
      </w:r>
      <w:r w:rsidR="00534167">
        <w:rPr>
          <w:rFonts w:ascii="Times New Roman" w:eastAsia="Times New Roman" w:hAnsi="Times New Roman" w:cs="Times New Roman"/>
          <w:color w:val="000000"/>
          <w:sz w:val="28"/>
          <w:szCs w:val="28"/>
          <w:lang w:val="uk-UA"/>
        </w:rPr>
        <w:t xml:space="preserve"> </w:t>
      </w:r>
      <w:r w:rsidR="00534167" w:rsidRPr="00534167">
        <w:rPr>
          <w:rFonts w:ascii="Times New Roman" w:eastAsia="Times New Roman" w:hAnsi="Times New Roman" w:cs="Times New Roman"/>
          <w:color w:val="000000"/>
          <w:sz w:val="28"/>
          <w:szCs w:val="28"/>
        </w:rPr>
        <w:t>оновлю</w:t>
      </w:r>
      <w:proofErr w:type="spellStart"/>
      <w:r w:rsidR="002508DE">
        <w:rPr>
          <w:rFonts w:ascii="Times New Roman" w:eastAsia="Times New Roman" w:hAnsi="Times New Roman" w:cs="Times New Roman"/>
          <w:color w:val="000000"/>
          <w:sz w:val="28"/>
          <w:szCs w:val="28"/>
          <w:lang w:val="uk-UA"/>
        </w:rPr>
        <w:t>ють</w:t>
      </w:r>
      <w:proofErr w:type="spellEnd"/>
      <w:r w:rsidR="002508DE">
        <w:rPr>
          <w:rFonts w:ascii="Times New Roman" w:eastAsia="Times New Roman" w:hAnsi="Times New Roman" w:cs="Times New Roman"/>
          <w:color w:val="000000"/>
          <w:sz w:val="28"/>
          <w:szCs w:val="28"/>
          <w:lang w:val="uk-UA"/>
        </w:rPr>
        <w:t xml:space="preserve"> </w:t>
      </w:r>
      <w:r w:rsidR="00534167" w:rsidRPr="00534167">
        <w:rPr>
          <w:rFonts w:ascii="Times New Roman" w:eastAsia="Times New Roman" w:hAnsi="Times New Roman" w:cs="Times New Roman"/>
          <w:color w:val="000000"/>
          <w:sz w:val="28"/>
          <w:szCs w:val="28"/>
        </w:rPr>
        <w:t>матеріально-</w:t>
      </w:r>
      <w:proofErr w:type="spellStart"/>
      <w:r w:rsidR="00534167" w:rsidRPr="00534167">
        <w:rPr>
          <w:rFonts w:ascii="Times New Roman" w:eastAsia="Times New Roman" w:hAnsi="Times New Roman" w:cs="Times New Roman"/>
          <w:color w:val="000000"/>
          <w:sz w:val="28"/>
          <w:szCs w:val="28"/>
        </w:rPr>
        <w:t>технічн</w:t>
      </w:r>
      <w:proofErr w:type="spellEnd"/>
      <w:r w:rsidR="002508DE">
        <w:rPr>
          <w:rFonts w:ascii="Times New Roman" w:eastAsia="Times New Roman" w:hAnsi="Times New Roman" w:cs="Times New Roman"/>
          <w:color w:val="000000"/>
          <w:sz w:val="28"/>
          <w:szCs w:val="28"/>
          <w:lang w:val="uk-UA"/>
        </w:rPr>
        <w:t>у</w:t>
      </w:r>
      <w:r w:rsidR="00534167" w:rsidRPr="00534167">
        <w:rPr>
          <w:rFonts w:ascii="Times New Roman" w:eastAsia="Times New Roman" w:hAnsi="Times New Roman" w:cs="Times New Roman"/>
          <w:color w:val="000000"/>
          <w:sz w:val="28"/>
          <w:szCs w:val="28"/>
        </w:rPr>
        <w:t xml:space="preserve"> баз</w:t>
      </w:r>
      <w:r w:rsidR="002508DE">
        <w:rPr>
          <w:rFonts w:ascii="Times New Roman" w:eastAsia="Times New Roman" w:hAnsi="Times New Roman" w:cs="Times New Roman"/>
          <w:color w:val="000000"/>
          <w:sz w:val="28"/>
          <w:szCs w:val="28"/>
          <w:lang w:val="uk-UA"/>
        </w:rPr>
        <w:t>у</w:t>
      </w:r>
      <w:r w:rsidR="00534167" w:rsidRPr="00534167">
        <w:rPr>
          <w:rFonts w:ascii="Times New Roman" w:eastAsia="Times New Roman" w:hAnsi="Times New Roman" w:cs="Times New Roman"/>
          <w:color w:val="000000"/>
          <w:sz w:val="28"/>
          <w:szCs w:val="28"/>
        </w:rPr>
        <w:t xml:space="preserve">, створюють сучасні навчальні простори, </w:t>
      </w:r>
      <w:r w:rsidRPr="000F24AF">
        <w:rPr>
          <w:rFonts w:ascii="Times New Roman" w:eastAsia="Times New Roman" w:hAnsi="Times New Roman" w:cs="Times New Roman"/>
          <w:color w:val="000000"/>
          <w:sz w:val="28"/>
          <w:szCs w:val="28"/>
        </w:rPr>
        <w:t>зберігають мережу</w:t>
      </w:r>
      <w:r w:rsidRPr="000F24AF">
        <w:rPr>
          <w:rFonts w:ascii="Times New Roman" w:eastAsia="Times New Roman" w:hAnsi="Times New Roman" w:cs="Times New Roman"/>
          <w:sz w:val="28"/>
          <w:szCs w:val="28"/>
        </w:rPr>
        <w:t xml:space="preserve"> гуртків і секцій. </w:t>
      </w:r>
    </w:p>
    <w:p w14:paraId="31E00AFB" w14:textId="4053735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Позашкільну освіту забезпечують Станція юних техніків</w:t>
      </w:r>
      <w:r w:rsidR="004E03AA">
        <w:rPr>
          <w:rFonts w:ascii="Times New Roman" w:eastAsia="Times New Roman" w:hAnsi="Times New Roman" w:cs="Times New Roman"/>
          <w:sz w:val="28"/>
          <w:szCs w:val="28"/>
          <w:lang w:val="uk-UA"/>
        </w:rPr>
        <w:t xml:space="preserve">, </w:t>
      </w:r>
      <w:r w:rsidRPr="000F24AF">
        <w:rPr>
          <w:rFonts w:ascii="Times New Roman" w:eastAsia="Times New Roman" w:hAnsi="Times New Roman" w:cs="Times New Roman"/>
          <w:sz w:val="28"/>
          <w:szCs w:val="28"/>
        </w:rPr>
        <w:t>Дитячо-юнацька спортивна школа та Будинок дитячої творчості.</w:t>
      </w:r>
    </w:p>
    <w:p w14:paraId="7B12196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Розвивається національно-патріотичне виховання, зокрема через участь у грі «Сокіл» («Джура»).</w:t>
      </w:r>
    </w:p>
    <w:p w14:paraId="4185E831" w14:textId="77777777" w:rsidR="00F52AE1" w:rsidRDefault="00F52AE1">
      <w:pPr>
        <w:spacing w:after="0" w:line="240" w:lineRule="auto"/>
        <w:ind w:firstLine="708"/>
        <w:jc w:val="both"/>
        <w:rPr>
          <w:rFonts w:ascii="Times New Roman" w:eastAsia="Times New Roman" w:hAnsi="Times New Roman" w:cs="Times New Roman"/>
          <w:b/>
          <w:bCs/>
          <w:color w:val="000000"/>
          <w:sz w:val="28"/>
          <w:szCs w:val="28"/>
          <w:lang w:val="uk-UA"/>
        </w:rPr>
      </w:pPr>
    </w:p>
    <w:p w14:paraId="7A9AB2F6" w14:textId="21DBF109" w:rsidR="00F108D3" w:rsidRDefault="00F108D3">
      <w:pPr>
        <w:spacing w:after="0" w:line="240" w:lineRule="auto"/>
        <w:ind w:firstLine="708"/>
        <w:jc w:val="both"/>
        <w:rPr>
          <w:rFonts w:ascii="Times New Roman" w:eastAsia="Times New Roman" w:hAnsi="Times New Roman" w:cs="Times New Roman"/>
          <w:b/>
          <w:bCs/>
          <w:color w:val="000000"/>
          <w:sz w:val="28"/>
          <w:szCs w:val="28"/>
          <w:lang w:val="uk-UA"/>
        </w:rPr>
      </w:pPr>
      <w:r w:rsidRPr="00F108D3">
        <w:rPr>
          <w:rFonts w:ascii="Times New Roman" w:eastAsia="Times New Roman" w:hAnsi="Times New Roman" w:cs="Times New Roman"/>
          <w:b/>
          <w:bCs/>
          <w:color w:val="000000"/>
          <w:sz w:val="28"/>
          <w:szCs w:val="28"/>
        </w:rPr>
        <w:t>1.</w:t>
      </w:r>
      <w:r w:rsidR="00F52AE1">
        <w:rPr>
          <w:rFonts w:ascii="Times New Roman" w:eastAsia="Times New Roman" w:hAnsi="Times New Roman" w:cs="Times New Roman"/>
          <w:b/>
          <w:bCs/>
          <w:color w:val="000000"/>
          <w:sz w:val="28"/>
          <w:szCs w:val="28"/>
          <w:lang w:val="uk-UA"/>
        </w:rPr>
        <w:t>9</w:t>
      </w:r>
      <w:r w:rsidRPr="00F108D3">
        <w:rPr>
          <w:rFonts w:ascii="Times New Roman" w:eastAsia="Times New Roman" w:hAnsi="Times New Roman" w:cs="Times New Roman"/>
          <w:b/>
          <w:bCs/>
          <w:color w:val="000000"/>
          <w:sz w:val="28"/>
          <w:szCs w:val="28"/>
        </w:rPr>
        <w:t>.2. Фізична культура та спорт</w:t>
      </w:r>
    </w:p>
    <w:p w14:paraId="5B3D364F" w14:textId="0BD40D5A" w:rsidR="009374A9" w:rsidRPr="00155DE6" w:rsidRDefault="009374A9" w:rsidP="009374A9">
      <w:pPr>
        <w:spacing w:after="0" w:line="240" w:lineRule="auto"/>
        <w:ind w:firstLine="708"/>
        <w:jc w:val="both"/>
        <w:rPr>
          <w:rFonts w:ascii="Times New Roman" w:hAnsi="Times New Roman" w:cs="Times New Roman"/>
          <w:sz w:val="28"/>
          <w:szCs w:val="28"/>
          <w:lang w:val="uk-UA"/>
        </w:rPr>
      </w:pPr>
      <w:r w:rsidRPr="00155DE6">
        <w:rPr>
          <w:rFonts w:ascii="Times New Roman" w:hAnsi="Times New Roman" w:cs="Times New Roman"/>
          <w:sz w:val="28"/>
          <w:szCs w:val="28"/>
          <w:lang w:val="uk-UA"/>
        </w:rPr>
        <w:t xml:space="preserve">У </w:t>
      </w:r>
      <w:proofErr w:type="spellStart"/>
      <w:r w:rsidRPr="00155DE6">
        <w:rPr>
          <w:rFonts w:ascii="Times New Roman" w:hAnsi="Times New Roman" w:cs="Times New Roman"/>
          <w:sz w:val="28"/>
          <w:szCs w:val="28"/>
          <w:lang w:val="uk-UA"/>
        </w:rPr>
        <w:t>Славутській</w:t>
      </w:r>
      <w:proofErr w:type="spellEnd"/>
      <w:r w:rsidRPr="00155DE6">
        <w:rPr>
          <w:rFonts w:ascii="Times New Roman" w:hAnsi="Times New Roman" w:cs="Times New Roman"/>
          <w:sz w:val="28"/>
          <w:szCs w:val="28"/>
          <w:lang w:val="uk-UA"/>
        </w:rPr>
        <w:t xml:space="preserve"> міській територіальній громаді проводи</w:t>
      </w:r>
      <w:r w:rsidR="001B1F04" w:rsidRPr="00155DE6">
        <w:rPr>
          <w:rFonts w:ascii="Times New Roman" w:hAnsi="Times New Roman" w:cs="Times New Roman"/>
          <w:sz w:val="28"/>
          <w:szCs w:val="28"/>
          <w:lang w:val="uk-UA"/>
        </w:rPr>
        <w:t>ть</w:t>
      </w:r>
      <w:r w:rsidRPr="00155DE6">
        <w:rPr>
          <w:rFonts w:ascii="Times New Roman" w:hAnsi="Times New Roman" w:cs="Times New Roman"/>
          <w:sz w:val="28"/>
          <w:szCs w:val="28"/>
          <w:lang w:val="uk-UA"/>
        </w:rPr>
        <w:t>ся активна робота з розвитку фізичної культури та спорту, забезпечення участі спортсменів у змаганнях різних рівнів, а також організації широкого спектра фізкультурно-оздоровчих заходів для мешканців громади.</w:t>
      </w:r>
    </w:p>
    <w:p w14:paraId="56594A6B" w14:textId="77777777" w:rsidR="009374A9" w:rsidRPr="00155DE6" w:rsidRDefault="009374A9" w:rsidP="009374A9">
      <w:pPr>
        <w:spacing w:after="0" w:line="240" w:lineRule="auto"/>
        <w:ind w:firstLine="708"/>
        <w:jc w:val="both"/>
        <w:rPr>
          <w:rFonts w:ascii="Times New Roman" w:hAnsi="Times New Roman" w:cs="Times New Roman"/>
          <w:sz w:val="28"/>
          <w:szCs w:val="28"/>
          <w:lang w:val="uk-UA"/>
        </w:rPr>
      </w:pPr>
      <w:r w:rsidRPr="00155DE6">
        <w:rPr>
          <w:rFonts w:ascii="Times New Roman" w:hAnsi="Times New Roman" w:cs="Times New Roman"/>
          <w:sz w:val="28"/>
          <w:szCs w:val="28"/>
          <w:lang w:val="uk-UA"/>
        </w:rPr>
        <w:lastRenderedPageBreak/>
        <w:t>У громаді функціонує розвинена мережа спортивних споруд, яка налічує понад 120 об’єктів, серед яких стадіони, спортивні поля, тренажерні майданчики, спортивні клуби та інші спортивні локації.</w:t>
      </w:r>
    </w:p>
    <w:p w14:paraId="3A88BCEB" w14:textId="7EEA8A57" w:rsidR="009374A9" w:rsidRPr="00155DE6" w:rsidRDefault="009374A9" w:rsidP="009374A9">
      <w:pPr>
        <w:spacing w:after="0" w:line="240" w:lineRule="auto"/>
        <w:ind w:firstLine="708"/>
        <w:jc w:val="both"/>
        <w:rPr>
          <w:rFonts w:ascii="Times New Roman" w:hAnsi="Times New Roman" w:cs="Times New Roman"/>
          <w:sz w:val="28"/>
          <w:szCs w:val="28"/>
          <w:lang w:val="uk-UA"/>
        </w:rPr>
      </w:pPr>
      <w:r w:rsidRPr="00155DE6">
        <w:rPr>
          <w:rFonts w:ascii="Times New Roman" w:hAnsi="Times New Roman" w:cs="Times New Roman"/>
          <w:sz w:val="28"/>
          <w:szCs w:val="28"/>
          <w:lang w:val="uk-UA"/>
        </w:rPr>
        <w:t>Важливу роль у розвитку масового спорту відігра</w:t>
      </w:r>
      <w:r w:rsidR="007A375C" w:rsidRPr="00155DE6">
        <w:rPr>
          <w:rFonts w:ascii="Times New Roman" w:hAnsi="Times New Roman" w:cs="Times New Roman"/>
          <w:sz w:val="28"/>
          <w:szCs w:val="28"/>
          <w:lang w:val="uk-UA"/>
        </w:rPr>
        <w:t>є</w:t>
      </w:r>
      <w:r w:rsidRPr="00155DE6">
        <w:rPr>
          <w:rFonts w:ascii="Times New Roman" w:hAnsi="Times New Roman" w:cs="Times New Roman"/>
          <w:sz w:val="28"/>
          <w:szCs w:val="28"/>
          <w:lang w:val="uk-UA"/>
        </w:rPr>
        <w:t xml:space="preserve"> Центр фізичного здоров’я населення «Спорт для всіх» комунального підприємства «</w:t>
      </w:r>
      <w:proofErr w:type="spellStart"/>
      <w:r w:rsidRPr="00155DE6">
        <w:rPr>
          <w:rFonts w:ascii="Times New Roman" w:hAnsi="Times New Roman" w:cs="Times New Roman"/>
          <w:sz w:val="28"/>
          <w:szCs w:val="28"/>
          <w:lang w:val="uk-UA"/>
        </w:rPr>
        <w:t>Славутське</w:t>
      </w:r>
      <w:proofErr w:type="spellEnd"/>
      <w:r w:rsidRPr="00155DE6">
        <w:rPr>
          <w:rFonts w:ascii="Times New Roman" w:hAnsi="Times New Roman" w:cs="Times New Roman"/>
          <w:sz w:val="28"/>
          <w:szCs w:val="28"/>
          <w:lang w:val="uk-UA"/>
        </w:rPr>
        <w:t xml:space="preserve"> ЖКО». Протягом </w:t>
      </w:r>
      <w:r w:rsidR="007A375C" w:rsidRPr="00155DE6">
        <w:rPr>
          <w:rFonts w:ascii="Times New Roman" w:hAnsi="Times New Roman" w:cs="Times New Roman"/>
          <w:sz w:val="28"/>
          <w:szCs w:val="28"/>
          <w:lang w:val="uk-UA"/>
        </w:rPr>
        <w:t xml:space="preserve">2025 </w:t>
      </w:r>
      <w:r w:rsidRPr="00155DE6">
        <w:rPr>
          <w:rFonts w:ascii="Times New Roman" w:hAnsi="Times New Roman" w:cs="Times New Roman"/>
          <w:sz w:val="28"/>
          <w:szCs w:val="28"/>
          <w:lang w:val="uk-UA"/>
        </w:rPr>
        <w:t xml:space="preserve">року проведено 169 фізкультурно-оздоровчих заходів, у яких взяли участь 4838 осіб. До організації заходів було залучено 12 волонтерів, а також забезпечено функціонування 56 спортивних майданчиків. У межах </w:t>
      </w:r>
      <w:proofErr w:type="spellStart"/>
      <w:r w:rsidRPr="00155DE6">
        <w:rPr>
          <w:rFonts w:ascii="Times New Roman" w:hAnsi="Times New Roman" w:cs="Times New Roman"/>
          <w:sz w:val="28"/>
          <w:szCs w:val="28"/>
          <w:lang w:val="uk-UA"/>
        </w:rPr>
        <w:t>проєкту</w:t>
      </w:r>
      <w:proofErr w:type="spellEnd"/>
      <w:r w:rsidRPr="00155DE6">
        <w:rPr>
          <w:rFonts w:ascii="Times New Roman" w:hAnsi="Times New Roman" w:cs="Times New Roman"/>
          <w:sz w:val="28"/>
          <w:szCs w:val="28"/>
          <w:lang w:val="uk-UA"/>
        </w:rPr>
        <w:t xml:space="preserve"> «Активні парки – локації здорової України» проведено 149 заходів, учасниками яких стали 1511 осіб різного віку.</w:t>
      </w:r>
    </w:p>
    <w:p w14:paraId="2AC4593E" w14:textId="7C80CD7F" w:rsidR="009374A9" w:rsidRPr="00155DE6" w:rsidRDefault="009374A9" w:rsidP="009374A9">
      <w:pPr>
        <w:spacing w:after="0" w:line="240" w:lineRule="auto"/>
        <w:ind w:firstLine="708"/>
        <w:jc w:val="both"/>
        <w:rPr>
          <w:rFonts w:ascii="Times New Roman" w:hAnsi="Times New Roman" w:cs="Times New Roman"/>
          <w:sz w:val="28"/>
          <w:szCs w:val="28"/>
          <w:lang w:val="uk-UA"/>
        </w:rPr>
      </w:pPr>
      <w:r w:rsidRPr="00155DE6">
        <w:rPr>
          <w:rFonts w:ascii="Times New Roman" w:hAnsi="Times New Roman" w:cs="Times New Roman"/>
          <w:sz w:val="28"/>
          <w:szCs w:val="28"/>
          <w:lang w:val="uk-UA"/>
        </w:rPr>
        <w:t xml:space="preserve">Активну діяльність </w:t>
      </w:r>
      <w:r w:rsidR="007A375C" w:rsidRPr="00155DE6">
        <w:rPr>
          <w:rFonts w:ascii="Times New Roman" w:hAnsi="Times New Roman" w:cs="Times New Roman"/>
          <w:sz w:val="28"/>
          <w:szCs w:val="28"/>
          <w:lang w:val="uk-UA"/>
        </w:rPr>
        <w:t>здійснюють</w:t>
      </w:r>
      <w:r w:rsidRPr="00155DE6">
        <w:rPr>
          <w:rFonts w:ascii="Times New Roman" w:hAnsi="Times New Roman" w:cs="Times New Roman"/>
          <w:sz w:val="28"/>
          <w:szCs w:val="28"/>
          <w:lang w:val="uk-UA"/>
        </w:rPr>
        <w:t xml:space="preserve"> Комунальний заклад Дитячо-юнацький центр туризму та екологічної роботи та Дитячо-юнацька спортивна школа</w:t>
      </w:r>
      <w:r w:rsidR="00BE6F3E" w:rsidRPr="00155DE6">
        <w:rPr>
          <w:rFonts w:ascii="Times New Roman" w:hAnsi="Times New Roman" w:cs="Times New Roman"/>
          <w:sz w:val="28"/>
          <w:szCs w:val="28"/>
          <w:lang w:val="uk-UA"/>
        </w:rPr>
        <w:t xml:space="preserve"> </w:t>
      </w:r>
      <w:proofErr w:type="spellStart"/>
      <w:r w:rsidR="00BE6F3E" w:rsidRPr="00155DE6">
        <w:rPr>
          <w:rFonts w:ascii="Times New Roman" w:hAnsi="Times New Roman" w:cs="Times New Roman"/>
          <w:sz w:val="28"/>
          <w:szCs w:val="28"/>
          <w:lang w:val="uk-UA"/>
        </w:rPr>
        <w:t>м.Славута</w:t>
      </w:r>
      <w:proofErr w:type="spellEnd"/>
      <w:r w:rsidRPr="00155DE6">
        <w:rPr>
          <w:rFonts w:ascii="Times New Roman" w:hAnsi="Times New Roman" w:cs="Times New Roman"/>
          <w:sz w:val="28"/>
          <w:szCs w:val="28"/>
          <w:lang w:val="uk-UA"/>
        </w:rPr>
        <w:t>, які забезпечу</w:t>
      </w:r>
      <w:r w:rsidR="007A375C" w:rsidRPr="00155DE6">
        <w:rPr>
          <w:rFonts w:ascii="Times New Roman" w:hAnsi="Times New Roman" w:cs="Times New Roman"/>
          <w:sz w:val="28"/>
          <w:szCs w:val="28"/>
          <w:lang w:val="uk-UA"/>
        </w:rPr>
        <w:t>ють</w:t>
      </w:r>
      <w:r w:rsidRPr="00155DE6">
        <w:rPr>
          <w:rFonts w:ascii="Times New Roman" w:hAnsi="Times New Roman" w:cs="Times New Roman"/>
          <w:sz w:val="28"/>
          <w:szCs w:val="28"/>
          <w:lang w:val="uk-UA"/>
        </w:rPr>
        <w:t xml:space="preserve"> участь юних спортсменів у змаганнях зі спортивного туризму, футболу, боксу, настільного тенісу, волейболу та легкої атлетики на місцевому, обласному та всеукраїнському рівнях.</w:t>
      </w:r>
    </w:p>
    <w:p w14:paraId="49A05925" w14:textId="048548A6" w:rsidR="009374A9" w:rsidRDefault="009374A9" w:rsidP="009374A9">
      <w:pPr>
        <w:spacing w:after="0" w:line="240" w:lineRule="auto"/>
        <w:ind w:firstLine="708"/>
        <w:jc w:val="both"/>
        <w:rPr>
          <w:rFonts w:ascii="Times New Roman" w:hAnsi="Times New Roman" w:cs="Times New Roman"/>
          <w:sz w:val="28"/>
          <w:szCs w:val="28"/>
          <w:lang w:val="uk-UA"/>
        </w:rPr>
      </w:pPr>
      <w:r w:rsidRPr="00155DE6">
        <w:rPr>
          <w:rFonts w:ascii="Times New Roman" w:hAnsi="Times New Roman" w:cs="Times New Roman"/>
          <w:sz w:val="28"/>
          <w:szCs w:val="28"/>
          <w:lang w:val="uk-UA"/>
        </w:rPr>
        <w:t xml:space="preserve">Виконавчий комітет </w:t>
      </w:r>
      <w:proofErr w:type="spellStart"/>
      <w:r w:rsidRPr="00155DE6">
        <w:rPr>
          <w:rFonts w:ascii="Times New Roman" w:hAnsi="Times New Roman" w:cs="Times New Roman"/>
          <w:sz w:val="28"/>
          <w:szCs w:val="28"/>
          <w:lang w:val="uk-UA"/>
        </w:rPr>
        <w:t>Славутської</w:t>
      </w:r>
      <w:proofErr w:type="spellEnd"/>
      <w:r w:rsidRPr="00155DE6">
        <w:rPr>
          <w:rFonts w:ascii="Times New Roman" w:hAnsi="Times New Roman" w:cs="Times New Roman"/>
          <w:sz w:val="28"/>
          <w:szCs w:val="28"/>
          <w:lang w:val="uk-UA"/>
        </w:rPr>
        <w:t xml:space="preserve"> міської ради забезпечу</w:t>
      </w:r>
      <w:r w:rsidR="007A375C" w:rsidRPr="00155DE6">
        <w:rPr>
          <w:rFonts w:ascii="Times New Roman" w:hAnsi="Times New Roman" w:cs="Times New Roman"/>
          <w:sz w:val="28"/>
          <w:szCs w:val="28"/>
          <w:lang w:val="uk-UA"/>
        </w:rPr>
        <w:t>є</w:t>
      </w:r>
      <w:r w:rsidRPr="00155DE6">
        <w:rPr>
          <w:rFonts w:ascii="Times New Roman" w:hAnsi="Times New Roman" w:cs="Times New Roman"/>
          <w:sz w:val="28"/>
          <w:szCs w:val="28"/>
          <w:lang w:val="uk-UA"/>
        </w:rPr>
        <w:t xml:space="preserve"> організацію міських спортивних змагань з різних видів спорту, </w:t>
      </w:r>
      <w:r w:rsidR="00147521" w:rsidRPr="00155DE6">
        <w:rPr>
          <w:rFonts w:ascii="Times New Roman" w:hAnsi="Times New Roman" w:cs="Times New Roman"/>
          <w:sz w:val="28"/>
          <w:szCs w:val="28"/>
          <w:lang w:val="uk-UA"/>
        </w:rPr>
        <w:t xml:space="preserve">навчально-тренувальні збори, закупівлю спортивного інвентарю та обладнання для потреб громади, у 2025 році </w:t>
      </w:r>
      <w:r w:rsidRPr="00155DE6">
        <w:rPr>
          <w:rFonts w:ascii="Times New Roman" w:hAnsi="Times New Roman" w:cs="Times New Roman"/>
          <w:sz w:val="28"/>
          <w:szCs w:val="28"/>
          <w:lang w:val="uk-UA"/>
        </w:rPr>
        <w:t>нада</w:t>
      </w:r>
      <w:r w:rsidR="00147521" w:rsidRPr="00155DE6">
        <w:rPr>
          <w:rFonts w:ascii="Times New Roman" w:hAnsi="Times New Roman" w:cs="Times New Roman"/>
          <w:sz w:val="28"/>
          <w:szCs w:val="28"/>
          <w:lang w:val="uk-UA"/>
        </w:rPr>
        <w:t>но</w:t>
      </w:r>
      <w:r w:rsidRPr="00155DE6">
        <w:rPr>
          <w:rFonts w:ascii="Times New Roman" w:hAnsi="Times New Roman" w:cs="Times New Roman"/>
          <w:sz w:val="28"/>
          <w:szCs w:val="28"/>
          <w:lang w:val="uk-UA"/>
        </w:rPr>
        <w:t xml:space="preserve"> фінансову підтримку для понад 20 виїздів спортсменів на обласні та всеукраїнські чемпіонати.</w:t>
      </w:r>
    </w:p>
    <w:p w14:paraId="4F2C225C" w14:textId="77777777" w:rsidR="00155DE6" w:rsidRPr="00155DE6" w:rsidRDefault="00155DE6" w:rsidP="009374A9">
      <w:pPr>
        <w:spacing w:after="0" w:line="240" w:lineRule="auto"/>
        <w:ind w:firstLine="708"/>
        <w:jc w:val="both"/>
        <w:rPr>
          <w:rFonts w:ascii="Times New Roman" w:hAnsi="Times New Roman" w:cs="Times New Roman"/>
          <w:sz w:val="28"/>
          <w:szCs w:val="28"/>
          <w:lang w:val="uk-UA"/>
        </w:rPr>
      </w:pPr>
    </w:p>
    <w:p w14:paraId="0AEC76AF" w14:textId="2C11AD20" w:rsidR="00F108D3" w:rsidRDefault="00F108D3">
      <w:pPr>
        <w:spacing w:after="0" w:line="240" w:lineRule="auto"/>
        <w:ind w:firstLine="708"/>
        <w:jc w:val="both"/>
        <w:rPr>
          <w:rFonts w:ascii="Times New Roman" w:eastAsia="Times New Roman" w:hAnsi="Times New Roman" w:cs="Times New Roman"/>
          <w:b/>
          <w:bCs/>
          <w:sz w:val="28"/>
          <w:szCs w:val="28"/>
          <w:lang w:val="uk-UA"/>
        </w:rPr>
      </w:pPr>
      <w:r w:rsidRPr="00F108D3">
        <w:rPr>
          <w:rFonts w:ascii="Times New Roman" w:eastAsia="Times New Roman" w:hAnsi="Times New Roman" w:cs="Times New Roman"/>
          <w:b/>
          <w:bCs/>
          <w:sz w:val="28"/>
          <w:szCs w:val="28"/>
        </w:rPr>
        <w:t>1.</w:t>
      </w:r>
      <w:r w:rsidR="00F52AE1">
        <w:rPr>
          <w:rFonts w:ascii="Times New Roman" w:eastAsia="Times New Roman" w:hAnsi="Times New Roman" w:cs="Times New Roman"/>
          <w:b/>
          <w:bCs/>
          <w:sz w:val="28"/>
          <w:szCs w:val="28"/>
          <w:lang w:val="uk-UA"/>
        </w:rPr>
        <w:t>9</w:t>
      </w:r>
      <w:r w:rsidRPr="00F108D3">
        <w:rPr>
          <w:rFonts w:ascii="Times New Roman" w:eastAsia="Times New Roman" w:hAnsi="Times New Roman" w:cs="Times New Roman"/>
          <w:b/>
          <w:bCs/>
          <w:sz w:val="28"/>
          <w:szCs w:val="28"/>
        </w:rPr>
        <w:t>.3. Соціальний захист</w:t>
      </w:r>
    </w:p>
    <w:p w14:paraId="451F330F" w14:textId="4FC86DF4" w:rsidR="00970398" w:rsidRDefault="00970398">
      <w:pPr>
        <w:spacing w:after="0" w:line="240" w:lineRule="auto"/>
        <w:ind w:firstLine="708"/>
        <w:jc w:val="both"/>
        <w:rPr>
          <w:rFonts w:ascii="Times New Roman" w:eastAsia="Times New Roman" w:hAnsi="Times New Roman" w:cs="Times New Roman"/>
          <w:sz w:val="28"/>
          <w:szCs w:val="28"/>
          <w:lang w:val="uk-UA"/>
        </w:rPr>
      </w:pPr>
      <w:r w:rsidRPr="00970398">
        <w:rPr>
          <w:rFonts w:ascii="Times New Roman" w:eastAsia="Times New Roman" w:hAnsi="Times New Roman" w:cs="Times New Roman"/>
          <w:sz w:val="28"/>
          <w:szCs w:val="28"/>
        </w:rPr>
        <w:t xml:space="preserve">У громаді </w:t>
      </w:r>
      <w:r w:rsidR="0091300F">
        <w:rPr>
          <w:rFonts w:ascii="Times New Roman" w:eastAsia="Times New Roman" w:hAnsi="Times New Roman" w:cs="Times New Roman"/>
          <w:sz w:val="28"/>
          <w:szCs w:val="28"/>
          <w:lang w:val="uk-UA"/>
        </w:rPr>
        <w:t xml:space="preserve">перебуває </w:t>
      </w:r>
      <w:r w:rsidRPr="00970398">
        <w:rPr>
          <w:rFonts w:ascii="Times New Roman" w:eastAsia="Times New Roman" w:hAnsi="Times New Roman" w:cs="Times New Roman"/>
          <w:sz w:val="28"/>
          <w:szCs w:val="28"/>
        </w:rPr>
        <w:t xml:space="preserve">на обліку понад 11 тис. представників вразливих категорій: 1887 ВПО, </w:t>
      </w:r>
      <w:r w:rsidR="006E26B8">
        <w:rPr>
          <w:rFonts w:ascii="Times New Roman" w:eastAsia="Times New Roman" w:hAnsi="Times New Roman" w:cs="Times New Roman"/>
          <w:sz w:val="28"/>
          <w:szCs w:val="28"/>
          <w:lang w:val="uk-UA"/>
        </w:rPr>
        <w:t>близько 4</w:t>
      </w:r>
      <w:r w:rsidRPr="00970398">
        <w:rPr>
          <w:rFonts w:ascii="Times New Roman" w:eastAsia="Times New Roman" w:hAnsi="Times New Roman" w:cs="Times New Roman"/>
          <w:sz w:val="28"/>
          <w:szCs w:val="28"/>
        </w:rPr>
        <w:t>000 осіб з інвалідністю внаслідок загального захворювання, 415 осіб з інвалідністю внаслідок війни, із них 135 захисників</w:t>
      </w:r>
      <w:r w:rsidR="002F0629">
        <w:rPr>
          <w:rFonts w:ascii="Times New Roman" w:eastAsia="Times New Roman" w:hAnsi="Times New Roman" w:cs="Times New Roman"/>
          <w:sz w:val="28"/>
          <w:szCs w:val="28"/>
          <w:lang w:val="uk-UA"/>
        </w:rPr>
        <w:t xml:space="preserve"> України</w:t>
      </w:r>
      <w:r w:rsidRPr="00970398">
        <w:rPr>
          <w:rFonts w:ascii="Times New Roman" w:eastAsia="Times New Roman" w:hAnsi="Times New Roman" w:cs="Times New Roman"/>
          <w:sz w:val="28"/>
          <w:szCs w:val="28"/>
        </w:rPr>
        <w:t>; 523 член</w:t>
      </w:r>
      <w:r w:rsidR="00DA1AAE">
        <w:rPr>
          <w:rFonts w:ascii="Times New Roman" w:eastAsia="Times New Roman" w:hAnsi="Times New Roman" w:cs="Times New Roman"/>
          <w:sz w:val="28"/>
          <w:szCs w:val="28"/>
          <w:lang w:val="uk-UA"/>
        </w:rPr>
        <w:t>и</w:t>
      </w:r>
      <w:r w:rsidRPr="00970398">
        <w:rPr>
          <w:rFonts w:ascii="Times New Roman" w:eastAsia="Times New Roman" w:hAnsi="Times New Roman" w:cs="Times New Roman"/>
          <w:sz w:val="28"/>
          <w:szCs w:val="28"/>
        </w:rPr>
        <w:t xml:space="preserve"> сімей загиблих ветеранів війни, із них 239 </w:t>
      </w:r>
      <w:r w:rsidR="007304AA">
        <w:rPr>
          <w:rFonts w:ascii="Times New Roman" w:eastAsia="Times New Roman" w:hAnsi="Times New Roman" w:cs="Times New Roman"/>
          <w:sz w:val="28"/>
          <w:szCs w:val="28"/>
          <w:lang w:val="uk-UA"/>
        </w:rPr>
        <w:t xml:space="preserve">членів сімей загиблих </w:t>
      </w:r>
      <w:r w:rsidRPr="00970398">
        <w:rPr>
          <w:rFonts w:ascii="Times New Roman" w:eastAsia="Times New Roman" w:hAnsi="Times New Roman" w:cs="Times New Roman"/>
          <w:sz w:val="28"/>
          <w:szCs w:val="28"/>
        </w:rPr>
        <w:t>Захисників України; 377 сімей багатодітних, діти-сироти та інші. Найбільшу групу становлять особи з інвалідністю.</w:t>
      </w:r>
    </w:p>
    <w:p w14:paraId="4FE25CFB" w14:textId="41DC8D22"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Серед ВПО переважають жінки та діти, значну частку становлять працездатні особи, що потребують умов для працевлаштування.</w:t>
      </w:r>
    </w:p>
    <w:p w14:paraId="3A15DF5A" w14:textId="3C2C3974"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 базі ДПТНЗ «</w:t>
      </w:r>
      <w:proofErr w:type="spellStart"/>
      <w:r w:rsidRPr="000F24AF">
        <w:rPr>
          <w:rFonts w:ascii="Times New Roman" w:eastAsia="Times New Roman" w:hAnsi="Times New Roman" w:cs="Times New Roman"/>
          <w:sz w:val="28"/>
          <w:szCs w:val="28"/>
        </w:rPr>
        <w:t>Славутський</w:t>
      </w:r>
      <w:proofErr w:type="spellEnd"/>
      <w:r w:rsidRPr="000F24AF">
        <w:rPr>
          <w:rFonts w:ascii="Times New Roman" w:eastAsia="Times New Roman" w:hAnsi="Times New Roman" w:cs="Times New Roman"/>
          <w:sz w:val="28"/>
          <w:szCs w:val="28"/>
        </w:rPr>
        <w:t xml:space="preserve"> професійний ліцей» створено місце компактного проживання, де зараз мешкають </w:t>
      </w:r>
      <w:r w:rsidR="002C0C62">
        <w:rPr>
          <w:rFonts w:ascii="Times New Roman" w:eastAsia="Times New Roman" w:hAnsi="Times New Roman" w:cs="Times New Roman"/>
          <w:sz w:val="28"/>
          <w:szCs w:val="28"/>
          <w:lang w:val="uk-UA"/>
        </w:rPr>
        <w:t xml:space="preserve">близько </w:t>
      </w:r>
      <w:r w:rsidRPr="000F24AF">
        <w:rPr>
          <w:rFonts w:ascii="Times New Roman" w:eastAsia="Times New Roman" w:hAnsi="Times New Roman" w:cs="Times New Roman"/>
          <w:sz w:val="28"/>
          <w:szCs w:val="28"/>
        </w:rPr>
        <w:t>40 внутрішньо переміщених осіб.</w:t>
      </w:r>
    </w:p>
    <w:p w14:paraId="74265530" w14:textId="2E6DFEA0"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 структурі К</w:t>
      </w:r>
      <w:proofErr w:type="spellStart"/>
      <w:r w:rsidR="002C0C62">
        <w:rPr>
          <w:rFonts w:ascii="Times New Roman" w:eastAsia="Times New Roman" w:hAnsi="Times New Roman" w:cs="Times New Roman"/>
          <w:sz w:val="28"/>
          <w:szCs w:val="28"/>
          <w:lang w:val="uk-UA"/>
        </w:rPr>
        <w:t>омунального</w:t>
      </w:r>
      <w:proofErr w:type="spellEnd"/>
      <w:r w:rsidR="002C0C62">
        <w:rPr>
          <w:rFonts w:ascii="Times New Roman" w:eastAsia="Times New Roman" w:hAnsi="Times New Roman" w:cs="Times New Roman"/>
          <w:sz w:val="28"/>
          <w:szCs w:val="28"/>
          <w:lang w:val="uk-UA"/>
        </w:rPr>
        <w:t xml:space="preserve"> закладу</w:t>
      </w:r>
      <w:r w:rsidRPr="000F24AF">
        <w:rPr>
          <w:rFonts w:ascii="Times New Roman" w:eastAsia="Times New Roman" w:hAnsi="Times New Roman" w:cs="Times New Roman"/>
          <w:sz w:val="28"/>
          <w:szCs w:val="28"/>
        </w:rPr>
        <w:t xml:space="preserve"> «</w:t>
      </w:r>
      <w:proofErr w:type="spellStart"/>
      <w:r w:rsidR="005F7439" w:rsidRPr="005F7439">
        <w:rPr>
          <w:rFonts w:ascii="Times New Roman" w:eastAsia="Times New Roman" w:hAnsi="Times New Roman" w:cs="Times New Roman"/>
          <w:sz w:val="28"/>
          <w:szCs w:val="28"/>
        </w:rPr>
        <w:t>Славутський</w:t>
      </w:r>
      <w:proofErr w:type="spellEnd"/>
      <w:r w:rsidR="005F7439" w:rsidRPr="005F7439">
        <w:rPr>
          <w:rFonts w:ascii="Times New Roman" w:eastAsia="Times New Roman" w:hAnsi="Times New Roman" w:cs="Times New Roman"/>
          <w:sz w:val="28"/>
          <w:szCs w:val="28"/>
        </w:rPr>
        <w:t xml:space="preserve"> центр надання соціальних послуг</w:t>
      </w:r>
      <w:r w:rsidRPr="000F24AF">
        <w:rPr>
          <w:rFonts w:ascii="Times New Roman" w:eastAsia="Times New Roman" w:hAnsi="Times New Roman" w:cs="Times New Roman"/>
          <w:sz w:val="28"/>
          <w:szCs w:val="28"/>
        </w:rPr>
        <w:t>»</w:t>
      </w:r>
      <w:r w:rsidR="003A1D1E">
        <w:rPr>
          <w:rFonts w:ascii="Times New Roman" w:eastAsia="Times New Roman" w:hAnsi="Times New Roman" w:cs="Times New Roman"/>
          <w:sz w:val="28"/>
          <w:szCs w:val="28"/>
          <w:lang w:val="uk-UA"/>
        </w:rPr>
        <w:t xml:space="preserve"> </w:t>
      </w:r>
      <w:proofErr w:type="spellStart"/>
      <w:r w:rsidR="003A1D1E">
        <w:rPr>
          <w:rFonts w:ascii="Times New Roman" w:eastAsia="Times New Roman" w:hAnsi="Times New Roman" w:cs="Times New Roman"/>
          <w:sz w:val="28"/>
          <w:szCs w:val="28"/>
          <w:lang w:val="uk-UA"/>
        </w:rPr>
        <w:t>Славутської</w:t>
      </w:r>
      <w:proofErr w:type="spellEnd"/>
      <w:r w:rsidR="003A1D1E">
        <w:rPr>
          <w:rFonts w:ascii="Times New Roman" w:eastAsia="Times New Roman" w:hAnsi="Times New Roman" w:cs="Times New Roman"/>
          <w:sz w:val="28"/>
          <w:szCs w:val="28"/>
          <w:lang w:val="uk-UA"/>
        </w:rPr>
        <w:t xml:space="preserve"> міської ради</w:t>
      </w:r>
      <w:r w:rsidRPr="000F24AF">
        <w:rPr>
          <w:rFonts w:ascii="Times New Roman" w:eastAsia="Times New Roman" w:hAnsi="Times New Roman" w:cs="Times New Roman"/>
          <w:sz w:val="28"/>
          <w:szCs w:val="28"/>
        </w:rPr>
        <w:t xml:space="preserve"> свою діяльність проводять такі структурні підрозділи: </w:t>
      </w:r>
      <w:r w:rsidR="003A1D1E">
        <w:rPr>
          <w:rFonts w:ascii="Times New Roman" w:eastAsia="Times New Roman" w:hAnsi="Times New Roman" w:cs="Times New Roman"/>
          <w:sz w:val="28"/>
          <w:szCs w:val="28"/>
          <w:lang w:val="uk-UA"/>
        </w:rPr>
        <w:t>в</w:t>
      </w:r>
      <w:proofErr w:type="spellStart"/>
      <w:r w:rsidRPr="000F24AF">
        <w:rPr>
          <w:rFonts w:ascii="Times New Roman" w:eastAsia="Times New Roman" w:hAnsi="Times New Roman" w:cs="Times New Roman"/>
          <w:sz w:val="28"/>
          <w:szCs w:val="28"/>
        </w:rPr>
        <w:t>ідділення</w:t>
      </w:r>
      <w:proofErr w:type="spellEnd"/>
      <w:r w:rsidRPr="000F24AF">
        <w:rPr>
          <w:rFonts w:ascii="Times New Roman" w:eastAsia="Times New Roman" w:hAnsi="Times New Roman" w:cs="Times New Roman"/>
          <w:sz w:val="28"/>
          <w:szCs w:val="28"/>
        </w:rPr>
        <w:t xml:space="preserve"> соціальної допомоги вдома, </w:t>
      </w:r>
      <w:r w:rsidR="003A1D1E">
        <w:rPr>
          <w:rFonts w:ascii="Times New Roman" w:eastAsia="Times New Roman" w:hAnsi="Times New Roman" w:cs="Times New Roman"/>
          <w:sz w:val="28"/>
          <w:szCs w:val="28"/>
          <w:lang w:val="uk-UA"/>
        </w:rPr>
        <w:t>в</w:t>
      </w:r>
      <w:proofErr w:type="spellStart"/>
      <w:r w:rsidRPr="000F24AF">
        <w:rPr>
          <w:rFonts w:ascii="Times New Roman" w:eastAsia="Times New Roman" w:hAnsi="Times New Roman" w:cs="Times New Roman"/>
          <w:sz w:val="28"/>
          <w:szCs w:val="28"/>
        </w:rPr>
        <w:t>ідділення</w:t>
      </w:r>
      <w:proofErr w:type="spellEnd"/>
      <w:r w:rsidRPr="000F24AF">
        <w:rPr>
          <w:rFonts w:ascii="Times New Roman" w:eastAsia="Times New Roman" w:hAnsi="Times New Roman" w:cs="Times New Roman"/>
          <w:sz w:val="28"/>
          <w:szCs w:val="28"/>
        </w:rPr>
        <w:t xml:space="preserve"> натуральної допомоги, </w:t>
      </w:r>
      <w:r w:rsidR="003A1D1E">
        <w:rPr>
          <w:rFonts w:ascii="Times New Roman" w:eastAsia="Times New Roman" w:hAnsi="Times New Roman" w:cs="Times New Roman"/>
          <w:sz w:val="28"/>
          <w:szCs w:val="28"/>
          <w:lang w:val="uk-UA"/>
        </w:rPr>
        <w:t>в</w:t>
      </w:r>
      <w:proofErr w:type="spellStart"/>
      <w:r w:rsidRPr="000F24AF">
        <w:rPr>
          <w:rFonts w:ascii="Times New Roman" w:eastAsia="Times New Roman" w:hAnsi="Times New Roman" w:cs="Times New Roman"/>
          <w:sz w:val="28"/>
          <w:szCs w:val="28"/>
        </w:rPr>
        <w:t>ідділення</w:t>
      </w:r>
      <w:proofErr w:type="spellEnd"/>
      <w:r w:rsidRPr="000F24AF">
        <w:rPr>
          <w:rFonts w:ascii="Times New Roman" w:eastAsia="Times New Roman" w:hAnsi="Times New Roman" w:cs="Times New Roman"/>
          <w:sz w:val="28"/>
          <w:szCs w:val="28"/>
        </w:rPr>
        <w:t xml:space="preserve"> соціальної роботи, відділення роботи з ветеранами, учасниками бойових дій та членами їх сімей та </w:t>
      </w:r>
      <w:r w:rsidR="003A1D1E">
        <w:rPr>
          <w:rFonts w:ascii="Times New Roman" w:eastAsia="Times New Roman" w:hAnsi="Times New Roman" w:cs="Times New Roman"/>
          <w:sz w:val="28"/>
          <w:szCs w:val="28"/>
          <w:lang w:val="uk-UA"/>
        </w:rPr>
        <w:t>м</w:t>
      </w:r>
      <w:proofErr w:type="spellStart"/>
      <w:r w:rsidRPr="000F24AF">
        <w:rPr>
          <w:rFonts w:ascii="Times New Roman" w:eastAsia="Times New Roman" w:hAnsi="Times New Roman" w:cs="Times New Roman"/>
          <w:sz w:val="28"/>
          <w:szCs w:val="28"/>
        </w:rPr>
        <w:t>обільна</w:t>
      </w:r>
      <w:proofErr w:type="spellEnd"/>
      <w:r w:rsidRPr="000F24AF">
        <w:rPr>
          <w:rFonts w:ascii="Times New Roman" w:eastAsia="Times New Roman" w:hAnsi="Times New Roman" w:cs="Times New Roman"/>
          <w:sz w:val="28"/>
          <w:szCs w:val="28"/>
        </w:rPr>
        <w:t xml:space="preserve"> бригада соціально-психологічної допомоги особам, які постраждали від домашнього насильства та/або насильства за ознакою статі, до складу якої входять співробітники КЗ «</w:t>
      </w:r>
      <w:proofErr w:type="spellStart"/>
      <w:r w:rsidRPr="000F24AF">
        <w:rPr>
          <w:rFonts w:ascii="Times New Roman" w:eastAsia="Times New Roman" w:hAnsi="Times New Roman" w:cs="Times New Roman"/>
          <w:sz w:val="28"/>
          <w:szCs w:val="28"/>
        </w:rPr>
        <w:t>Славутський</w:t>
      </w:r>
      <w:proofErr w:type="spellEnd"/>
      <w:r w:rsidRPr="000F24AF">
        <w:rPr>
          <w:rFonts w:ascii="Times New Roman" w:eastAsia="Times New Roman" w:hAnsi="Times New Roman" w:cs="Times New Roman"/>
          <w:sz w:val="28"/>
          <w:szCs w:val="28"/>
        </w:rPr>
        <w:t xml:space="preserve"> ЦНСП». У 2025 році соціальні послуги отримали 1085 осіб, зокрема літні люди, люди з інвалідністю, ВПО. </w:t>
      </w:r>
    </w:p>
    <w:p w14:paraId="7D9EF5F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Центр співпрацює з волонтерами, благодійними організаціями та міжнародними партнерами.</w:t>
      </w:r>
    </w:p>
    <w:p w14:paraId="0980D798" w14:textId="411E85F2"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 xml:space="preserve">Соціальна політика </w:t>
      </w:r>
      <w:proofErr w:type="spellStart"/>
      <w:r w:rsidRPr="000F24AF">
        <w:rPr>
          <w:rFonts w:ascii="Times New Roman" w:eastAsia="Times New Roman" w:hAnsi="Times New Roman" w:cs="Times New Roman"/>
          <w:sz w:val="28"/>
          <w:szCs w:val="28"/>
        </w:rPr>
        <w:t>Славутської</w:t>
      </w:r>
      <w:proofErr w:type="spellEnd"/>
      <w:r w:rsidRPr="000F24AF">
        <w:rPr>
          <w:rFonts w:ascii="Times New Roman" w:eastAsia="Times New Roman" w:hAnsi="Times New Roman" w:cs="Times New Roman"/>
          <w:sz w:val="28"/>
          <w:szCs w:val="28"/>
        </w:rPr>
        <w:t xml:space="preserve"> громади спрямована на підтримку сімей, захист прав дітей та розвиток молоді. Упродовж останніх років громада системно працює над зменшенням кількості сімей, які перебувають у складних життєвих </w:t>
      </w:r>
      <w:r w:rsidR="00B24637">
        <w:rPr>
          <w:rFonts w:ascii="Times New Roman" w:eastAsia="Times New Roman" w:hAnsi="Times New Roman" w:cs="Times New Roman"/>
          <w:sz w:val="28"/>
          <w:szCs w:val="28"/>
          <w:lang w:val="uk-UA"/>
        </w:rPr>
        <w:t>обставинах</w:t>
      </w:r>
      <w:r w:rsidRPr="000F24AF">
        <w:rPr>
          <w:rFonts w:ascii="Times New Roman" w:eastAsia="Times New Roman" w:hAnsi="Times New Roman" w:cs="Times New Roman"/>
          <w:sz w:val="28"/>
          <w:szCs w:val="28"/>
        </w:rPr>
        <w:t xml:space="preserve">. Якщо у 2020 році їх налічувалося 54, то у 2024 році – 27. Це свідчить про зростання ефективності соціальної роботи, профілактичних програм і залучення сімей до реабілітаційних заходів. </w:t>
      </w:r>
    </w:p>
    <w:p w14:paraId="2EDB9B04" w14:textId="2095A469" w:rsidR="00784DF1" w:rsidRPr="00923C80" w:rsidRDefault="00F310EA">
      <w:pP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У 202</w:t>
      </w:r>
      <w:r w:rsidR="009447D6">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 на обліку перебувало 4</w:t>
      </w:r>
      <w:r w:rsidR="009447D6">
        <w:rPr>
          <w:rFonts w:ascii="Times New Roman" w:eastAsia="Times New Roman" w:hAnsi="Times New Roman" w:cs="Times New Roman"/>
          <w:sz w:val="28"/>
          <w:szCs w:val="28"/>
          <w:lang w:val="uk-UA"/>
        </w:rPr>
        <w:t>3</w:t>
      </w:r>
      <w:r w:rsidRPr="000F24AF">
        <w:rPr>
          <w:rFonts w:ascii="Times New Roman" w:eastAsia="Times New Roman" w:hAnsi="Times New Roman" w:cs="Times New Roman"/>
          <w:sz w:val="28"/>
          <w:szCs w:val="28"/>
        </w:rPr>
        <w:t xml:space="preserve"> сім</w:t>
      </w:r>
      <w:r w:rsidR="009447D6">
        <w:rPr>
          <w:rFonts w:ascii="Times New Roman" w:eastAsia="Times New Roman" w:hAnsi="Times New Roman" w:cs="Times New Roman"/>
          <w:sz w:val="28"/>
          <w:szCs w:val="28"/>
          <w:lang w:val="uk-UA"/>
        </w:rPr>
        <w:t>’ї</w:t>
      </w:r>
      <w:r w:rsidRPr="000F24AF">
        <w:rPr>
          <w:rFonts w:ascii="Times New Roman" w:eastAsia="Times New Roman" w:hAnsi="Times New Roman" w:cs="Times New Roman"/>
          <w:sz w:val="28"/>
          <w:szCs w:val="28"/>
        </w:rPr>
        <w:t xml:space="preserve"> (64 особи, </w:t>
      </w:r>
      <w:r w:rsidR="00F92E47">
        <w:rPr>
          <w:rFonts w:ascii="Times New Roman" w:eastAsia="Times New Roman" w:hAnsi="Times New Roman" w:cs="Times New Roman"/>
          <w:sz w:val="28"/>
          <w:szCs w:val="28"/>
          <w:lang w:val="uk-UA"/>
        </w:rPr>
        <w:t>90</w:t>
      </w:r>
      <w:r w:rsidRPr="000F24AF">
        <w:rPr>
          <w:rFonts w:ascii="Times New Roman" w:eastAsia="Times New Roman" w:hAnsi="Times New Roman" w:cs="Times New Roman"/>
          <w:sz w:val="28"/>
          <w:szCs w:val="28"/>
        </w:rPr>
        <w:t xml:space="preserve"> дітей), що вдвічі менше, ніж у 2022 році. Під соціальним супроводом – </w:t>
      </w:r>
      <w:r w:rsidR="00AD5E6C">
        <w:rPr>
          <w:rFonts w:ascii="Times New Roman" w:eastAsia="Times New Roman" w:hAnsi="Times New Roman" w:cs="Times New Roman"/>
          <w:sz w:val="28"/>
          <w:szCs w:val="28"/>
          <w:lang w:val="uk-UA"/>
        </w:rPr>
        <w:t>15</w:t>
      </w:r>
      <w:r w:rsidRPr="000F24AF">
        <w:rPr>
          <w:rFonts w:ascii="Times New Roman" w:eastAsia="Times New Roman" w:hAnsi="Times New Roman" w:cs="Times New Roman"/>
          <w:sz w:val="28"/>
          <w:szCs w:val="28"/>
        </w:rPr>
        <w:t xml:space="preserve"> сім</w:t>
      </w:r>
      <w:r w:rsidR="00AD5E6C">
        <w:rPr>
          <w:rFonts w:ascii="Times New Roman" w:eastAsia="Times New Roman" w:hAnsi="Times New Roman" w:cs="Times New Roman"/>
          <w:sz w:val="28"/>
          <w:szCs w:val="28"/>
          <w:lang w:val="uk-UA"/>
        </w:rPr>
        <w:t>ей</w:t>
      </w:r>
      <w:r w:rsidRPr="000F24AF">
        <w:rPr>
          <w:rFonts w:ascii="Times New Roman" w:eastAsia="Times New Roman" w:hAnsi="Times New Roman" w:cs="Times New Roman"/>
          <w:sz w:val="28"/>
          <w:szCs w:val="28"/>
        </w:rPr>
        <w:t xml:space="preserve"> (</w:t>
      </w:r>
      <w:r w:rsidR="00F14B43">
        <w:rPr>
          <w:rFonts w:ascii="Times New Roman" w:eastAsia="Times New Roman" w:hAnsi="Times New Roman" w:cs="Times New Roman"/>
          <w:sz w:val="28"/>
          <w:szCs w:val="28"/>
          <w:lang w:val="uk-UA"/>
        </w:rPr>
        <w:t>37</w:t>
      </w:r>
      <w:r w:rsidRPr="000F24AF">
        <w:rPr>
          <w:rFonts w:ascii="Times New Roman" w:eastAsia="Times New Roman" w:hAnsi="Times New Roman" w:cs="Times New Roman"/>
          <w:sz w:val="28"/>
          <w:szCs w:val="28"/>
        </w:rPr>
        <w:t xml:space="preserve"> дітей), </w:t>
      </w:r>
      <w:r w:rsidR="00F14B43">
        <w:rPr>
          <w:rFonts w:ascii="Times New Roman" w:eastAsia="Times New Roman" w:hAnsi="Times New Roman" w:cs="Times New Roman"/>
          <w:sz w:val="28"/>
          <w:szCs w:val="28"/>
          <w:lang w:val="uk-UA"/>
        </w:rPr>
        <w:t>2</w:t>
      </w:r>
      <w:r w:rsidRPr="000F24AF">
        <w:rPr>
          <w:rFonts w:ascii="Times New Roman" w:eastAsia="Times New Roman" w:hAnsi="Times New Roman" w:cs="Times New Roman"/>
          <w:sz w:val="28"/>
          <w:szCs w:val="28"/>
        </w:rPr>
        <w:t xml:space="preserve"> </w:t>
      </w:r>
      <w:proofErr w:type="spellStart"/>
      <w:r w:rsidRPr="000F24AF">
        <w:rPr>
          <w:rFonts w:ascii="Times New Roman" w:eastAsia="Times New Roman" w:hAnsi="Times New Roman" w:cs="Times New Roman"/>
          <w:sz w:val="28"/>
          <w:szCs w:val="28"/>
        </w:rPr>
        <w:t>прийомн</w:t>
      </w:r>
      <w:proofErr w:type="spellEnd"/>
      <w:r w:rsidR="00F14B43">
        <w:rPr>
          <w:rFonts w:ascii="Times New Roman" w:eastAsia="Times New Roman" w:hAnsi="Times New Roman" w:cs="Times New Roman"/>
          <w:sz w:val="28"/>
          <w:szCs w:val="28"/>
          <w:lang w:val="uk-UA"/>
        </w:rPr>
        <w:t>і</w:t>
      </w:r>
      <w:r w:rsidRPr="000F24AF">
        <w:rPr>
          <w:rFonts w:ascii="Times New Roman" w:eastAsia="Times New Roman" w:hAnsi="Times New Roman" w:cs="Times New Roman"/>
          <w:sz w:val="28"/>
          <w:szCs w:val="28"/>
        </w:rPr>
        <w:t xml:space="preserve"> сім’</w:t>
      </w:r>
      <w:r w:rsidR="00F14B43">
        <w:rPr>
          <w:rFonts w:ascii="Times New Roman" w:eastAsia="Times New Roman" w:hAnsi="Times New Roman" w:cs="Times New Roman"/>
          <w:sz w:val="28"/>
          <w:szCs w:val="28"/>
          <w:lang w:val="uk-UA"/>
        </w:rPr>
        <w:t>ї</w:t>
      </w:r>
      <w:r w:rsidRPr="000F24AF">
        <w:rPr>
          <w:rFonts w:ascii="Times New Roman" w:eastAsia="Times New Roman" w:hAnsi="Times New Roman" w:cs="Times New Roman"/>
          <w:sz w:val="28"/>
          <w:szCs w:val="28"/>
        </w:rPr>
        <w:t xml:space="preserve">, 1 </w:t>
      </w:r>
      <w:r w:rsidR="00F14B43">
        <w:rPr>
          <w:rFonts w:ascii="Times New Roman" w:eastAsia="Times New Roman" w:hAnsi="Times New Roman" w:cs="Times New Roman"/>
          <w:sz w:val="28"/>
          <w:szCs w:val="28"/>
          <w:lang w:val="uk-UA"/>
        </w:rPr>
        <w:t>дитячий будинок сімей</w:t>
      </w:r>
      <w:r w:rsidR="00A951CC">
        <w:rPr>
          <w:rFonts w:ascii="Times New Roman" w:eastAsia="Times New Roman" w:hAnsi="Times New Roman" w:cs="Times New Roman"/>
          <w:sz w:val="28"/>
          <w:szCs w:val="28"/>
          <w:lang w:val="uk-UA"/>
        </w:rPr>
        <w:t>ного типу</w:t>
      </w:r>
      <w:r w:rsidRPr="000F24AF">
        <w:rPr>
          <w:rFonts w:ascii="Times New Roman" w:eastAsia="Times New Roman" w:hAnsi="Times New Roman" w:cs="Times New Roman"/>
          <w:sz w:val="28"/>
          <w:szCs w:val="28"/>
        </w:rPr>
        <w:t xml:space="preserve">, </w:t>
      </w:r>
      <w:r w:rsidR="00A951CC">
        <w:rPr>
          <w:rFonts w:ascii="Times New Roman" w:eastAsia="Times New Roman" w:hAnsi="Times New Roman" w:cs="Times New Roman"/>
          <w:sz w:val="28"/>
          <w:szCs w:val="28"/>
          <w:lang w:val="uk-UA"/>
        </w:rPr>
        <w:t>4</w:t>
      </w:r>
      <w:r w:rsidRPr="000F24AF">
        <w:rPr>
          <w:rFonts w:ascii="Times New Roman" w:eastAsia="Times New Roman" w:hAnsi="Times New Roman" w:cs="Times New Roman"/>
          <w:sz w:val="28"/>
          <w:szCs w:val="28"/>
        </w:rPr>
        <w:t xml:space="preserve"> сім</w:t>
      </w:r>
      <w:r w:rsidR="00A951CC">
        <w:rPr>
          <w:rFonts w:ascii="Times New Roman" w:eastAsia="Times New Roman" w:hAnsi="Times New Roman" w:cs="Times New Roman"/>
          <w:sz w:val="28"/>
          <w:szCs w:val="28"/>
          <w:lang w:val="uk-UA"/>
        </w:rPr>
        <w:t>’ї</w:t>
      </w:r>
      <w:r w:rsidRPr="000F24AF">
        <w:rPr>
          <w:rFonts w:ascii="Times New Roman" w:eastAsia="Times New Roman" w:hAnsi="Times New Roman" w:cs="Times New Roman"/>
          <w:sz w:val="28"/>
          <w:szCs w:val="28"/>
        </w:rPr>
        <w:t xml:space="preserve"> опікунів. </w:t>
      </w:r>
      <w:r w:rsidR="00047D25">
        <w:rPr>
          <w:rFonts w:ascii="Times New Roman" w:eastAsia="Times New Roman" w:hAnsi="Times New Roman" w:cs="Times New Roman"/>
          <w:sz w:val="28"/>
          <w:szCs w:val="28"/>
          <w:lang w:val="uk-UA"/>
        </w:rPr>
        <w:t>В 2</w:t>
      </w:r>
      <w:r w:rsidR="00923C80">
        <w:rPr>
          <w:rFonts w:ascii="Times New Roman" w:eastAsia="Times New Roman" w:hAnsi="Times New Roman" w:cs="Times New Roman"/>
          <w:sz w:val="28"/>
          <w:szCs w:val="28"/>
          <w:lang w:val="uk-UA"/>
        </w:rPr>
        <w:t>025 році н</w:t>
      </w:r>
      <w:proofErr w:type="spellStart"/>
      <w:r w:rsidRPr="000F24AF">
        <w:rPr>
          <w:rFonts w:ascii="Times New Roman" w:eastAsia="Times New Roman" w:hAnsi="Times New Roman" w:cs="Times New Roman"/>
          <w:sz w:val="28"/>
          <w:szCs w:val="28"/>
        </w:rPr>
        <w:t>адано</w:t>
      </w:r>
      <w:proofErr w:type="spellEnd"/>
      <w:r w:rsidRPr="000F24AF">
        <w:rPr>
          <w:rFonts w:ascii="Times New Roman" w:eastAsia="Times New Roman" w:hAnsi="Times New Roman" w:cs="Times New Roman"/>
          <w:sz w:val="28"/>
          <w:szCs w:val="28"/>
        </w:rPr>
        <w:t xml:space="preserve"> </w:t>
      </w:r>
      <w:r w:rsidR="00923C80">
        <w:rPr>
          <w:rFonts w:ascii="Times New Roman" w:eastAsia="Times New Roman" w:hAnsi="Times New Roman" w:cs="Times New Roman"/>
          <w:sz w:val="28"/>
          <w:szCs w:val="28"/>
          <w:lang w:val="uk-UA"/>
        </w:rPr>
        <w:t>64800</w:t>
      </w:r>
      <w:r w:rsidRPr="000F24AF">
        <w:rPr>
          <w:rFonts w:ascii="Times New Roman" w:eastAsia="Times New Roman" w:hAnsi="Times New Roman" w:cs="Times New Roman"/>
          <w:sz w:val="28"/>
          <w:szCs w:val="28"/>
        </w:rPr>
        <w:t xml:space="preserve"> </w:t>
      </w:r>
      <w:proofErr w:type="spellStart"/>
      <w:r w:rsidRPr="000F24AF">
        <w:rPr>
          <w:rFonts w:ascii="Times New Roman" w:eastAsia="Times New Roman" w:hAnsi="Times New Roman" w:cs="Times New Roman"/>
          <w:sz w:val="28"/>
          <w:szCs w:val="28"/>
        </w:rPr>
        <w:t>соціальн</w:t>
      </w:r>
      <w:r w:rsidR="00923C80">
        <w:rPr>
          <w:rFonts w:ascii="Times New Roman" w:eastAsia="Times New Roman" w:hAnsi="Times New Roman" w:cs="Times New Roman"/>
          <w:sz w:val="28"/>
          <w:szCs w:val="28"/>
          <w:lang w:val="uk-UA"/>
        </w:rPr>
        <w:t>их</w:t>
      </w:r>
      <w:proofErr w:type="spellEnd"/>
      <w:r w:rsidRPr="000F24AF">
        <w:rPr>
          <w:rFonts w:ascii="Times New Roman" w:eastAsia="Times New Roman" w:hAnsi="Times New Roman" w:cs="Times New Roman"/>
          <w:sz w:val="28"/>
          <w:szCs w:val="28"/>
        </w:rPr>
        <w:t xml:space="preserve"> послуг</w:t>
      </w:r>
      <w:r w:rsidR="00923C80">
        <w:rPr>
          <w:rFonts w:ascii="Times New Roman" w:eastAsia="Times New Roman" w:hAnsi="Times New Roman" w:cs="Times New Roman"/>
          <w:sz w:val="28"/>
          <w:szCs w:val="28"/>
          <w:lang w:val="uk-UA"/>
        </w:rPr>
        <w:t>.</w:t>
      </w:r>
    </w:p>
    <w:p w14:paraId="39D6B628" w14:textId="1487DFAD"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Налагоджена активна взаємодія з ГО, благодійними фондами, підприємцями, ЮНІСЕФ. </w:t>
      </w:r>
    </w:p>
    <w:p w14:paraId="79F91DAD" w14:textId="77777777" w:rsidR="007251EC" w:rsidRPr="000F24AF" w:rsidRDefault="007251EC" w:rsidP="007251EC">
      <w:pPr>
        <w:spacing w:after="0" w:line="240" w:lineRule="auto"/>
        <w:ind w:firstLine="708"/>
        <w:jc w:val="both"/>
        <w:rPr>
          <w:rFonts w:ascii="Times New Roman" w:eastAsia="Times New Roman" w:hAnsi="Times New Roman" w:cs="Times New Roman"/>
          <w:sz w:val="28"/>
          <w:szCs w:val="28"/>
        </w:rPr>
      </w:pPr>
      <w:proofErr w:type="spellStart"/>
      <w:r w:rsidRPr="000F24AF">
        <w:rPr>
          <w:rFonts w:ascii="Times New Roman" w:eastAsia="Times New Roman" w:hAnsi="Times New Roman" w:cs="Times New Roman"/>
          <w:sz w:val="28"/>
          <w:szCs w:val="28"/>
        </w:rPr>
        <w:t>Славутська</w:t>
      </w:r>
      <w:proofErr w:type="spellEnd"/>
      <w:r w:rsidRPr="000F24AF">
        <w:rPr>
          <w:rFonts w:ascii="Times New Roman" w:eastAsia="Times New Roman" w:hAnsi="Times New Roman" w:cs="Times New Roman"/>
          <w:sz w:val="28"/>
          <w:szCs w:val="28"/>
        </w:rPr>
        <w:t xml:space="preserve"> громада створює сприятливі умови для підтримки ветеранів та всіх мешканців, які потребують медичної та соціальної допомоги.</w:t>
      </w:r>
    </w:p>
    <w:p w14:paraId="64F47526" w14:textId="387B7B1C" w:rsidR="007251EC" w:rsidRPr="000F24AF" w:rsidRDefault="007251EC" w:rsidP="007251EC">
      <w:pP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sz w:val="28"/>
          <w:szCs w:val="28"/>
        </w:rPr>
        <w:t>На базі комунального підприємства «</w:t>
      </w:r>
      <w:proofErr w:type="spellStart"/>
      <w:r w:rsidRPr="000F24AF">
        <w:rPr>
          <w:rFonts w:ascii="Times New Roman" w:eastAsia="Times New Roman" w:hAnsi="Times New Roman" w:cs="Times New Roman"/>
          <w:sz w:val="28"/>
          <w:szCs w:val="28"/>
        </w:rPr>
        <w:t>Славутська</w:t>
      </w:r>
      <w:proofErr w:type="spellEnd"/>
      <w:r w:rsidRPr="000F24AF">
        <w:rPr>
          <w:rFonts w:ascii="Times New Roman" w:eastAsia="Times New Roman" w:hAnsi="Times New Roman" w:cs="Times New Roman"/>
          <w:sz w:val="28"/>
          <w:szCs w:val="28"/>
        </w:rPr>
        <w:t xml:space="preserve"> міська лікарня ім. Ф.М. Михайлова з 2024 року працює сучасне реабілітаційне відділення. </w:t>
      </w:r>
    </w:p>
    <w:p w14:paraId="6A3E4906" w14:textId="696C444C" w:rsidR="005B3BAB" w:rsidRPr="002224EB" w:rsidRDefault="00FE39F8" w:rsidP="007251EC">
      <w:pPr>
        <w:spacing w:after="0" w:line="240" w:lineRule="auto"/>
        <w:ind w:firstLine="708"/>
        <w:jc w:val="both"/>
        <w:rPr>
          <w:rFonts w:ascii="Times New Roman" w:eastAsia="Times New Roman" w:hAnsi="Times New Roman" w:cs="Times New Roman"/>
          <w:sz w:val="28"/>
          <w:szCs w:val="28"/>
          <w:lang w:val="uk-UA"/>
        </w:rPr>
      </w:pPr>
      <w:r w:rsidRPr="002224EB">
        <w:rPr>
          <w:rFonts w:ascii="Times New Roman" w:eastAsia="Times New Roman" w:hAnsi="Times New Roman" w:cs="Times New Roman"/>
          <w:sz w:val="28"/>
          <w:szCs w:val="28"/>
          <w:lang w:val="uk-UA"/>
        </w:rPr>
        <w:t xml:space="preserve">В </w:t>
      </w:r>
      <w:proofErr w:type="spellStart"/>
      <w:r w:rsidRPr="002224EB">
        <w:rPr>
          <w:rFonts w:ascii="Times New Roman" w:eastAsia="Times New Roman" w:hAnsi="Times New Roman" w:cs="Times New Roman"/>
          <w:sz w:val="28"/>
          <w:szCs w:val="28"/>
          <w:lang w:val="uk-UA"/>
        </w:rPr>
        <w:t>Славутській</w:t>
      </w:r>
      <w:proofErr w:type="spellEnd"/>
      <w:r w:rsidRPr="002224EB">
        <w:rPr>
          <w:rFonts w:ascii="Times New Roman" w:eastAsia="Times New Roman" w:hAnsi="Times New Roman" w:cs="Times New Roman"/>
          <w:sz w:val="28"/>
          <w:szCs w:val="28"/>
          <w:lang w:val="uk-UA"/>
        </w:rPr>
        <w:t xml:space="preserve"> громаді </w:t>
      </w:r>
      <w:r w:rsidR="002224EB" w:rsidRPr="002224EB">
        <w:rPr>
          <w:rFonts w:ascii="Times New Roman" w:eastAsia="Times New Roman" w:hAnsi="Times New Roman" w:cs="Times New Roman"/>
          <w:sz w:val="28"/>
          <w:szCs w:val="28"/>
          <w:lang w:val="uk-UA"/>
        </w:rPr>
        <w:t>на базі КЗ «</w:t>
      </w:r>
      <w:proofErr w:type="spellStart"/>
      <w:r w:rsidR="002224EB" w:rsidRPr="002224EB">
        <w:rPr>
          <w:rFonts w:ascii="Times New Roman" w:eastAsia="Times New Roman" w:hAnsi="Times New Roman" w:cs="Times New Roman"/>
          <w:sz w:val="28"/>
          <w:szCs w:val="28"/>
          <w:lang w:val="uk-UA"/>
        </w:rPr>
        <w:t>ВетеранПРО</w:t>
      </w:r>
      <w:proofErr w:type="spellEnd"/>
      <w:r w:rsidR="002224EB" w:rsidRPr="002224EB">
        <w:rPr>
          <w:rFonts w:ascii="Times New Roman" w:eastAsia="Times New Roman" w:hAnsi="Times New Roman" w:cs="Times New Roman"/>
          <w:sz w:val="28"/>
          <w:szCs w:val="28"/>
          <w:lang w:val="uk-UA"/>
        </w:rPr>
        <w:t xml:space="preserve">» Шепетівської районної ради </w:t>
      </w:r>
      <w:r w:rsidRPr="002224EB">
        <w:rPr>
          <w:rFonts w:ascii="Times New Roman" w:eastAsia="Times New Roman" w:hAnsi="Times New Roman" w:cs="Times New Roman"/>
          <w:sz w:val="28"/>
          <w:szCs w:val="28"/>
          <w:lang w:val="uk-UA"/>
        </w:rPr>
        <w:t xml:space="preserve">працюють </w:t>
      </w:r>
      <w:r w:rsidR="00312747" w:rsidRPr="002224EB">
        <w:rPr>
          <w:rFonts w:ascii="Times New Roman" w:eastAsia="Times New Roman" w:hAnsi="Times New Roman" w:cs="Times New Roman"/>
          <w:sz w:val="28"/>
          <w:szCs w:val="28"/>
          <w:lang w:val="uk-UA"/>
        </w:rPr>
        <w:t>8 ф</w:t>
      </w:r>
      <w:r w:rsidR="00633D32" w:rsidRPr="002224EB">
        <w:rPr>
          <w:rFonts w:ascii="Times New Roman" w:eastAsia="Times New Roman" w:hAnsi="Times New Roman" w:cs="Times New Roman"/>
          <w:sz w:val="28"/>
          <w:szCs w:val="28"/>
          <w:lang w:val="uk-UA"/>
        </w:rPr>
        <w:t>ахівці</w:t>
      </w:r>
      <w:r w:rsidR="00312747" w:rsidRPr="002224EB">
        <w:rPr>
          <w:rFonts w:ascii="Times New Roman" w:eastAsia="Times New Roman" w:hAnsi="Times New Roman" w:cs="Times New Roman"/>
          <w:sz w:val="28"/>
          <w:szCs w:val="28"/>
          <w:lang w:val="uk-UA"/>
        </w:rPr>
        <w:t>в</w:t>
      </w:r>
      <w:r w:rsidR="00633D32" w:rsidRPr="002224EB">
        <w:rPr>
          <w:rFonts w:ascii="Times New Roman" w:eastAsia="Times New Roman" w:hAnsi="Times New Roman" w:cs="Times New Roman"/>
          <w:sz w:val="28"/>
          <w:szCs w:val="28"/>
          <w:lang w:val="uk-UA"/>
        </w:rPr>
        <w:t xml:space="preserve"> супроводу ветеранів</w:t>
      </w:r>
      <w:r w:rsidR="00D40ADE" w:rsidRPr="002224EB">
        <w:rPr>
          <w:rFonts w:ascii="Times New Roman" w:eastAsia="Times New Roman" w:hAnsi="Times New Roman" w:cs="Times New Roman"/>
          <w:sz w:val="28"/>
          <w:szCs w:val="28"/>
          <w:lang w:val="uk-UA"/>
        </w:rPr>
        <w:t>.</w:t>
      </w:r>
    </w:p>
    <w:p w14:paraId="7A97594F" w14:textId="77777777" w:rsidR="007251EC" w:rsidRPr="000F24AF" w:rsidRDefault="007251EC" w:rsidP="007251EC">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У громаді також діє Центр життєстійкості - простір підтримки, турботи та відновлення, доступний для всіх мешканців. </w:t>
      </w:r>
    </w:p>
    <w:p w14:paraId="1B4A2217" w14:textId="77777777" w:rsidR="007251EC" w:rsidRPr="000F24AF" w:rsidRDefault="007251EC" w:rsidP="007251EC">
      <w:pPr>
        <w:spacing w:after="0" w:line="240" w:lineRule="auto"/>
        <w:ind w:firstLine="720"/>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Центр надає безоплатно:</w:t>
      </w:r>
    </w:p>
    <w:p w14:paraId="060A7F89" w14:textId="77777777" w:rsidR="007251EC" w:rsidRPr="000F24AF" w:rsidRDefault="007251EC" w:rsidP="007251EC">
      <w:pPr>
        <w:numPr>
          <w:ilvl w:val="0"/>
          <w:numId w:val="6"/>
        </w:num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психосоціальну підтримку;</w:t>
      </w:r>
    </w:p>
    <w:p w14:paraId="5BCB6091" w14:textId="77777777" w:rsidR="007251EC" w:rsidRPr="000F24AF" w:rsidRDefault="007251EC" w:rsidP="007251EC">
      <w:pPr>
        <w:numPr>
          <w:ilvl w:val="0"/>
          <w:numId w:val="6"/>
        </w:num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консультації для родин та ветеранів;</w:t>
      </w:r>
    </w:p>
    <w:p w14:paraId="2444848D" w14:textId="77777777" w:rsidR="007251EC" w:rsidRPr="000F24AF" w:rsidRDefault="007251EC" w:rsidP="007251EC">
      <w:pPr>
        <w:numPr>
          <w:ilvl w:val="0"/>
          <w:numId w:val="6"/>
        </w:num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можливість долучитися до волонтерської діяльності;</w:t>
      </w:r>
    </w:p>
    <w:p w14:paraId="739DE1F2" w14:textId="77777777" w:rsidR="007251EC" w:rsidRPr="000F24AF" w:rsidRDefault="007251EC" w:rsidP="007251EC">
      <w:pPr>
        <w:numPr>
          <w:ilvl w:val="0"/>
          <w:numId w:val="6"/>
        </w:num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доступ до різноманітних соціальних послуг;</w:t>
      </w:r>
    </w:p>
    <w:p w14:paraId="0AF2011F" w14:textId="77777777" w:rsidR="007251EC" w:rsidRPr="000F24AF" w:rsidRDefault="007251EC" w:rsidP="007251EC">
      <w:pPr>
        <w:numPr>
          <w:ilvl w:val="0"/>
          <w:numId w:val="6"/>
        </w:num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навчання навичкам подолання стресу та адаптації до життєвих викликів.</w:t>
      </w:r>
    </w:p>
    <w:p w14:paraId="0121ADA6" w14:textId="77777777" w:rsidR="007251EC" w:rsidRPr="000F24AF" w:rsidRDefault="007251EC" w:rsidP="007251EC">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Ці сервіси функціонують додатково до роботи єдиного вікна в </w:t>
      </w:r>
      <w:proofErr w:type="spellStart"/>
      <w:r w:rsidRPr="000F24AF">
        <w:rPr>
          <w:rFonts w:ascii="Times New Roman" w:eastAsia="Times New Roman" w:hAnsi="Times New Roman" w:cs="Times New Roman"/>
          <w:sz w:val="28"/>
          <w:szCs w:val="28"/>
        </w:rPr>
        <w:t>ЦНАПі</w:t>
      </w:r>
      <w:proofErr w:type="spellEnd"/>
      <w:r w:rsidRPr="000F24AF">
        <w:rPr>
          <w:rFonts w:ascii="Times New Roman" w:eastAsia="Times New Roman" w:hAnsi="Times New Roman" w:cs="Times New Roman"/>
          <w:sz w:val="28"/>
          <w:szCs w:val="28"/>
        </w:rPr>
        <w:t xml:space="preserve"> та відділення роботи з ветеранами, забезпечуючи комплексну підтримку та інтеграцію ветеранів у соціальне життя громади.</w:t>
      </w:r>
    </w:p>
    <w:p w14:paraId="4B3CE3B9" w14:textId="77777777" w:rsidR="007251EC" w:rsidRPr="007251EC" w:rsidRDefault="007251EC">
      <w:pPr>
        <w:spacing w:after="0" w:line="240" w:lineRule="auto"/>
        <w:ind w:firstLine="708"/>
        <w:jc w:val="both"/>
        <w:rPr>
          <w:rFonts w:ascii="Times New Roman" w:eastAsia="Times New Roman" w:hAnsi="Times New Roman" w:cs="Times New Roman"/>
          <w:sz w:val="28"/>
          <w:szCs w:val="28"/>
        </w:rPr>
      </w:pPr>
    </w:p>
    <w:p w14:paraId="61131C71" w14:textId="77E7D762" w:rsidR="00E66D12" w:rsidRDefault="00E66D12">
      <w:pPr>
        <w:spacing w:after="0" w:line="240" w:lineRule="auto"/>
        <w:ind w:firstLine="708"/>
        <w:jc w:val="both"/>
        <w:rPr>
          <w:rFonts w:ascii="Times New Roman" w:eastAsia="Times New Roman" w:hAnsi="Times New Roman" w:cs="Times New Roman"/>
          <w:b/>
          <w:bCs/>
          <w:sz w:val="28"/>
          <w:szCs w:val="28"/>
          <w:lang w:val="uk-UA"/>
        </w:rPr>
      </w:pPr>
      <w:r w:rsidRPr="00E66D12">
        <w:rPr>
          <w:rFonts w:ascii="Times New Roman" w:eastAsia="Times New Roman" w:hAnsi="Times New Roman" w:cs="Times New Roman"/>
          <w:b/>
          <w:bCs/>
          <w:sz w:val="28"/>
          <w:szCs w:val="28"/>
        </w:rPr>
        <w:t>1.</w:t>
      </w:r>
      <w:r w:rsidR="00F52AE1">
        <w:rPr>
          <w:rFonts w:ascii="Times New Roman" w:eastAsia="Times New Roman" w:hAnsi="Times New Roman" w:cs="Times New Roman"/>
          <w:b/>
          <w:bCs/>
          <w:sz w:val="28"/>
          <w:szCs w:val="28"/>
          <w:lang w:val="uk-UA"/>
        </w:rPr>
        <w:t>9</w:t>
      </w:r>
      <w:r w:rsidRPr="00E66D12">
        <w:rPr>
          <w:rFonts w:ascii="Times New Roman" w:eastAsia="Times New Roman" w:hAnsi="Times New Roman" w:cs="Times New Roman"/>
          <w:b/>
          <w:bCs/>
          <w:sz w:val="28"/>
          <w:szCs w:val="28"/>
        </w:rPr>
        <w:t>.4. Культура та туризм</w:t>
      </w:r>
    </w:p>
    <w:p w14:paraId="19818B0B" w14:textId="6A5B8ABF" w:rsidR="007003C2" w:rsidRPr="007003C2" w:rsidRDefault="007003C2" w:rsidP="007003C2">
      <w:pPr>
        <w:spacing w:after="0" w:line="240" w:lineRule="auto"/>
        <w:ind w:firstLine="708"/>
        <w:jc w:val="both"/>
        <w:rPr>
          <w:rFonts w:ascii="Times New Roman" w:eastAsia="Times New Roman" w:hAnsi="Times New Roman" w:cs="Times New Roman"/>
          <w:sz w:val="28"/>
          <w:szCs w:val="28"/>
        </w:rPr>
      </w:pPr>
      <w:r w:rsidRPr="007003C2">
        <w:rPr>
          <w:rFonts w:ascii="Times New Roman" w:eastAsia="Times New Roman" w:hAnsi="Times New Roman" w:cs="Times New Roman"/>
          <w:sz w:val="28"/>
          <w:szCs w:val="28"/>
        </w:rPr>
        <w:t xml:space="preserve">Мережа закладів культури налічує 10 установ: − бібліотеки – 3 (Центральна міська бібліотека </w:t>
      </w:r>
      <w:proofErr w:type="spellStart"/>
      <w:r w:rsidRPr="007003C2">
        <w:rPr>
          <w:rFonts w:ascii="Times New Roman" w:eastAsia="Times New Roman" w:hAnsi="Times New Roman" w:cs="Times New Roman"/>
          <w:sz w:val="28"/>
          <w:szCs w:val="28"/>
        </w:rPr>
        <w:t>Славутської</w:t>
      </w:r>
      <w:proofErr w:type="spellEnd"/>
      <w:r w:rsidRPr="007003C2">
        <w:rPr>
          <w:rFonts w:ascii="Times New Roman" w:eastAsia="Times New Roman" w:hAnsi="Times New Roman" w:cs="Times New Roman"/>
          <w:sz w:val="28"/>
          <w:szCs w:val="28"/>
        </w:rPr>
        <w:t xml:space="preserve"> територіальної громади, Бібліотека-філія для дітей Центральної міської бібліотеки </w:t>
      </w:r>
      <w:proofErr w:type="spellStart"/>
      <w:r w:rsidRPr="007003C2">
        <w:rPr>
          <w:rFonts w:ascii="Times New Roman" w:eastAsia="Times New Roman" w:hAnsi="Times New Roman" w:cs="Times New Roman"/>
          <w:sz w:val="28"/>
          <w:szCs w:val="28"/>
        </w:rPr>
        <w:t>Славутської</w:t>
      </w:r>
      <w:proofErr w:type="spellEnd"/>
      <w:r w:rsidRPr="007003C2">
        <w:rPr>
          <w:rFonts w:ascii="Times New Roman" w:eastAsia="Times New Roman" w:hAnsi="Times New Roman" w:cs="Times New Roman"/>
          <w:sz w:val="28"/>
          <w:szCs w:val="28"/>
        </w:rPr>
        <w:t xml:space="preserve"> територіальної громади, Бібліотека-філія </w:t>
      </w:r>
      <w:proofErr w:type="spellStart"/>
      <w:r w:rsidRPr="007003C2">
        <w:rPr>
          <w:rFonts w:ascii="Times New Roman" w:eastAsia="Times New Roman" w:hAnsi="Times New Roman" w:cs="Times New Roman"/>
          <w:sz w:val="28"/>
          <w:szCs w:val="28"/>
        </w:rPr>
        <w:t>с.Голики</w:t>
      </w:r>
      <w:proofErr w:type="spellEnd"/>
      <w:r w:rsidRPr="007003C2">
        <w:rPr>
          <w:rFonts w:ascii="Times New Roman" w:eastAsia="Times New Roman" w:hAnsi="Times New Roman" w:cs="Times New Roman"/>
          <w:sz w:val="28"/>
          <w:szCs w:val="28"/>
        </w:rPr>
        <w:t xml:space="preserve"> Центральної міської бібліотеки </w:t>
      </w:r>
      <w:proofErr w:type="spellStart"/>
      <w:r w:rsidRPr="007003C2">
        <w:rPr>
          <w:rFonts w:ascii="Times New Roman" w:eastAsia="Times New Roman" w:hAnsi="Times New Roman" w:cs="Times New Roman"/>
          <w:sz w:val="28"/>
          <w:szCs w:val="28"/>
        </w:rPr>
        <w:t>Славутської</w:t>
      </w:r>
      <w:proofErr w:type="spellEnd"/>
      <w:r w:rsidRPr="007003C2">
        <w:rPr>
          <w:rFonts w:ascii="Times New Roman" w:eastAsia="Times New Roman" w:hAnsi="Times New Roman" w:cs="Times New Roman"/>
          <w:sz w:val="28"/>
          <w:szCs w:val="28"/>
        </w:rPr>
        <w:t xml:space="preserve"> територіальної громади); клуби – 4 (КЗ «</w:t>
      </w:r>
      <w:proofErr w:type="spellStart"/>
      <w:r w:rsidRPr="007003C2">
        <w:rPr>
          <w:rFonts w:ascii="Times New Roman" w:eastAsia="Times New Roman" w:hAnsi="Times New Roman" w:cs="Times New Roman"/>
          <w:sz w:val="28"/>
          <w:szCs w:val="28"/>
        </w:rPr>
        <w:t>Славутський</w:t>
      </w:r>
      <w:proofErr w:type="spellEnd"/>
      <w:r w:rsidRPr="007003C2">
        <w:rPr>
          <w:rFonts w:ascii="Times New Roman" w:eastAsia="Times New Roman" w:hAnsi="Times New Roman" w:cs="Times New Roman"/>
          <w:sz w:val="28"/>
          <w:szCs w:val="28"/>
        </w:rPr>
        <w:t xml:space="preserve"> міський Палац культури», </w:t>
      </w:r>
      <w:proofErr w:type="spellStart"/>
      <w:r w:rsidRPr="007003C2">
        <w:rPr>
          <w:rFonts w:ascii="Times New Roman" w:eastAsia="Times New Roman" w:hAnsi="Times New Roman" w:cs="Times New Roman"/>
          <w:sz w:val="28"/>
          <w:szCs w:val="28"/>
        </w:rPr>
        <w:t>Голицький</w:t>
      </w:r>
      <w:proofErr w:type="spellEnd"/>
      <w:r w:rsidRPr="007003C2">
        <w:rPr>
          <w:rFonts w:ascii="Times New Roman" w:eastAsia="Times New Roman" w:hAnsi="Times New Roman" w:cs="Times New Roman"/>
          <w:sz w:val="28"/>
          <w:szCs w:val="28"/>
        </w:rPr>
        <w:t xml:space="preserve"> сільський клуб, Міський центр культурно-мистецьких ініціатив, Сектор кіно), школи естетичного виховання – 1 (Мистецька школа «</w:t>
      </w:r>
      <w:proofErr w:type="spellStart"/>
      <w:r w:rsidRPr="007003C2">
        <w:rPr>
          <w:rFonts w:ascii="Times New Roman" w:eastAsia="Times New Roman" w:hAnsi="Times New Roman" w:cs="Times New Roman"/>
          <w:sz w:val="28"/>
          <w:szCs w:val="28"/>
        </w:rPr>
        <w:t>Славутська</w:t>
      </w:r>
      <w:proofErr w:type="spellEnd"/>
      <w:r w:rsidRPr="007003C2">
        <w:rPr>
          <w:rFonts w:ascii="Times New Roman" w:eastAsia="Times New Roman" w:hAnsi="Times New Roman" w:cs="Times New Roman"/>
          <w:sz w:val="28"/>
          <w:szCs w:val="28"/>
        </w:rPr>
        <w:t xml:space="preserve"> школа мистецтв»), музеї – 1 (КЗ «</w:t>
      </w:r>
      <w:proofErr w:type="spellStart"/>
      <w:r w:rsidRPr="007003C2">
        <w:rPr>
          <w:rFonts w:ascii="Times New Roman" w:eastAsia="Times New Roman" w:hAnsi="Times New Roman" w:cs="Times New Roman"/>
          <w:sz w:val="28"/>
          <w:szCs w:val="28"/>
        </w:rPr>
        <w:t>Славутський</w:t>
      </w:r>
      <w:proofErr w:type="spellEnd"/>
      <w:r w:rsidRPr="007003C2">
        <w:rPr>
          <w:rFonts w:ascii="Times New Roman" w:eastAsia="Times New Roman" w:hAnsi="Times New Roman" w:cs="Times New Roman"/>
          <w:sz w:val="28"/>
          <w:szCs w:val="28"/>
        </w:rPr>
        <w:t xml:space="preserve"> історичний музей»), оркестри – 1 (</w:t>
      </w:r>
      <w:proofErr w:type="spellStart"/>
      <w:r w:rsidRPr="007003C2">
        <w:rPr>
          <w:rFonts w:ascii="Times New Roman" w:eastAsia="Times New Roman" w:hAnsi="Times New Roman" w:cs="Times New Roman"/>
          <w:sz w:val="28"/>
          <w:szCs w:val="28"/>
        </w:rPr>
        <w:t>Славутський</w:t>
      </w:r>
      <w:proofErr w:type="spellEnd"/>
      <w:r w:rsidRPr="007003C2">
        <w:rPr>
          <w:rFonts w:ascii="Times New Roman" w:eastAsia="Times New Roman" w:hAnsi="Times New Roman" w:cs="Times New Roman"/>
          <w:sz w:val="28"/>
          <w:szCs w:val="28"/>
        </w:rPr>
        <w:t xml:space="preserve"> муніципальний духовий оркестр)</w:t>
      </w:r>
      <w:r>
        <w:rPr>
          <w:rFonts w:ascii="Times New Roman" w:eastAsia="Times New Roman" w:hAnsi="Times New Roman" w:cs="Times New Roman"/>
          <w:sz w:val="28"/>
          <w:szCs w:val="28"/>
          <w:lang w:val="uk-UA"/>
        </w:rPr>
        <w:t>.</w:t>
      </w:r>
      <w:r w:rsidRPr="007003C2">
        <w:rPr>
          <w:rFonts w:ascii="Times New Roman" w:eastAsia="Times New Roman" w:hAnsi="Times New Roman" w:cs="Times New Roman"/>
          <w:sz w:val="28"/>
          <w:szCs w:val="28"/>
        </w:rPr>
        <w:t xml:space="preserve"> </w:t>
      </w:r>
    </w:p>
    <w:p w14:paraId="50AFDE4B" w14:textId="6CFBA1BF" w:rsidR="00784DF1" w:rsidRPr="000F24AF" w:rsidRDefault="007003C2" w:rsidP="007003C2">
      <w:pPr>
        <w:spacing w:after="0" w:line="240" w:lineRule="auto"/>
        <w:ind w:firstLine="708"/>
        <w:jc w:val="both"/>
        <w:rPr>
          <w:rFonts w:ascii="Times New Roman" w:eastAsia="Times New Roman" w:hAnsi="Times New Roman" w:cs="Times New Roman"/>
          <w:sz w:val="28"/>
          <w:szCs w:val="28"/>
        </w:rPr>
      </w:pPr>
      <w:r w:rsidRPr="007003C2">
        <w:rPr>
          <w:rFonts w:ascii="Times New Roman" w:eastAsia="Times New Roman" w:hAnsi="Times New Roman" w:cs="Times New Roman"/>
          <w:sz w:val="28"/>
          <w:szCs w:val="28"/>
        </w:rPr>
        <w:t>Функціонування галузі культури забезпечують 81 працівник</w:t>
      </w:r>
      <w:r w:rsidR="00586204">
        <w:rPr>
          <w:rFonts w:ascii="Times New Roman" w:eastAsia="Times New Roman" w:hAnsi="Times New Roman" w:cs="Times New Roman"/>
          <w:sz w:val="28"/>
          <w:szCs w:val="28"/>
          <w:lang w:val="uk-UA"/>
        </w:rPr>
        <w:t>.</w:t>
      </w:r>
      <w:r w:rsidRPr="007003C2">
        <w:rPr>
          <w:rFonts w:ascii="Times New Roman" w:eastAsia="Times New Roman" w:hAnsi="Times New Roman" w:cs="Times New Roman"/>
          <w:sz w:val="28"/>
          <w:szCs w:val="28"/>
        </w:rPr>
        <w:t xml:space="preserve"> </w:t>
      </w:r>
      <w:r w:rsidR="00F310EA" w:rsidRPr="000F24AF">
        <w:rPr>
          <w:rFonts w:ascii="Times New Roman" w:eastAsia="Times New Roman" w:hAnsi="Times New Roman" w:cs="Times New Roman"/>
          <w:sz w:val="28"/>
          <w:szCs w:val="28"/>
        </w:rPr>
        <w:t>За 202</w:t>
      </w:r>
      <w:r w:rsidR="005A188D">
        <w:rPr>
          <w:rFonts w:ascii="Times New Roman" w:eastAsia="Times New Roman" w:hAnsi="Times New Roman" w:cs="Times New Roman"/>
          <w:sz w:val="28"/>
          <w:szCs w:val="28"/>
          <w:lang w:val="uk-UA"/>
        </w:rPr>
        <w:t>5</w:t>
      </w:r>
      <w:r w:rsidR="00F310EA" w:rsidRPr="000F24AF">
        <w:rPr>
          <w:rFonts w:ascii="Times New Roman" w:eastAsia="Times New Roman" w:hAnsi="Times New Roman" w:cs="Times New Roman"/>
          <w:sz w:val="28"/>
          <w:szCs w:val="28"/>
        </w:rPr>
        <w:t xml:space="preserve"> рік надано послуг на суму понад 1,35 млн. грн. </w:t>
      </w:r>
    </w:p>
    <w:p w14:paraId="05EFB11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При Палаці культури діє 16 гуртків художньої самодіяльності (321 учасник) і 3 любительських об’єднання (115 учасників).</w:t>
      </w:r>
    </w:p>
    <w:p w14:paraId="5769DB5B" w14:textId="593E7DB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 xml:space="preserve">В </w:t>
      </w:r>
      <w:r w:rsidR="00A860B6">
        <w:rPr>
          <w:rFonts w:ascii="Times New Roman" w:eastAsia="Times New Roman" w:hAnsi="Times New Roman" w:cs="Times New Roman"/>
          <w:sz w:val="28"/>
          <w:szCs w:val="28"/>
          <w:lang w:val="uk-UA"/>
        </w:rPr>
        <w:t>Міському ц</w:t>
      </w:r>
      <w:proofErr w:type="spellStart"/>
      <w:r w:rsidRPr="000F24AF">
        <w:rPr>
          <w:rFonts w:ascii="Times New Roman" w:eastAsia="Times New Roman" w:hAnsi="Times New Roman" w:cs="Times New Roman"/>
          <w:sz w:val="28"/>
          <w:szCs w:val="28"/>
        </w:rPr>
        <w:t>ентрі</w:t>
      </w:r>
      <w:proofErr w:type="spellEnd"/>
      <w:r w:rsidRPr="000F24AF">
        <w:rPr>
          <w:rFonts w:ascii="Times New Roman" w:eastAsia="Times New Roman" w:hAnsi="Times New Roman" w:cs="Times New Roman"/>
          <w:sz w:val="28"/>
          <w:szCs w:val="28"/>
        </w:rPr>
        <w:t xml:space="preserve"> культурно-мистецьких ініціатив функціонує 8 гуртків художньої самодіяльності та любительські об’єднання, відбуваються фестивалі, майстер-класи, кінопокази. У 2025 році на базі цього Центру, за підтримки </w:t>
      </w:r>
      <w:proofErr w:type="spellStart"/>
      <w:r w:rsidRPr="000F24AF">
        <w:rPr>
          <w:rFonts w:ascii="Times New Roman" w:eastAsia="Times New Roman" w:hAnsi="Times New Roman" w:cs="Times New Roman"/>
          <w:sz w:val="28"/>
          <w:szCs w:val="28"/>
        </w:rPr>
        <w:t>Cedos</w:t>
      </w:r>
      <w:proofErr w:type="spellEnd"/>
      <w:r w:rsidRPr="000F24AF">
        <w:rPr>
          <w:rFonts w:ascii="Times New Roman" w:eastAsia="Times New Roman" w:hAnsi="Times New Roman" w:cs="Times New Roman"/>
          <w:sz w:val="28"/>
          <w:szCs w:val="28"/>
        </w:rPr>
        <w:t xml:space="preserve"> та UMAEF, було відкрито Центр </w:t>
      </w:r>
      <w:proofErr w:type="spellStart"/>
      <w:r w:rsidRPr="000F24AF">
        <w:rPr>
          <w:rFonts w:ascii="Times New Roman" w:eastAsia="Times New Roman" w:hAnsi="Times New Roman" w:cs="Times New Roman"/>
          <w:sz w:val="28"/>
          <w:szCs w:val="28"/>
        </w:rPr>
        <w:t>спільнототворення</w:t>
      </w:r>
      <w:proofErr w:type="spellEnd"/>
      <w:r w:rsidRPr="000F24AF">
        <w:rPr>
          <w:rFonts w:ascii="Times New Roman" w:eastAsia="Times New Roman" w:hAnsi="Times New Roman" w:cs="Times New Roman"/>
          <w:sz w:val="28"/>
          <w:szCs w:val="28"/>
        </w:rPr>
        <w:t xml:space="preserve"> – простір для діалогу, творчих ініціатив і розвитку громадянської активності.</w:t>
      </w:r>
    </w:p>
    <w:p w14:paraId="7684B149" w14:textId="77777777" w:rsidR="00DE266B" w:rsidRDefault="00F310EA">
      <w:pP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 xml:space="preserve">Мистецька школа </w:t>
      </w:r>
      <w:r w:rsidR="00394A46" w:rsidRPr="00394A46">
        <w:rPr>
          <w:rFonts w:ascii="Times New Roman" w:eastAsia="Times New Roman" w:hAnsi="Times New Roman" w:cs="Times New Roman"/>
          <w:sz w:val="28"/>
          <w:szCs w:val="28"/>
        </w:rPr>
        <w:t>«</w:t>
      </w:r>
      <w:proofErr w:type="spellStart"/>
      <w:r w:rsidR="00394A46" w:rsidRPr="00394A46">
        <w:rPr>
          <w:rFonts w:ascii="Times New Roman" w:eastAsia="Times New Roman" w:hAnsi="Times New Roman" w:cs="Times New Roman"/>
          <w:sz w:val="28"/>
          <w:szCs w:val="28"/>
        </w:rPr>
        <w:t>Славутська</w:t>
      </w:r>
      <w:proofErr w:type="spellEnd"/>
      <w:r w:rsidR="00394A46" w:rsidRPr="00394A46">
        <w:rPr>
          <w:rFonts w:ascii="Times New Roman" w:eastAsia="Times New Roman" w:hAnsi="Times New Roman" w:cs="Times New Roman"/>
          <w:sz w:val="28"/>
          <w:szCs w:val="28"/>
        </w:rPr>
        <w:t xml:space="preserve"> школа мистецтв» </w:t>
      </w:r>
      <w:r w:rsidRPr="000F24AF">
        <w:rPr>
          <w:rFonts w:ascii="Times New Roman" w:eastAsia="Times New Roman" w:hAnsi="Times New Roman" w:cs="Times New Roman"/>
          <w:sz w:val="28"/>
          <w:szCs w:val="28"/>
        </w:rPr>
        <w:t xml:space="preserve">навчає 380 дітей у 5 відділеннях, її вихованці беруть участь у понад 100 конкурсах різних рівнів щорічно. </w:t>
      </w:r>
      <w:r w:rsidR="00DE266B" w:rsidRPr="00DE266B">
        <w:rPr>
          <w:rFonts w:ascii="Times New Roman" w:eastAsia="Times New Roman" w:hAnsi="Times New Roman" w:cs="Times New Roman"/>
          <w:sz w:val="28"/>
          <w:szCs w:val="28"/>
        </w:rPr>
        <w:t xml:space="preserve">Головною подією в закладі було проведення конкурсу української народної культури «Серце України», де прийняло участь більш як 400 учасників з 5 областей України. </w:t>
      </w:r>
    </w:p>
    <w:p w14:paraId="1104FC97" w14:textId="1FEB797A" w:rsidR="00784DF1" w:rsidRPr="000F24AF" w:rsidRDefault="00DE266B">
      <w:pPr>
        <w:spacing w:after="0" w:line="240" w:lineRule="auto"/>
        <w:ind w:firstLine="708"/>
        <w:jc w:val="both"/>
        <w:rPr>
          <w:rFonts w:ascii="Times New Roman" w:eastAsia="Times New Roman" w:hAnsi="Times New Roman" w:cs="Times New Roman"/>
          <w:sz w:val="28"/>
          <w:szCs w:val="28"/>
        </w:rPr>
      </w:pPr>
      <w:r w:rsidRPr="007003C2">
        <w:rPr>
          <w:rFonts w:ascii="Times New Roman" w:eastAsia="Times New Roman" w:hAnsi="Times New Roman" w:cs="Times New Roman"/>
          <w:sz w:val="28"/>
          <w:szCs w:val="28"/>
        </w:rPr>
        <w:t>КЗ «</w:t>
      </w:r>
      <w:proofErr w:type="spellStart"/>
      <w:r w:rsidRPr="007003C2">
        <w:rPr>
          <w:rFonts w:ascii="Times New Roman" w:eastAsia="Times New Roman" w:hAnsi="Times New Roman" w:cs="Times New Roman"/>
          <w:sz w:val="28"/>
          <w:szCs w:val="28"/>
        </w:rPr>
        <w:t>Славутський</w:t>
      </w:r>
      <w:proofErr w:type="spellEnd"/>
      <w:r w:rsidRPr="007003C2">
        <w:rPr>
          <w:rFonts w:ascii="Times New Roman" w:eastAsia="Times New Roman" w:hAnsi="Times New Roman" w:cs="Times New Roman"/>
          <w:sz w:val="28"/>
          <w:szCs w:val="28"/>
        </w:rPr>
        <w:t xml:space="preserve"> історичний музей»</w:t>
      </w:r>
      <w:r>
        <w:rPr>
          <w:rFonts w:ascii="Times New Roman" w:eastAsia="Times New Roman" w:hAnsi="Times New Roman" w:cs="Times New Roman"/>
          <w:sz w:val="28"/>
          <w:szCs w:val="28"/>
          <w:lang w:val="uk-UA"/>
        </w:rPr>
        <w:t xml:space="preserve"> </w:t>
      </w:r>
      <w:r w:rsidR="00F310EA" w:rsidRPr="000F24AF">
        <w:rPr>
          <w:rFonts w:ascii="Times New Roman" w:eastAsia="Times New Roman" w:hAnsi="Times New Roman" w:cs="Times New Roman"/>
          <w:sz w:val="28"/>
          <w:szCs w:val="28"/>
        </w:rPr>
        <w:t>у 202</w:t>
      </w:r>
      <w:r w:rsidR="0007042C">
        <w:rPr>
          <w:rFonts w:ascii="Times New Roman" w:eastAsia="Times New Roman" w:hAnsi="Times New Roman" w:cs="Times New Roman"/>
          <w:sz w:val="28"/>
          <w:szCs w:val="28"/>
          <w:lang w:val="uk-UA"/>
        </w:rPr>
        <w:t>5</w:t>
      </w:r>
      <w:r w:rsidR="00F310EA" w:rsidRPr="000F24AF">
        <w:rPr>
          <w:rFonts w:ascii="Times New Roman" w:eastAsia="Times New Roman" w:hAnsi="Times New Roman" w:cs="Times New Roman"/>
          <w:sz w:val="28"/>
          <w:szCs w:val="28"/>
        </w:rPr>
        <w:t xml:space="preserve"> році організував </w:t>
      </w:r>
      <w:r w:rsidR="0007042C">
        <w:rPr>
          <w:rFonts w:ascii="Times New Roman" w:eastAsia="Times New Roman" w:hAnsi="Times New Roman" w:cs="Times New Roman"/>
          <w:sz w:val="28"/>
          <w:szCs w:val="28"/>
          <w:lang w:val="uk-UA"/>
        </w:rPr>
        <w:t>75</w:t>
      </w:r>
      <w:r w:rsidR="00F310EA" w:rsidRPr="000F24AF">
        <w:rPr>
          <w:rFonts w:ascii="Times New Roman" w:eastAsia="Times New Roman" w:hAnsi="Times New Roman" w:cs="Times New Roman"/>
          <w:sz w:val="28"/>
          <w:szCs w:val="28"/>
        </w:rPr>
        <w:t xml:space="preserve"> заходів, 27 виставок, відкрив </w:t>
      </w:r>
      <w:r w:rsidR="00630CF4" w:rsidRPr="00630CF4">
        <w:rPr>
          <w:rFonts w:ascii="Times New Roman" w:eastAsia="Times New Roman" w:hAnsi="Times New Roman" w:cs="Times New Roman"/>
          <w:sz w:val="28"/>
          <w:szCs w:val="28"/>
        </w:rPr>
        <w:t>нову туристичну локацію — «Підземелля старого ринку»</w:t>
      </w:r>
      <w:r w:rsidR="00F310EA" w:rsidRPr="00630CF4">
        <w:rPr>
          <w:rFonts w:ascii="Times New Roman" w:eastAsia="Times New Roman" w:hAnsi="Times New Roman" w:cs="Times New Roman"/>
          <w:sz w:val="28"/>
          <w:szCs w:val="28"/>
        </w:rPr>
        <w:t>,</w:t>
      </w:r>
      <w:r w:rsidR="00F310EA" w:rsidRPr="000F24AF">
        <w:rPr>
          <w:rFonts w:ascii="Times New Roman" w:eastAsia="Times New Roman" w:hAnsi="Times New Roman" w:cs="Times New Roman"/>
          <w:sz w:val="28"/>
          <w:szCs w:val="28"/>
        </w:rPr>
        <w:t xml:space="preserve"> прийняв понад </w:t>
      </w:r>
      <w:r w:rsidR="00ED4B4F">
        <w:rPr>
          <w:rFonts w:ascii="Times New Roman" w:eastAsia="Times New Roman" w:hAnsi="Times New Roman" w:cs="Times New Roman"/>
          <w:sz w:val="28"/>
          <w:szCs w:val="28"/>
          <w:lang w:val="uk-UA"/>
        </w:rPr>
        <w:t>1850</w:t>
      </w:r>
      <w:r w:rsidR="00F310EA" w:rsidRPr="000F24AF">
        <w:rPr>
          <w:rFonts w:ascii="Times New Roman" w:eastAsia="Times New Roman" w:hAnsi="Times New Roman" w:cs="Times New Roman"/>
          <w:sz w:val="28"/>
          <w:szCs w:val="28"/>
        </w:rPr>
        <w:t xml:space="preserve"> відвідувачів. </w:t>
      </w:r>
    </w:p>
    <w:p w14:paraId="075AECA0" w14:textId="527AD712" w:rsidR="00784DF1" w:rsidRDefault="00F310EA">
      <w:pP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 xml:space="preserve">Бібліотеки організовують сотні соціальних заходів і виставок, працюють гуртки за інтересами, цифрові курси, </w:t>
      </w:r>
      <w:proofErr w:type="spellStart"/>
      <w:r w:rsidRPr="000F24AF">
        <w:rPr>
          <w:rFonts w:ascii="Times New Roman" w:eastAsia="Times New Roman" w:hAnsi="Times New Roman" w:cs="Times New Roman"/>
          <w:sz w:val="28"/>
          <w:szCs w:val="28"/>
        </w:rPr>
        <w:t>відеопроєкти</w:t>
      </w:r>
      <w:proofErr w:type="spellEnd"/>
      <w:r w:rsidR="00E86FF6">
        <w:rPr>
          <w:rFonts w:ascii="Times New Roman" w:eastAsia="Times New Roman" w:hAnsi="Times New Roman" w:cs="Times New Roman"/>
          <w:sz w:val="28"/>
          <w:szCs w:val="28"/>
          <w:lang w:val="uk-UA"/>
        </w:rPr>
        <w:t>.</w:t>
      </w:r>
    </w:p>
    <w:p w14:paraId="4E3827C6" w14:textId="77777777" w:rsidR="008D05AC" w:rsidRPr="008D05AC" w:rsidRDefault="008D05AC">
      <w:pPr>
        <w:spacing w:after="0" w:line="240" w:lineRule="auto"/>
        <w:ind w:firstLine="708"/>
        <w:jc w:val="both"/>
        <w:rPr>
          <w:rFonts w:ascii="Times New Roman" w:eastAsia="Times New Roman" w:hAnsi="Times New Roman" w:cs="Times New Roman"/>
          <w:sz w:val="28"/>
          <w:szCs w:val="28"/>
          <w:lang w:val="uk-UA"/>
        </w:rPr>
      </w:pPr>
    </w:p>
    <w:p w14:paraId="06D8D330" w14:textId="3BCD55D2" w:rsidR="00E66D12" w:rsidRDefault="00E66D12">
      <w:pPr>
        <w:spacing w:after="0" w:line="240" w:lineRule="auto"/>
        <w:ind w:firstLine="708"/>
        <w:jc w:val="both"/>
        <w:rPr>
          <w:rFonts w:ascii="Times New Roman" w:eastAsia="Times New Roman" w:hAnsi="Times New Roman" w:cs="Times New Roman"/>
          <w:b/>
          <w:bCs/>
          <w:sz w:val="28"/>
          <w:szCs w:val="28"/>
          <w:lang w:val="uk-UA"/>
        </w:rPr>
      </w:pPr>
      <w:r w:rsidRPr="00E66D12">
        <w:rPr>
          <w:rFonts w:ascii="Times New Roman" w:eastAsia="Times New Roman" w:hAnsi="Times New Roman" w:cs="Times New Roman"/>
          <w:b/>
          <w:bCs/>
          <w:sz w:val="28"/>
          <w:szCs w:val="28"/>
        </w:rPr>
        <w:t>1.</w:t>
      </w:r>
      <w:r w:rsidR="00F52AE1">
        <w:rPr>
          <w:rFonts w:ascii="Times New Roman" w:eastAsia="Times New Roman" w:hAnsi="Times New Roman" w:cs="Times New Roman"/>
          <w:b/>
          <w:bCs/>
          <w:sz w:val="28"/>
          <w:szCs w:val="28"/>
          <w:lang w:val="uk-UA"/>
        </w:rPr>
        <w:t>9</w:t>
      </w:r>
      <w:r w:rsidRPr="00E66D12">
        <w:rPr>
          <w:rFonts w:ascii="Times New Roman" w:eastAsia="Times New Roman" w:hAnsi="Times New Roman" w:cs="Times New Roman"/>
          <w:b/>
          <w:bCs/>
          <w:sz w:val="28"/>
          <w:szCs w:val="28"/>
        </w:rPr>
        <w:t>.5. Охорона здоров’я</w:t>
      </w:r>
    </w:p>
    <w:p w14:paraId="615446AE" w14:textId="02D5BA9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Медичну систему громади представляють два заклади: </w:t>
      </w:r>
      <w:r w:rsidR="00936DEF">
        <w:rPr>
          <w:rFonts w:ascii="Times New Roman" w:eastAsia="Times New Roman" w:hAnsi="Times New Roman" w:cs="Times New Roman"/>
          <w:sz w:val="28"/>
          <w:szCs w:val="28"/>
          <w:lang w:val="uk-UA"/>
        </w:rPr>
        <w:t>Комунальне підприємство</w:t>
      </w:r>
      <w:r w:rsidR="00936DEF" w:rsidRPr="000F24AF">
        <w:rPr>
          <w:rFonts w:ascii="Times New Roman" w:eastAsia="Times New Roman" w:hAnsi="Times New Roman" w:cs="Times New Roman"/>
          <w:sz w:val="28"/>
          <w:szCs w:val="28"/>
        </w:rPr>
        <w:t xml:space="preserve"> «</w:t>
      </w:r>
      <w:r w:rsidR="00936DEF">
        <w:rPr>
          <w:rFonts w:ascii="Times New Roman" w:eastAsia="Times New Roman" w:hAnsi="Times New Roman" w:cs="Times New Roman"/>
          <w:sz w:val="28"/>
          <w:szCs w:val="28"/>
          <w:lang w:val="uk-UA"/>
        </w:rPr>
        <w:t>Ц</w:t>
      </w:r>
      <w:proofErr w:type="spellStart"/>
      <w:r w:rsidR="00936DEF" w:rsidRPr="00936DEF">
        <w:rPr>
          <w:rFonts w:ascii="Times New Roman" w:eastAsia="Times New Roman" w:hAnsi="Times New Roman" w:cs="Times New Roman"/>
          <w:sz w:val="28"/>
          <w:szCs w:val="28"/>
        </w:rPr>
        <w:t>ентр</w:t>
      </w:r>
      <w:proofErr w:type="spellEnd"/>
      <w:r w:rsidR="00936DEF" w:rsidRPr="00936DEF">
        <w:rPr>
          <w:rFonts w:ascii="Times New Roman" w:eastAsia="Times New Roman" w:hAnsi="Times New Roman" w:cs="Times New Roman"/>
          <w:sz w:val="28"/>
          <w:szCs w:val="28"/>
        </w:rPr>
        <w:t xml:space="preserve"> первинної медико-санітарної допомоги</w:t>
      </w:r>
      <w:r w:rsidR="002B0158">
        <w:rPr>
          <w:rFonts w:ascii="Times New Roman" w:eastAsia="Times New Roman" w:hAnsi="Times New Roman" w:cs="Times New Roman"/>
          <w:sz w:val="28"/>
          <w:szCs w:val="28"/>
          <w:lang w:val="uk-UA"/>
        </w:rPr>
        <w:t>»</w:t>
      </w:r>
      <w:r w:rsidR="00936DEF" w:rsidRPr="00936DEF">
        <w:rPr>
          <w:rFonts w:ascii="Times New Roman" w:eastAsia="Times New Roman" w:hAnsi="Times New Roman" w:cs="Times New Roman"/>
          <w:sz w:val="28"/>
          <w:szCs w:val="28"/>
        </w:rPr>
        <w:t xml:space="preserve"> </w:t>
      </w:r>
      <w:r w:rsidR="002B0158">
        <w:rPr>
          <w:rFonts w:ascii="Times New Roman" w:eastAsia="Times New Roman" w:hAnsi="Times New Roman" w:cs="Times New Roman"/>
          <w:sz w:val="28"/>
          <w:szCs w:val="28"/>
          <w:lang w:val="uk-UA"/>
        </w:rPr>
        <w:t>С</w:t>
      </w:r>
      <w:proofErr w:type="spellStart"/>
      <w:r w:rsidR="00936DEF" w:rsidRPr="00936DEF">
        <w:rPr>
          <w:rFonts w:ascii="Times New Roman" w:eastAsia="Times New Roman" w:hAnsi="Times New Roman" w:cs="Times New Roman"/>
          <w:sz w:val="28"/>
          <w:szCs w:val="28"/>
        </w:rPr>
        <w:t>лавутської</w:t>
      </w:r>
      <w:proofErr w:type="spellEnd"/>
      <w:r w:rsidR="00936DEF" w:rsidRPr="00936DEF">
        <w:rPr>
          <w:rFonts w:ascii="Times New Roman" w:eastAsia="Times New Roman" w:hAnsi="Times New Roman" w:cs="Times New Roman"/>
          <w:sz w:val="28"/>
          <w:szCs w:val="28"/>
        </w:rPr>
        <w:t xml:space="preserve"> міської ради</w:t>
      </w:r>
      <w:r w:rsidRPr="000F24AF">
        <w:rPr>
          <w:rFonts w:ascii="Times New Roman" w:eastAsia="Times New Roman" w:hAnsi="Times New Roman" w:cs="Times New Roman"/>
          <w:sz w:val="28"/>
          <w:szCs w:val="28"/>
        </w:rPr>
        <w:t xml:space="preserve"> (</w:t>
      </w:r>
      <w:r w:rsidR="001B7C4A" w:rsidRPr="001B7C4A">
        <w:rPr>
          <w:rFonts w:ascii="Times New Roman" w:eastAsia="Times New Roman" w:hAnsi="Times New Roman" w:cs="Times New Roman"/>
          <w:sz w:val="28"/>
          <w:szCs w:val="28"/>
        </w:rPr>
        <w:t>5 амбулаторій  загальної практики-сімейної медицини та 1 фельдшерський пункт розташований в с. Варварівка</w:t>
      </w:r>
      <w:r w:rsidRPr="000F24AF">
        <w:rPr>
          <w:rFonts w:ascii="Times New Roman" w:eastAsia="Times New Roman" w:hAnsi="Times New Roman" w:cs="Times New Roman"/>
          <w:sz w:val="28"/>
          <w:szCs w:val="28"/>
        </w:rPr>
        <w:t xml:space="preserve">) </w:t>
      </w:r>
      <w:r w:rsidR="00C43C16">
        <w:rPr>
          <w:rFonts w:ascii="Times New Roman" w:eastAsia="Times New Roman" w:hAnsi="Times New Roman" w:cs="Times New Roman"/>
          <w:sz w:val="28"/>
          <w:szCs w:val="28"/>
          <w:lang w:val="uk-UA"/>
        </w:rPr>
        <w:t xml:space="preserve">та </w:t>
      </w:r>
      <w:r w:rsidR="004B0976">
        <w:rPr>
          <w:rFonts w:ascii="Times New Roman" w:eastAsia="Times New Roman" w:hAnsi="Times New Roman" w:cs="Times New Roman"/>
          <w:sz w:val="28"/>
          <w:szCs w:val="28"/>
          <w:lang w:val="uk-UA"/>
        </w:rPr>
        <w:t>Комунальне підприємство</w:t>
      </w:r>
      <w:r w:rsidRPr="000F24AF">
        <w:rPr>
          <w:rFonts w:ascii="Times New Roman" w:eastAsia="Times New Roman" w:hAnsi="Times New Roman" w:cs="Times New Roman"/>
          <w:sz w:val="28"/>
          <w:szCs w:val="28"/>
        </w:rPr>
        <w:t xml:space="preserve"> «</w:t>
      </w:r>
      <w:proofErr w:type="spellStart"/>
      <w:r w:rsidRPr="000F24AF">
        <w:rPr>
          <w:rFonts w:ascii="Times New Roman" w:eastAsia="Times New Roman" w:hAnsi="Times New Roman" w:cs="Times New Roman"/>
          <w:sz w:val="28"/>
          <w:szCs w:val="28"/>
        </w:rPr>
        <w:t>Славутська</w:t>
      </w:r>
      <w:proofErr w:type="spellEnd"/>
      <w:r w:rsidRPr="000F24AF">
        <w:rPr>
          <w:rFonts w:ascii="Times New Roman" w:eastAsia="Times New Roman" w:hAnsi="Times New Roman" w:cs="Times New Roman"/>
          <w:sz w:val="28"/>
          <w:szCs w:val="28"/>
        </w:rPr>
        <w:t xml:space="preserve"> міська лікарня </w:t>
      </w:r>
      <w:proofErr w:type="spellStart"/>
      <w:r w:rsidRPr="000F24AF">
        <w:rPr>
          <w:rFonts w:ascii="Times New Roman" w:eastAsia="Times New Roman" w:hAnsi="Times New Roman" w:cs="Times New Roman"/>
          <w:sz w:val="28"/>
          <w:szCs w:val="28"/>
        </w:rPr>
        <w:t>ім.Ф.М</w:t>
      </w:r>
      <w:proofErr w:type="spellEnd"/>
      <w:r w:rsidRPr="000F24AF">
        <w:rPr>
          <w:rFonts w:ascii="Times New Roman" w:eastAsia="Times New Roman" w:hAnsi="Times New Roman" w:cs="Times New Roman"/>
          <w:sz w:val="28"/>
          <w:szCs w:val="28"/>
        </w:rPr>
        <w:t>. Михайлова» (</w:t>
      </w:r>
      <w:r w:rsidR="00B85118">
        <w:rPr>
          <w:rFonts w:ascii="Times New Roman" w:eastAsia="Times New Roman" w:hAnsi="Times New Roman" w:cs="Times New Roman"/>
          <w:sz w:val="28"/>
          <w:szCs w:val="28"/>
          <w:lang w:val="uk-UA"/>
        </w:rPr>
        <w:t>325</w:t>
      </w:r>
      <w:r w:rsidRPr="000F24AF">
        <w:rPr>
          <w:rFonts w:ascii="Times New Roman" w:eastAsia="Times New Roman" w:hAnsi="Times New Roman" w:cs="Times New Roman"/>
          <w:sz w:val="28"/>
          <w:szCs w:val="28"/>
        </w:rPr>
        <w:t xml:space="preserve"> ліжок, 2</w:t>
      </w:r>
      <w:r w:rsidR="00CE3E68">
        <w:rPr>
          <w:rFonts w:ascii="Times New Roman" w:eastAsia="Times New Roman" w:hAnsi="Times New Roman" w:cs="Times New Roman"/>
          <w:sz w:val="28"/>
          <w:szCs w:val="28"/>
          <w:lang w:val="uk-UA"/>
        </w:rPr>
        <w:t>4</w:t>
      </w:r>
      <w:r w:rsidRPr="000F24AF">
        <w:rPr>
          <w:rFonts w:ascii="Times New Roman" w:eastAsia="Times New Roman" w:hAnsi="Times New Roman" w:cs="Times New Roman"/>
          <w:sz w:val="28"/>
          <w:szCs w:val="28"/>
        </w:rPr>
        <w:t xml:space="preserve"> пакет</w:t>
      </w:r>
      <w:r w:rsidR="006C0FA3">
        <w:rPr>
          <w:rFonts w:ascii="Times New Roman" w:eastAsia="Times New Roman" w:hAnsi="Times New Roman" w:cs="Times New Roman"/>
          <w:sz w:val="28"/>
          <w:szCs w:val="28"/>
          <w:lang w:val="uk-UA"/>
        </w:rPr>
        <w:t>и</w:t>
      </w:r>
      <w:r w:rsidRPr="000F24AF">
        <w:rPr>
          <w:rFonts w:ascii="Times New Roman" w:eastAsia="Times New Roman" w:hAnsi="Times New Roman" w:cs="Times New Roman"/>
          <w:sz w:val="28"/>
          <w:szCs w:val="28"/>
        </w:rPr>
        <w:t xml:space="preserve"> </w:t>
      </w:r>
      <w:r w:rsidR="006C0FA3">
        <w:rPr>
          <w:rFonts w:ascii="Times New Roman" w:eastAsia="Times New Roman" w:hAnsi="Times New Roman" w:cs="Times New Roman"/>
          <w:sz w:val="28"/>
          <w:szCs w:val="28"/>
          <w:lang w:val="uk-UA"/>
        </w:rPr>
        <w:t xml:space="preserve">медичних </w:t>
      </w:r>
      <w:r w:rsidRPr="000F24AF">
        <w:rPr>
          <w:rFonts w:ascii="Times New Roman" w:eastAsia="Times New Roman" w:hAnsi="Times New Roman" w:cs="Times New Roman"/>
          <w:sz w:val="28"/>
          <w:szCs w:val="28"/>
        </w:rPr>
        <w:t xml:space="preserve">послуг з НСЗУ). </w:t>
      </w:r>
    </w:p>
    <w:p w14:paraId="79286683" w14:textId="4E2B2901"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Комунальне підприємство «</w:t>
      </w:r>
      <w:proofErr w:type="spellStart"/>
      <w:r w:rsidRPr="000F24AF">
        <w:rPr>
          <w:rFonts w:ascii="Times New Roman" w:eastAsia="Times New Roman" w:hAnsi="Times New Roman" w:cs="Times New Roman"/>
          <w:sz w:val="28"/>
          <w:szCs w:val="28"/>
        </w:rPr>
        <w:t>Славутська</w:t>
      </w:r>
      <w:proofErr w:type="spellEnd"/>
      <w:r w:rsidRPr="000F24AF">
        <w:rPr>
          <w:rFonts w:ascii="Times New Roman" w:eastAsia="Times New Roman" w:hAnsi="Times New Roman" w:cs="Times New Roman"/>
          <w:sz w:val="28"/>
          <w:szCs w:val="28"/>
        </w:rPr>
        <w:t xml:space="preserve"> міська лікарня ім. Ф.М. Михайлова» є кластерною опорною лікарнею інтенсивного лікування, що надає широкий спектр медичних послуг. Лікарня спеціалізується на хірургії, терапії, неврології, інфекційних хворобах, наданні допомоги при травмах, педіатрії та цілодобовій швидкій допомозі. Функціонує 12 відділень, серед яких з 2024 року працює сучасне реабілітаційне відділення. Його оснащення дозволяє місцевим жителям отримувати високоякісні реабілітаційні послуги без потреби виїзду до інших міст чи обласних центрів. Лікарня активно працює над забезпеченням реабілітаційного відділення необхідним обладнанням для ефективного відновлення пацієнтів.</w:t>
      </w:r>
    </w:p>
    <w:p w14:paraId="1DF19F9C" w14:textId="58DEAE6F"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У 2024 році лікарня пролікувала </w:t>
      </w:r>
      <w:r w:rsidR="009351BF">
        <w:rPr>
          <w:rFonts w:ascii="Times New Roman" w:eastAsia="Times New Roman" w:hAnsi="Times New Roman" w:cs="Times New Roman"/>
          <w:sz w:val="28"/>
          <w:szCs w:val="28"/>
          <w:lang w:val="uk-UA"/>
        </w:rPr>
        <w:t>12,2</w:t>
      </w:r>
      <w:r w:rsidRPr="000F24AF">
        <w:rPr>
          <w:rFonts w:ascii="Times New Roman" w:eastAsia="Times New Roman" w:hAnsi="Times New Roman" w:cs="Times New Roman"/>
          <w:sz w:val="28"/>
          <w:szCs w:val="28"/>
        </w:rPr>
        <w:t xml:space="preserve"> тис. пацієнтів (з них </w:t>
      </w:r>
      <w:r w:rsidR="006E38F4">
        <w:rPr>
          <w:rFonts w:ascii="Times New Roman" w:eastAsia="Times New Roman" w:hAnsi="Times New Roman" w:cs="Times New Roman"/>
          <w:sz w:val="28"/>
          <w:szCs w:val="28"/>
          <w:lang w:val="uk-UA"/>
        </w:rPr>
        <w:t>257</w:t>
      </w:r>
      <w:r w:rsidRPr="000F24AF">
        <w:rPr>
          <w:rFonts w:ascii="Times New Roman" w:eastAsia="Times New Roman" w:hAnsi="Times New Roman" w:cs="Times New Roman"/>
          <w:sz w:val="28"/>
          <w:szCs w:val="28"/>
        </w:rPr>
        <w:t xml:space="preserve"> військових), </w:t>
      </w:r>
      <w:r w:rsidR="00CC323B" w:rsidRPr="00CC323B">
        <w:rPr>
          <w:rFonts w:ascii="Times New Roman" w:eastAsia="Times New Roman" w:hAnsi="Times New Roman" w:cs="Times New Roman"/>
          <w:sz w:val="28"/>
          <w:szCs w:val="28"/>
        </w:rPr>
        <w:t xml:space="preserve">проведено 3203 хірургічних </w:t>
      </w:r>
      <w:proofErr w:type="spellStart"/>
      <w:r w:rsidR="00CC323B" w:rsidRPr="00CC323B">
        <w:rPr>
          <w:rFonts w:ascii="Times New Roman" w:eastAsia="Times New Roman" w:hAnsi="Times New Roman" w:cs="Times New Roman"/>
          <w:sz w:val="28"/>
          <w:szCs w:val="28"/>
        </w:rPr>
        <w:t>втручань</w:t>
      </w:r>
      <w:proofErr w:type="spellEnd"/>
      <w:r w:rsidRPr="000F24AF">
        <w:rPr>
          <w:rFonts w:ascii="Times New Roman" w:eastAsia="Times New Roman" w:hAnsi="Times New Roman" w:cs="Times New Roman"/>
          <w:sz w:val="28"/>
          <w:szCs w:val="28"/>
        </w:rPr>
        <w:t xml:space="preserve">, запровадила нові методи лікування та отримала сучасне обладнання. </w:t>
      </w:r>
    </w:p>
    <w:p w14:paraId="5984EC6D" w14:textId="5F1FE8C2" w:rsidR="00784DF1" w:rsidRPr="000F24AF" w:rsidRDefault="00816069">
      <w:pPr>
        <w:spacing w:after="0" w:line="240" w:lineRule="auto"/>
        <w:ind w:firstLine="708"/>
        <w:jc w:val="both"/>
        <w:rPr>
          <w:rFonts w:ascii="Times New Roman" w:eastAsia="Times New Roman" w:hAnsi="Times New Roman" w:cs="Times New Roman"/>
          <w:sz w:val="28"/>
          <w:szCs w:val="28"/>
        </w:rPr>
      </w:pPr>
      <w:r w:rsidRPr="00816069">
        <w:rPr>
          <w:rFonts w:ascii="Times New Roman" w:eastAsia="Times New Roman" w:hAnsi="Times New Roman" w:cs="Times New Roman"/>
          <w:sz w:val="28"/>
          <w:szCs w:val="28"/>
        </w:rPr>
        <w:t>У 2025  році КП  «</w:t>
      </w:r>
      <w:proofErr w:type="spellStart"/>
      <w:r w:rsidRPr="00816069">
        <w:rPr>
          <w:rFonts w:ascii="Times New Roman" w:eastAsia="Times New Roman" w:hAnsi="Times New Roman" w:cs="Times New Roman"/>
          <w:sz w:val="28"/>
          <w:szCs w:val="28"/>
        </w:rPr>
        <w:t>Славутський</w:t>
      </w:r>
      <w:proofErr w:type="spellEnd"/>
      <w:r w:rsidRPr="00816069">
        <w:rPr>
          <w:rFonts w:ascii="Times New Roman" w:eastAsia="Times New Roman" w:hAnsi="Times New Roman" w:cs="Times New Roman"/>
          <w:sz w:val="28"/>
          <w:szCs w:val="28"/>
        </w:rPr>
        <w:t xml:space="preserve"> центр ПМСД» укладено 48961 декларацій з пацієнтами, з них 35437 з пацієнтами </w:t>
      </w:r>
      <w:proofErr w:type="spellStart"/>
      <w:r w:rsidRPr="00816069">
        <w:rPr>
          <w:rFonts w:ascii="Times New Roman" w:eastAsia="Times New Roman" w:hAnsi="Times New Roman" w:cs="Times New Roman"/>
          <w:sz w:val="28"/>
          <w:szCs w:val="28"/>
        </w:rPr>
        <w:t>Славутської</w:t>
      </w:r>
      <w:proofErr w:type="spellEnd"/>
      <w:r w:rsidRPr="00816069">
        <w:rPr>
          <w:rFonts w:ascii="Times New Roman" w:eastAsia="Times New Roman" w:hAnsi="Times New Roman" w:cs="Times New Roman"/>
          <w:sz w:val="28"/>
          <w:szCs w:val="28"/>
        </w:rPr>
        <w:t xml:space="preserve"> міської територіальної громади. </w:t>
      </w:r>
      <w:r w:rsidR="00202D64" w:rsidRPr="00202D64">
        <w:rPr>
          <w:rFonts w:ascii="Times New Roman" w:eastAsia="Times New Roman" w:hAnsi="Times New Roman" w:cs="Times New Roman"/>
          <w:sz w:val="28"/>
          <w:szCs w:val="28"/>
        </w:rPr>
        <w:t>Кількість  відвідувань в амбулаторіях загальної практики-сімейної медицини за 2025 рік склала – 135493,  проліковано на денному стаціонарі –3359 чоловік, на дому – 1581.</w:t>
      </w:r>
      <w:r w:rsidR="00202D64">
        <w:rPr>
          <w:rFonts w:ascii="Times New Roman" w:eastAsia="Times New Roman" w:hAnsi="Times New Roman" w:cs="Times New Roman"/>
          <w:sz w:val="28"/>
          <w:szCs w:val="28"/>
          <w:lang w:val="uk-UA"/>
        </w:rPr>
        <w:t xml:space="preserve"> З </w:t>
      </w:r>
      <w:r w:rsidR="00F310EA" w:rsidRPr="000F24AF">
        <w:rPr>
          <w:rFonts w:ascii="Times New Roman" w:eastAsia="Times New Roman" w:hAnsi="Times New Roman" w:cs="Times New Roman"/>
          <w:sz w:val="28"/>
          <w:szCs w:val="28"/>
        </w:rPr>
        <w:t>кожним роком зростає кількість декларацій, розширюється перелік послуг, у тому числі для людей із психічними розладами.</w:t>
      </w:r>
    </w:p>
    <w:p w14:paraId="2088D10E" w14:textId="77777777" w:rsidR="00B60B61" w:rsidRDefault="00B60B61">
      <w:pPr>
        <w:spacing w:after="0" w:line="240" w:lineRule="auto"/>
        <w:ind w:firstLine="708"/>
        <w:jc w:val="both"/>
        <w:rPr>
          <w:rFonts w:ascii="Times New Roman" w:eastAsia="Times New Roman" w:hAnsi="Times New Roman" w:cs="Times New Roman"/>
          <w:b/>
          <w:bCs/>
          <w:sz w:val="28"/>
          <w:szCs w:val="28"/>
          <w:lang w:val="uk-UA"/>
        </w:rPr>
      </w:pPr>
    </w:p>
    <w:p w14:paraId="7CB14AB6" w14:textId="31347E7A" w:rsidR="00E66D12" w:rsidRDefault="00E66D12">
      <w:pPr>
        <w:spacing w:after="0" w:line="240" w:lineRule="auto"/>
        <w:ind w:firstLine="708"/>
        <w:jc w:val="both"/>
        <w:rPr>
          <w:rFonts w:ascii="Times New Roman" w:eastAsia="Times New Roman" w:hAnsi="Times New Roman" w:cs="Times New Roman"/>
          <w:b/>
          <w:bCs/>
          <w:sz w:val="28"/>
          <w:szCs w:val="28"/>
          <w:lang w:val="uk-UA"/>
        </w:rPr>
      </w:pPr>
      <w:r w:rsidRPr="00E66D12">
        <w:rPr>
          <w:rFonts w:ascii="Times New Roman" w:eastAsia="Times New Roman" w:hAnsi="Times New Roman" w:cs="Times New Roman"/>
          <w:b/>
          <w:bCs/>
          <w:sz w:val="28"/>
          <w:szCs w:val="28"/>
        </w:rPr>
        <w:t>1.</w:t>
      </w:r>
      <w:r w:rsidR="00F52AE1">
        <w:rPr>
          <w:rFonts w:ascii="Times New Roman" w:eastAsia="Times New Roman" w:hAnsi="Times New Roman" w:cs="Times New Roman"/>
          <w:b/>
          <w:bCs/>
          <w:sz w:val="28"/>
          <w:szCs w:val="28"/>
          <w:lang w:val="uk-UA"/>
        </w:rPr>
        <w:t>9</w:t>
      </w:r>
      <w:r w:rsidRPr="00E66D12">
        <w:rPr>
          <w:rFonts w:ascii="Times New Roman" w:eastAsia="Times New Roman" w:hAnsi="Times New Roman" w:cs="Times New Roman"/>
          <w:b/>
          <w:bCs/>
          <w:sz w:val="28"/>
          <w:szCs w:val="28"/>
        </w:rPr>
        <w:t>.6. Адміністративні послуги</w:t>
      </w:r>
    </w:p>
    <w:p w14:paraId="57D2DD35" w14:textId="47B81959"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 xml:space="preserve">Ефективне та доступне надання адміністративних послуг є важливим індикатором розвитку та </w:t>
      </w:r>
      <w:proofErr w:type="spellStart"/>
      <w:r w:rsidRPr="000F24AF">
        <w:rPr>
          <w:rFonts w:ascii="Times New Roman" w:eastAsia="Times New Roman" w:hAnsi="Times New Roman" w:cs="Times New Roman"/>
          <w:sz w:val="28"/>
          <w:szCs w:val="28"/>
        </w:rPr>
        <w:t>клієнтоорієнтованості</w:t>
      </w:r>
      <w:proofErr w:type="spellEnd"/>
      <w:r w:rsidRPr="000F24AF">
        <w:rPr>
          <w:rFonts w:ascii="Times New Roman" w:eastAsia="Times New Roman" w:hAnsi="Times New Roman" w:cs="Times New Roman"/>
          <w:sz w:val="28"/>
          <w:szCs w:val="28"/>
        </w:rPr>
        <w:t xml:space="preserve"> громади. Центр надання адміністративних послуг </w:t>
      </w:r>
      <w:proofErr w:type="spellStart"/>
      <w:r w:rsidRPr="000F24AF">
        <w:rPr>
          <w:rFonts w:ascii="Times New Roman" w:eastAsia="Times New Roman" w:hAnsi="Times New Roman" w:cs="Times New Roman"/>
          <w:sz w:val="28"/>
          <w:szCs w:val="28"/>
        </w:rPr>
        <w:t>Славутської</w:t>
      </w:r>
      <w:proofErr w:type="spellEnd"/>
      <w:r w:rsidRPr="000F24AF">
        <w:rPr>
          <w:rFonts w:ascii="Times New Roman" w:eastAsia="Times New Roman" w:hAnsi="Times New Roman" w:cs="Times New Roman"/>
          <w:sz w:val="28"/>
          <w:szCs w:val="28"/>
        </w:rPr>
        <w:t xml:space="preserve"> міської ради є ключовим майданчиком взаємодії між жителями та органами влади. </w:t>
      </w:r>
    </w:p>
    <w:p w14:paraId="4F7D1704" w14:textId="624EA9E9"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ЦНАП постійно розширює перелік послуг (397 у 202</w:t>
      </w:r>
      <w:r w:rsidR="00EE498E">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 проти 282 у 2020) та впроваджує цифрові рішення. Центр підключений до державних електронних реєстрів, порталу Дія, електронні системи «SMART-послуги», а також надає паспортні та реєстраційні послуги, послуги соціального захисту й реєстрації майнових прав. </w:t>
      </w:r>
    </w:p>
    <w:p w14:paraId="0CE8C95A" w14:textId="759CA9A2" w:rsidR="00784DF1" w:rsidRPr="009A76A7" w:rsidRDefault="00F310EA">
      <w:pP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 xml:space="preserve">Для наближення послуг до жителів діє віддалене робоче місце у </w:t>
      </w:r>
      <w:proofErr w:type="spellStart"/>
      <w:r w:rsidRPr="000F24AF">
        <w:rPr>
          <w:rFonts w:ascii="Times New Roman" w:eastAsia="Times New Roman" w:hAnsi="Times New Roman" w:cs="Times New Roman"/>
          <w:sz w:val="28"/>
          <w:szCs w:val="28"/>
        </w:rPr>
        <w:t>старостинському</w:t>
      </w:r>
      <w:proofErr w:type="spellEnd"/>
      <w:r w:rsidRPr="000F24AF">
        <w:rPr>
          <w:rFonts w:ascii="Times New Roman" w:eastAsia="Times New Roman" w:hAnsi="Times New Roman" w:cs="Times New Roman"/>
          <w:sz w:val="28"/>
          <w:szCs w:val="28"/>
        </w:rPr>
        <w:t xml:space="preserve"> окрузі, організовуються виїзди в режимі мобільного адміністратора (</w:t>
      </w:r>
      <w:r w:rsidR="00EE498E">
        <w:rPr>
          <w:rFonts w:ascii="Times New Roman" w:eastAsia="Times New Roman" w:hAnsi="Times New Roman" w:cs="Times New Roman"/>
          <w:sz w:val="28"/>
          <w:szCs w:val="28"/>
          <w:lang w:val="uk-UA"/>
        </w:rPr>
        <w:t>82</w:t>
      </w:r>
      <w:r w:rsidRPr="000F24AF">
        <w:rPr>
          <w:rFonts w:ascii="Times New Roman" w:eastAsia="Times New Roman" w:hAnsi="Times New Roman" w:cs="Times New Roman"/>
          <w:sz w:val="28"/>
          <w:szCs w:val="28"/>
        </w:rPr>
        <w:t xml:space="preserve"> виїзд</w:t>
      </w:r>
      <w:r w:rsidR="00EE498E">
        <w:rPr>
          <w:rFonts w:ascii="Times New Roman" w:eastAsia="Times New Roman" w:hAnsi="Times New Roman" w:cs="Times New Roman"/>
          <w:sz w:val="28"/>
          <w:szCs w:val="28"/>
          <w:lang w:val="uk-UA"/>
        </w:rPr>
        <w:t>и</w:t>
      </w:r>
      <w:r w:rsidRPr="000F24AF">
        <w:rPr>
          <w:rFonts w:ascii="Times New Roman" w:eastAsia="Times New Roman" w:hAnsi="Times New Roman" w:cs="Times New Roman"/>
          <w:sz w:val="28"/>
          <w:szCs w:val="28"/>
        </w:rPr>
        <w:t xml:space="preserve"> у 202</w:t>
      </w:r>
      <w:r w:rsidR="00EE498E">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 З 2021 року ЦНАП надає послуги з реєстрації транспортних засобів та видачі посвідчень водія. У 2023-202</w:t>
      </w:r>
      <w:r w:rsidR="009A76A7">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рр. суттєво розширено паспортний сервіс</w:t>
      </w:r>
      <w:r w:rsidR="009A76A7">
        <w:rPr>
          <w:rFonts w:ascii="Times New Roman" w:eastAsia="Times New Roman" w:hAnsi="Times New Roman" w:cs="Times New Roman"/>
          <w:sz w:val="28"/>
          <w:szCs w:val="28"/>
          <w:lang w:val="uk-UA"/>
        </w:rPr>
        <w:t>.</w:t>
      </w:r>
    </w:p>
    <w:p w14:paraId="59812D74" w14:textId="510E128E" w:rsidR="00784DF1" w:rsidRPr="00A1489F" w:rsidRDefault="00F310EA">
      <w:pP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У воєнний час ЦНАП працює безперебійно, забезпечуючи реєстрацію пошкодженого майна через Дію, оновлення даних для військовозобов’язаних, створено окремий сервіс для ветеранів «єдине вікно»</w:t>
      </w:r>
      <w:r w:rsidR="00A1489F">
        <w:rPr>
          <w:rFonts w:ascii="Times New Roman" w:eastAsia="Times New Roman" w:hAnsi="Times New Roman" w:cs="Times New Roman"/>
          <w:sz w:val="28"/>
          <w:szCs w:val="28"/>
          <w:lang w:val="uk-UA"/>
        </w:rPr>
        <w:t>, прийом документів щодо отримання відстрочки від призову на військову службу.</w:t>
      </w:r>
    </w:p>
    <w:p w14:paraId="4BB997FA" w14:textId="6B9D6B2F"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Кількість звернень зростає: від 12,4 тис. у 2020 р. до понад </w:t>
      </w:r>
      <w:r w:rsidR="00A1489F">
        <w:rPr>
          <w:rFonts w:ascii="Times New Roman" w:eastAsia="Times New Roman" w:hAnsi="Times New Roman" w:cs="Times New Roman"/>
          <w:sz w:val="28"/>
          <w:szCs w:val="28"/>
          <w:lang w:val="uk-UA"/>
        </w:rPr>
        <w:t>15,5</w:t>
      </w:r>
      <w:r w:rsidRPr="000F24AF">
        <w:rPr>
          <w:rFonts w:ascii="Times New Roman" w:eastAsia="Times New Roman" w:hAnsi="Times New Roman" w:cs="Times New Roman"/>
          <w:sz w:val="28"/>
          <w:szCs w:val="28"/>
        </w:rPr>
        <w:t xml:space="preserve"> тис. у 202</w:t>
      </w:r>
      <w:r w:rsidR="00A1489F">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 </w:t>
      </w:r>
      <w:r w:rsidR="00500EC4">
        <w:rPr>
          <w:rFonts w:ascii="Times New Roman" w:eastAsia="Times New Roman" w:hAnsi="Times New Roman" w:cs="Times New Roman"/>
          <w:sz w:val="28"/>
          <w:szCs w:val="28"/>
          <w:lang w:val="uk-UA"/>
        </w:rPr>
        <w:t>За 2025 р. д</w:t>
      </w:r>
      <w:r w:rsidRPr="000F24AF">
        <w:rPr>
          <w:rFonts w:ascii="Times New Roman" w:eastAsia="Times New Roman" w:hAnsi="Times New Roman" w:cs="Times New Roman"/>
          <w:sz w:val="28"/>
          <w:szCs w:val="28"/>
        </w:rPr>
        <w:t>о місцевого бюджету на</w:t>
      </w:r>
      <w:r w:rsidR="00500EC4">
        <w:rPr>
          <w:rFonts w:ascii="Times New Roman" w:eastAsia="Times New Roman" w:hAnsi="Times New Roman" w:cs="Times New Roman"/>
          <w:sz w:val="28"/>
          <w:szCs w:val="28"/>
          <w:lang w:val="uk-UA"/>
        </w:rPr>
        <w:t>дійшло</w:t>
      </w:r>
      <w:r w:rsidRPr="000F24AF">
        <w:rPr>
          <w:rFonts w:ascii="Times New Roman" w:eastAsia="Times New Roman" w:hAnsi="Times New Roman" w:cs="Times New Roman"/>
          <w:sz w:val="28"/>
          <w:szCs w:val="28"/>
        </w:rPr>
        <w:t xml:space="preserve"> </w:t>
      </w:r>
      <w:r w:rsidR="00500EC4">
        <w:rPr>
          <w:rFonts w:ascii="Times New Roman" w:eastAsia="Times New Roman" w:hAnsi="Times New Roman" w:cs="Times New Roman"/>
          <w:sz w:val="28"/>
          <w:szCs w:val="28"/>
          <w:lang w:val="uk-UA"/>
        </w:rPr>
        <w:t>понад</w:t>
      </w:r>
      <w:r w:rsidRPr="000F24AF">
        <w:rPr>
          <w:rFonts w:ascii="Times New Roman" w:eastAsia="Times New Roman" w:hAnsi="Times New Roman" w:cs="Times New Roman"/>
          <w:sz w:val="28"/>
          <w:szCs w:val="28"/>
        </w:rPr>
        <w:t xml:space="preserve"> 2,</w:t>
      </w:r>
      <w:r w:rsidR="00500EC4">
        <w:rPr>
          <w:rFonts w:ascii="Times New Roman" w:eastAsia="Times New Roman" w:hAnsi="Times New Roman" w:cs="Times New Roman"/>
          <w:sz w:val="28"/>
          <w:szCs w:val="28"/>
          <w:lang w:val="uk-UA"/>
        </w:rPr>
        <w:t>0</w:t>
      </w:r>
      <w:r w:rsidRPr="000F24AF">
        <w:rPr>
          <w:rFonts w:ascii="Times New Roman" w:eastAsia="Times New Roman" w:hAnsi="Times New Roman" w:cs="Times New Roman"/>
          <w:sz w:val="28"/>
          <w:szCs w:val="28"/>
        </w:rPr>
        <w:t xml:space="preserve"> млн. грн</w:t>
      </w:r>
      <w:r w:rsidR="00500EC4">
        <w:rPr>
          <w:rFonts w:ascii="Times New Roman" w:eastAsia="Times New Roman" w:hAnsi="Times New Roman" w:cs="Times New Roman"/>
          <w:sz w:val="28"/>
          <w:szCs w:val="28"/>
          <w:lang w:val="uk-UA"/>
        </w:rPr>
        <w:t xml:space="preserve">. </w:t>
      </w:r>
      <w:r w:rsidRPr="000F24AF">
        <w:rPr>
          <w:rFonts w:ascii="Times New Roman" w:eastAsia="Times New Roman" w:hAnsi="Times New Roman" w:cs="Times New Roman"/>
          <w:sz w:val="28"/>
          <w:szCs w:val="28"/>
        </w:rPr>
        <w:t xml:space="preserve">від платних </w:t>
      </w:r>
      <w:proofErr w:type="spellStart"/>
      <w:r w:rsidRPr="000F24AF">
        <w:rPr>
          <w:rFonts w:ascii="Times New Roman" w:eastAsia="Times New Roman" w:hAnsi="Times New Roman" w:cs="Times New Roman"/>
          <w:sz w:val="28"/>
          <w:szCs w:val="28"/>
        </w:rPr>
        <w:t>адмінпослуг</w:t>
      </w:r>
      <w:proofErr w:type="spellEnd"/>
      <w:r w:rsidRPr="000F24AF">
        <w:rPr>
          <w:rFonts w:ascii="Times New Roman" w:eastAsia="Times New Roman" w:hAnsi="Times New Roman" w:cs="Times New Roman"/>
          <w:sz w:val="28"/>
          <w:szCs w:val="28"/>
        </w:rPr>
        <w:t>.</w:t>
      </w:r>
    </w:p>
    <w:p w14:paraId="2A082DAF"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ЦНАП </w:t>
      </w:r>
      <w:proofErr w:type="spellStart"/>
      <w:r w:rsidRPr="000F24AF">
        <w:rPr>
          <w:rFonts w:ascii="Times New Roman" w:eastAsia="Times New Roman" w:hAnsi="Times New Roman" w:cs="Times New Roman"/>
          <w:sz w:val="28"/>
          <w:szCs w:val="28"/>
        </w:rPr>
        <w:t>Славутської</w:t>
      </w:r>
      <w:proofErr w:type="spellEnd"/>
      <w:r w:rsidRPr="000F24AF">
        <w:rPr>
          <w:rFonts w:ascii="Times New Roman" w:eastAsia="Times New Roman" w:hAnsi="Times New Roman" w:cs="Times New Roman"/>
          <w:sz w:val="28"/>
          <w:szCs w:val="28"/>
        </w:rPr>
        <w:t xml:space="preserve"> міської громади – сучасний, інноваційний та </w:t>
      </w:r>
      <w:proofErr w:type="spellStart"/>
      <w:r w:rsidRPr="000F24AF">
        <w:rPr>
          <w:rFonts w:ascii="Times New Roman" w:eastAsia="Times New Roman" w:hAnsi="Times New Roman" w:cs="Times New Roman"/>
          <w:sz w:val="28"/>
          <w:szCs w:val="28"/>
        </w:rPr>
        <w:t>клієнтоорієнтований</w:t>
      </w:r>
      <w:proofErr w:type="spellEnd"/>
      <w:r w:rsidRPr="000F24AF">
        <w:rPr>
          <w:rFonts w:ascii="Times New Roman" w:eastAsia="Times New Roman" w:hAnsi="Times New Roman" w:cs="Times New Roman"/>
          <w:sz w:val="28"/>
          <w:szCs w:val="28"/>
        </w:rPr>
        <w:t xml:space="preserve"> сервіс, що забезпечує прозорість, зручність і довіру до  місцевої влади.</w:t>
      </w:r>
    </w:p>
    <w:p w14:paraId="16CD6094"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5FFEC49D" w14:textId="03F14D57" w:rsidR="00784DF1" w:rsidRPr="000F24AF" w:rsidRDefault="00F310EA">
      <w:pPr>
        <w:pBdr>
          <w:top w:val="nil"/>
          <w:left w:val="nil"/>
          <w:bottom w:val="nil"/>
          <w:right w:val="nil"/>
          <w:between w:val="nil"/>
        </w:pBdr>
        <w:spacing w:after="0" w:line="240" w:lineRule="auto"/>
        <w:ind w:left="720"/>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1.1</w:t>
      </w:r>
      <w:r w:rsidR="007E35FA">
        <w:rPr>
          <w:rFonts w:ascii="Times New Roman" w:eastAsia="Times New Roman" w:hAnsi="Times New Roman" w:cs="Times New Roman"/>
          <w:b/>
          <w:bCs/>
          <w:sz w:val="28"/>
          <w:szCs w:val="28"/>
          <w:lang w:val="uk-UA"/>
        </w:rPr>
        <w:t>0</w:t>
      </w:r>
      <w:r w:rsidRPr="000F24AF">
        <w:rPr>
          <w:rFonts w:ascii="Times New Roman" w:eastAsia="Times New Roman" w:hAnsi="Times New Roman" w:cs="Times New Roman"/>
          <w:b/>
          <w:bCs/>
          <w:sz w:val="28"/>
          <w:szCs w:val="28"/>
        </w:rPr>
        <w:t>. БЕЗПЕКА</w:t>
      </w:r>
    </w:p>
    <w:p w14:paraId="0F27A9A3"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У громаді функціонує система цивільного захисту: 14 сирен (9 з автоматизованим управлінням), 46 захисних споруд (сховище, протирадіаційні та найпростіші укриття), 10 «Пунктів незламності». </w:t>
      </w:r>
    </w:p>
    <w:p w14:paraId="7FA38AEF"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Діє Рада </w:t>
      </w:r>
      <w:proofErr w:type="spellStart"/>
      <w:r w:rsidRPr="000F24AF">
        <w:rPr>
          <w:rFonts w:ascii="Times New Roman" w:eastAsia="Times New Roman" w:hAnsi="Times New Roman" w:cs="Times New Roman"/>
          <w:sz w:val="28"/>
          <w:szCs w:val="28"/>
        </w:rPr>
        <w:t>безбар’єрності</w:t>
      </w:r>
      <w:proofErr w:type="spellEnd"/>
      <w:r w:rsidRPr="000F24AF">
        <w:rPr>
          <w:rFonts w:ascii="Times New Roman" w:eastAsia="Times New Roman" w:hAnsi="Times New Roman" w:cs="Times New Roman"/>
          <w:sz w:val="28"/>
          <w:szCs w:val="28"/>
        </w:rPr>
        <w:t xml:space="preserve"> для забезпечення доступності у всіх сферах. </w:t>
      </w:r>
    </w:p>
    <w:p w14:paraId="3FF00962" w14:textId="7C61BB5D" w:rsidR="00031CE9" w:rsidRDefault="00031CE9">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031CE9">
        <w:rPr>
          <w:rFonts w:ascii="Times New Roman" w:eastAsia="Times New Roman" w:hAnsi="Times New Roman" w:cs="Times New Roman"/>
          <w:sz w:val="28"/>
          <w:szCs w:val="28"/>
        </w:rPr>
        <w:t xml:space="preserve">У громаді </w:t>
      </w:r>
      <w:r>
        <w:rPr>
          <w:rFonts w:ascii="Times New Roman" w:eastAsia="Times New Roman" w:hAnsi="Times New Roman" w:cs="Times New Roman"/>
          <w:sz w:val="28"/>
          <w:szCs w:val="28"/>
          <w:lang w:val="uk-UA"/>
        </w:rPr>
        <w:t>здійснюється</w:t>
      </w:r>
      <w:r w:rsidRPr="00031CE9">
        <w:rPr>
          <w:rFonts w:ascii="Times New Roman" w:eastAsia="Times New Roman" w:hAnsi="Times New Roman" w:cs="Times New Roman"/>
          <w:sz w:val="28"/>
          <w:szCs w:val="28"/>
        </w:rPr>
        <w:t xml:space="preserve"> робота з регулювання чисельності безпритульних тварин та забезпечення функціонування притулку для тварин. </w:t>
      </w:r>
    </w:p>
    <w:p w14:paraId="78920E3F" w14:textId="77777777" w:rsidR="00784DF1" w:rsidRPr="000F24AF" w:rsidRDefault="00784DF1">
      <w:pPr>
        <w:spacing w:after="0" w:line="240" w:lineRule="auto"/>
        <w:jc w:val="both"/>
        <w:rPr>
          <w:rFonts w:ascii="Times New Roman" w:eastAsia="Times New Roman" w:hAnsi="Times New Roman" w:cs="Times New Roman"/>
          <w:sz w:val="24"/>
          <w:szCs w:val="24"/>
        </w:rPr>
      </w:pPr>
    </w:p>
    <w:p w14:paraId="16398F09" w14:textId="06BFF62E" w:rsidR="00784DF1" w:rsidRPr="000F24AF" w:rsidRDefault="00F310EA">
      <w:pPr>
        <w:spacing w:after="0" w:line="240" w:lineRule="auto"/>
        <w:ind w:firstLine="708"/>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 xml:space="preserve"> 1.1</w:t>
      </w:r>
      <w:r w:rsidR="007E35FA">
        <w:rPr>
          <w:rFonts w:ascii="Times New Roman" w:eastAsia="Times New Roman" w:hAnsi="Times New Roman" w:cs="Times New Roman"/>
          <w:b/>
          <w:bCs/>
          <w:sz w:val="28"/>
          <w:szCs w:val="28"/>
          <w:lang w:val="uk-UA"/>
        </w:rPr>
        <w:t>1</w:t>
      </w:r>
      <w:r w:rsidRPr="000F24AF">
        <w:rPr>
          <w:rFonts w:ascii="Times New Roman" w:eastAsia="Times New Roman" w:hAnsi="Times New Roman" w:cs="Times New Roman"/>
          <w:b/>
          <w:bCs/>
          <w:sz w:val="28"/>
          <w:szCs w:val="28"/>
        </w:rPr>
        <w:t xml:space="preserve">. СПІВРОБІТНИЦТВО ТА МІЖНАРОДНА ДІЯЛЬНІСТЬ </w:t>
      </w:r>
    </w:p>
    <w:p w14:paraId="280F5137"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proofErr w:type="spellStart"/>
      <w:r w:rsidRPr="000F24AF">
        <w:rPr>
          <w:rFonts w:ascii="Times New Roman" w:eastAsia="Times New Roman" w:hAnsi="Times New Roman" w:cs="Times New Roman"/>
          <w:sz w:val="28"/>
          <w:szCs w:val="28"/>
        </w:rPr>
        <w:t>Славутська</w:t>
      </w:r>
      <w:proofErr w:type="spellEnd"/>
      <w:r w:rsidRPr="000F24AF">
        <w:rPr>
          <w:rFonts w:ascii="Times New Roman" w:eastAsia="Times New Roman" w:hAnsi="Times New Roman" w:cs="Times New Roman"/>
          <w:sz w:val="28"/>
          <w:szCs w:val="28"/>
        </w:rPr>
        <w:t xml:space="preserve"> міська територіальна громада активно розвиває міжнародні зв’язки, що є важливим чинником її розвитку, стійкості та інтеграції в європейський простір.</w:t>
      </w:r>
    </w:p>
    <w:p w14:paraId="6EAB766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Налагодження партнерських відносин сприяє обміну досвідом, реалізації спільних </w:t>
      </w:r>
      <w:proofErr w:type="spellStart"/>
      <w:r w:rsidRPr="000F24AF">
        <w:rPr>
          <w:rFonts w:ascii="Times New Roman" w:eastAsia="Times New Roman" w:hAnsi="Times New Roman" w:cs="Times New Roman"/>
          <w:sz w:val="28"/>
          <w:szCs w:val="28"/>
        </w:rPr>
        <w:t>проєктів</w:t>
      </w:r>
      <w:proofErr w:type="spellEnd"/>
      <w:r w:rsidRPr="000F24AF">
        <w:rPr>
          <w:rFonts w:ascii="Times New Roman" w:eastAsia="Times New Roman" w:hAnsi="Times New Roman" w:cs="Times New Roman"/>
          <w:sz w:val="28"/>
          <w:szCs w:val="28"/>
        </w:rPr>
        <w:t>, залученню інвестицій та міжнародної технічної допомоги.</w:t>
      </w:r>
    </w:p>
    <w:p w14:paraId="42EB56CB"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Одним із ключових напрямків співпраці є міста-побратими та партнерські громади. Славута підтримує тісні відносини з муніципалітетами Польщі (місто Любартів, </w:t>
      </w:r>
      <w:proofErr w:type="spellStart"/>
      <w:r w:rsidRPr="000F24AF">
        <w:rPr>
          <w:rFonts w:ascii="Times New Roman" w:eastAsia="Times New Roman" w:hAnsi="Times New Roman" w:cs="Times New Roman"/>
          <w:sz w:val="28"/>
          <w:szCs w:val="28"/>
        </w:rPr>
        <w:t>гміна</w:t>
      </w:r>
      <w:proofErr w:type="spellEnd"/>
      <w:r w:rsidRPr="000F24AF">
        <w:rPr>
          <w:rFonts w:ascii="Times New Roman" w:eastAsia="Times New Roman" w:hAnsi="Times New Roman" w:cs="Times New Roman"/>
          <w:sz w:val="28"/>
          <w:szCs w:val="28"/>
        </w:rPr>
        <w:t xml:space="preserve"> </w:t>
      </w:r>
      <w:proofErr w:type="spellStart"/>
      <w:r w:rsidRPr="000F24AF">
        <w:rPr>
          <w:rFonts w:ascii="Times New Roman" w:eastAsia="Times New Roman" w:hAnsi="Times New Roman" w:cs="Times New Roman"/>
          <w:sz w:val="28"/>
          <w:szCs w:val="28"/>
        </w:rPr>
        <w:t>Сулеюв</w:t>
      </w:r>
      <w:proofErr w:type="spellEnd"/>
      <w:r w:rsidRPr="000F24AF">
        <w:rPr>
          <w:rFonts w:ascii="Times New Roman" w:eastAsia="Times New Roman" w:hAnsi="Times New Roman" w:cs="Times New Roman"/>
          <w:sz w:val="28"/>
          <w:szCs w:val="28"/>
        </w:rPr>
        <w:t xml:space="preserve">, </w:t>
      </w:r>
      <w:proofErr w:type="spellStart"/>
      <w:r w:rsidRPr="000F24AF">
        <w:rPr>
          <w:rFonts w:ascii="Times New Roman" w:eastAsia="Times New Roman" w:hAnsi="Times New Roman" w:cs="Times New Roman"/>
          <w:sz w:val="28"/>
          <w:szCs w:val="28"/>
        </w:rPr>
        <w:t>Красніцький</w:t>
      </w:r>
      <w:proofErr w:type="spellEnd"/>
      <w:r w:rsidRPr="000F24AF">
        <w:rPr>
          <w:rFonts w:ascii="Times New Roman" w:eastAsia="Times New Roman" w:hAnsi="Times New Roman" w:cs="Times New Roman"/>
          <w:sz w:val="28"/>
          <w:szCs w:val="28"/>
        </w:rPr>
        <w:t xml:space="preserve"> повіт, </w:t>
      </w:r>
      <w:proofErr w:type="spellStart"/>
      <w:r w:rsidRPr="000F24AF">
        <w:rPr>
          <w:rFonts w:ascii="Times New Roman" w:eastAsia="Times New Roman" w:hAnsi="Times New Roman" w:cs="Times New Roman"/>
          <w:sz w:val="28"/>
          <w:szCs w:val="28"/>
        </w:rPr>
        <w:t>гміна</w:t>
      </w:r>
      <w:proofErr w:type="spellEnd"/>
      <w:r w:rsidRPr="000F24AF">
        <w:rPr>
          <w:rFonts w:ascii="Times New Roman" w:eastAsia="Times New Roman" w:hAnsi="Times New Roman" w:cs="Times New Roman"/>
          <w:sz w:val="28"/>
          <w:szCs w:val="28"/>
        </w:rPr>
        <w:t xml:space="preserve"> </w:t>
      </w:r>
      <w:proofErr w:type="spellStart"/>
      <w:r w:rsidRPr="000F24AF">
        <w:rPr>
          <w:rFonts w:ascii="Times New Roman" w:eastAsia="Times New Roman" w:hAnsi="Times New Roman" w:cs="Times New Roman"/>
          <w:sz w:val="28"/>
          <w:szCs w:val="28"/>
        </w:rPr>
        <w:t>Голенюв</w:t>
      </w:r>
      <w:proofErr w:type="spellEnd"/>
      <w:r w:rsidRPr="000F24AF">
        <w:rPr>
          <w:rFonts w:ascii="Times New Roman" w:eastAsia="Times New Roman" w:hAnsi="Times New Roman" w:cs="Times New Roman"/>
          <w:sz w:val="28"/>
          <w:szCs w:val="28"/>
        </w:rPr>
        <w:t xml:space="preserve">), Швеції (муніципалітет </w:t>
      </w:r>
      <w:proofErr w:type="spellStart"/>
      <w:r w:rsidRPr="000F24AF">
        <w:rPr>
          <w:rFonts w:ascii="Times New Roman" w:eastAsia="Times New Roman" w:hAnsi="Times New Roman" w:cs="Times New Roman"/>
          <w:sz w:val="28"/>
          <w:szCs w:val="28"/>
        </w:rPr>
        <w:t>Лідінге</w:t>
      </w:r>
      <w:proofErr w:type="spellEnd"/>
      <w:r w:rsidRPr="000F24AF">
        <w:rPr>
          <w:rFonts w:ascii="Times New Roman" w:eastAsia="Times New Roman" w:hAnsi="Times New Roman" w:cs="Times New Roman"/>
          <w:sz w:val="28"/>
          <w:szCs w:val="28"/>
        </w:rPr>
        <w:t xml:space="preserve">), а також з українськими громадами – </w:t>
      </w:r>
      <w:proofErr w:type="spellStart"/>
      <w:r w:rsidRPr="000F24AF">
        <w:rPr>
          <w:rFonts w:ascii="Times New Roman" w:eastAsia="Times New Roman" w:hAnsi="Times New Roman" w:cs="Times New Roman"/>
          <w:sz w:val="28"/>
          <w:szCs w:val="28"/>
        </w:rPr>
        <w:t>Городнянською</w:t>
      </w:r>
      <w:proofErr w:type="spellEnd"/>
      <w:r w:rsidRPr="000F24AF">
        <w:rPr>
          <w:rFonts w:ascii="Times New Roman" w:eastAsia="Times New Roman" w:hAnsi="Times New Roman" w:cs="Times New Roman"/>
          <w:sz w:val="28"/>
          <w:szCs w:val="28"/>
        </w:rPr>
        <w:t xml:space="preserve"> (Чернігівська область), Бурштинською (Івано-Франківська область), </w:t>
      </w:r>
      <w:proofErr w:type="spellStart"/>
      <w:r w:rsidRPr="000F24AF">
        <w:rPr>
          <w:rFonts w:ascii="Times New Roman" w:eastAsia="Times New Roman" w:hAnsi="Times New Roman" w:cs="Times New Roman"/>
          <w:sz w:val="28"/>
          <w:szCs w:val="28"/>
        </w:rPr>
        <w:t>Межиріцька</w:t>
      </w:r>
      <w:proofErr w:type="spellEnd"/>
      <w:r w:rsidRPr="000F24AF">
        <w:rPr>
          <w:rFonts w:ascii="Times New Roman" w:eastAsia="Times New Roman" w:hAnsi="Times New Roman" w:cs="Times New Roman"/>
          <w:sz w:val="28"/>
          <w:szCs w:val="28"/>
        </w:rPr>
        <w:t xml:space="preserve"> (Дніпропетровська область) та Голопристанською (Херсонська </w:t>
      </w:r>
      <w:r w:rsidRPr="000F24AF">
        <w:rPr>
          <w:rFonts w:ascii="Times New Roman" w:eastAsia="Times New Roman" w:hAnsi="Times New Roman" w:cs="Times New Roman"/>
          <w:sz w:val="28"/>
          <w:szCs w:val="28"/>
        </w:rPr>
        <w:lastRenderedPageBreak/>
        <w:t xml:space="preserve">область). Таке партнерство дозволяє обмінюватися кращими практиками у сферах місцевого самоврядування, освіти, науки та </w:t>
      </w:r>
      <w:proofErr w:type="spellStart"/>
      <w:r w:rsidRPr="000F24AF">
        <w:rPr>
          <w:rFonts w:ascii="Times New Roman" w:eastAsia="Times New Roman" w:hAnsi="Times New Roman" w:cs="Times New Roman"/>
          <w:sz w:val="28"/>
          <w:szCs w:val="28"/>
        </w:rPr>
        <w:t>енергоменеджменту</w:t>
      </w:r>
      <w:proofErr w:type="spellEnd"/>
      <w:r w:rsidRPr="000F24AF">
        <w:rPr>
          <w:rFonts w:ascii="Times New Roman" w:eastAsia="Times New Roman" w:hAnsi="Times New Roman" w:cs="Times New Roman"/>
          <w:sz w:val="28"/>
          <w:szCs w:val="28"/>
        </w:rPr>
        <w:t xml:space="preserve">. Особливою формою співпраці є участь у спільному </w:t>
      </w:r>
      <w:proofErr w:type="spellStart"/>
      <w:r w:rsidRPr="000F24AF">
        <w:rPr>
          <w:rFonts w:ascii="Times New Roman" w:eastAsia="Times New Roman" w:hAnsi="Times New Roman" w:cs="Times New Roman"/>
          <w:sz w:val="28"/>
          <w:szCs w:val="28"/>
        </w:rPr>
        <w:t>проєкті</w:t>
      </w:r>
      <w:proofErr w:type="spellEnd"/>
      <w:r w:rsidRPr="000F24AF">
        <w:rPr>
          <w:rFonts w:ascii="Times New Roman" w:eastAsia="Times New Roman" w:hAnsi="Times New Roman" w:cs="Times New Roman"/>
          <w:sz w:val="28"/>
          <w:szCs w:val="28"/>
        </w:rPr>
        <w:t xml:space="preserve"> «Пліч-о-пліч» разом із </w:t>
      </w:r>
      <w:proofErr w:type="spellStart"/>
      <w:r w:rsidRPr="000F24AF">
        <w:rPr>
          <w:rFonts w:ascii="Times New Roman" w:eastAsia="Times New Roman" w:hAnsi="Times New Roman" w:cs="Times New Roman"/>
          <w:sz w:val="28"/>
          <w:szCs w:val="28"/>
        </w:rPr>
        <w:t>Городнянською</w:t>
      </w:r>
      <w:proofErr w:type="spellEnd"/>
      <w:r w:rsidRPr="000F24AF">
        <w:rPr>
          <w:rFonts w:ascii="Times New Roman" w:eastAsia="Times New Roman" w:hAnsi="Times New Roman" w:cs="Times New Roman"/>
          <w:sz w:val="28"/>
          <w:szCs w:val="28"/>
        </w:rPr>
        <w:t xml:space="preserve">, </w:t>
      </w:r>
      <w:proofErr w:type="spellStart"/>
      <w:r w:rsidRPr="000F24AF">
        <w:rPr>
          <w:rFonts w:ascii="Times New Roman" w:eastAsia="Times New Roman" w:hAnsi="Times New Roman" w:cs="Times New Roman"/>
          <w:sz w:val="28"/>
          <w:szCs w:val="28"/>
        </w:rPr>
        <w:t>Межиріцькою</w:t>
      </w:r>
      <w:proofErr w:type="spellEnd"/>
      <w:r w:rsidRPr="000F24AF">
        <w:rPr>
          <w:rFonts w:ascii="Times New Roman" w:eastAsia="Times New Roman" w:hAnsi="Times New Roman" w:cs="Times New Roman"/>
          <w:sz w:val="28"/>
          <w:szCs w:val="28"/>
        </w:rPr>
        <w:t xml:space="preserve"> та Голопристанською громадами, що допомагає долати виклики, об’єднуючи зусилля заради підтримки людей та реалізації важливих ініціатив.</w:t>
      </w:r>
    </w:p>
    <w:p w14:paraId="596D74E6" w14:textId="2F33D6E2"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Упродовж 2020-2025 років </w:t>
      </w:r>
      <w:proofErr w:type="spellStart"/>
      <w:r w:rsidRPr="000F24AF">
        <w:rPr>
          <w:rFonts w:ascii="Times New Roman" w:eastAsia="Times New Roman" w:hAnsi="Times New Roman" w:cs="Times New Roman"/>
          <w:sz w:val="28"/>
          <w:szCs w:val="28"/>
        </w:rPr>
        <w:t>Славутська</w:t>
      </w:r>
      <w:proofErr w:type="spellEnd"/>
      <w:r w:rsidRPr="000F24AF">
        <w:rPr>
          <w:rFonts w:ascii="Times New Roman" w:eastAsia="Times New Roman" w:hAnsi="Times New Roman" w:cs="Times New Roman"/>
          <w:sz w:val="28"/>
          <w:szCs w:val="28"/>
        </w:rPr>
        <w:t xml:space="preserve"> громада стала учасницею та </w:t>
      </w:r>
      <w:proofErr w:type="spellStart"/>
      <w:r w:rsidRPr="000F24AF">
        <w:rPr>
          <w:rFonts w:ascii="Times New Roman" w:eastAsia="Times New Roman" w:hAnsi="Times New Roman" w:cs="Times New Roman"/>
          <w:sz w:val="28"/>
          <w:szCs w:val="28"/>
        </w:rPr>
        <w:t>бенефіціаром</w:t>
      </w:r>
      <w:proofErr w:type="spellEnd"/>
      <w:r w:rsidRPr="000F24AF">
        <w:rPr>
          <w:rFonts w:ascii="Times New Roman" w:eastAsia="Times New Roman" w:hAnsi="Times New Roman" w:cs="Times New Roman"/>
          <w:sz w:val="28"/>
          <w:szCs w:val="28"/>
        </w:rPr>
        <w:t xml:space="preserve"> низки національних та міжнародних програм, що спрямовані на відбудову, енергоефективність, підвищення демократичної стійкості та розвиток соціальної інфраструктури. Серед ключових партнерів</w:t>
      </w:r>
      <w:r w:rsidR="00470D8F">
        <w:rPr>
          <w:rFonts w:ascii="Times New Roman" w:eastAsia="Times New Roman" w:hAnsi="Times New Roman" w:cs="Times New Roman"/>
          <w:sz w:val="28"/>
          <w:szCs w:val="28"/>
          <w:lang w:val="uk-UA"/>
        </w:rPr>
        <w:t xml:space="preserve"> - </w:t>
      </w:r>
      <w:r w:rsidRPr="000F24AF">
        <w:rPr>
          <w:rFonts w:ascii="Times New Roman" w:eastAsia="Times New Roman" w:hAnsi="Times New Roman" w:cs="Times New Roman"/>
          <w:sz w:val="28"/>
          <w:szCs w:val="28"/>
        </w:rPr>
        <w:t>Фонд Східна Європа, Програма розвитку ООН, ІСАР «Єднання», Український культурний фонд, ГО «</w:t>
      </w:r>
      <w:proofErr w:type="spellStart"/>
      <w:r w:rsidRPr="000F24AF">
        <w:rPr>
          <w:rFonts w:ascii="Times New Roman" w:eastAsia="Times New Roman" w:hAnsi="Times New Roman" w:cs="Times New Roman"/>
          <w:sz w:val="28"/>
          <w:szCs w:val="28"/>
        </w:rPr>
        <w:t>Екоклуб</w:t>
      </w:r>
      <w:proofErr w:type="spellEnd"/>
      <w:r w:rsidRPr="000F24AF">
        <w:rPr>
          <w:rFonts w:ascii="Times New Roman" w:eastAsia="Times New Roman" w:hAnsi="Times New Roman" w:cs="Times New Roman"/>
          <w:sz w:val="28"/>
          <w:szCs w:val="28"/>
        </w:rPr>
        <w:t xml:space="preserve">», </w:t>
      </w:r>
      <w:proofErr w:type="spellStart"/>
      <w:r w:rsidRPr="000F24AF">
        <w:rPr>
          <w:rFonts w:ascii="Times New Roman" w:eastAsia="Times New Roman" w:hAnsi="Times New Roman" w:cs="Times New Roman"/>
          <w:sz w:val="28"/>
          <w:szCs w:val="28"/>
        </w:rPr>
        <w:t>Cedos</w:t>
      </w:r>
      <w:proofErr w:type="spellEnd"/>
      <w:r w:rsidRPr="000F24AF">
        <w:rPr>
          <w:rFonts w:ascii="Times New Roman" w:eastAsia="Times New Roman" w:hAnsi="Times New Roman" w:cs="Times New Roman"/>
          <w:sz w:val="28"/>
          <w:szCs w:val="28"/>
        </w:rPr>
        <w:t>, UMAEF,</w:t>
      </w:r>
      <w:r w:rsidRPr="000F24AF">
        <w:rPr>
          <w:rFonts w:ascii="Times New Roman" w:eastAsia="Times New Roman" w:hAnsi="Times New Roman" w:cs="Times New Roman"/>
          <w:color w:val="EE0000"/>
          <w:sz w:val="28"/>
          <w:szCs w:val="28"/>
        </w:rPr>
        <w:t xml:space="preserve"> </w:t>
      </w:r>
      <w:r w:rsidRPr="000F24AF">
        <w:rPr>
          <w:rFonts w:ascii="Times New Roman" w:eastAsia="Times New Roman" w:hAnsi="Times New Roman" w:cs="Times New Roman"/>
          <w:sz w:val="28"/>
          <w:szCs w:val="28"/>
        </w:rPr>
        <w:t xml:space="preserve">а також провідні європейські та світові організації: ICLD (Швеція), </w:t>
      </w:r>
      <w:proofErr w:type="spellStart"/>
      <w:r w:rsidRPr="000F24AF">
        <w:rPr>
          <w:rFonts w:ascii="Times New Roman" w:eastAsia="Times New Roman" w:hAnsi="Times New Roman" w:cs="Times New Roman"/>
          <w:sz w:val="28"/>
          <w:szCs w:val="28"/>
        </w:rPr>
        <w:t>Terres</w:t>
      </w:r>
      <w:proofErr w:type="spellEnd"/>
      <w:r w:rsidRPr="000F24AF">
        <w:rPr>
          <w:rFonts w:ascii="Times New Roman" w:eastAsia="Times New Roman" w:hAnsi="Times New Roman" w:cs="Times New Roman"/>
          <w:sz w:val="28"/>
          <w:szCs w:val="28"/>
        </w:rPr>
        <w:t xml:space="preserve"> </w:t>
      </w:r>
      <w:proofErr w:type="spellStart"/>
      <w:r w:rsidRPr="000F24AF">
        <w:rPr>
          <w:rFonts w:ascii="Times New Roman" w:eastAsia="Times New Roman" w:hAnsi="Times New Roman" w:cs="Times New Roman"/>
          <w:sz w:val="28"/>
          <w:szCs w:val="28"/>
        </w:rPr>
        <w:t>des</w:t>
      </w:r>
      <w:proofErr w:type="spellEnd"/>
      <w:r w:rsidRPr="000F24AF">
        <w:rPr>
          <w:rFonts w:ascii="Times New Roman" w:eastAsia="Times New Roman" w:hAnsi="Times New Roman" w:cs="Times New Roman"/>
          <w:sz w:val="28"/>
          <w:szCs w:val="28"/>
        </w:rPr>
        <w:t xml:space="preserve"> </w:t>
      </w:r>
      <w:proofErr w:type="spellStart"/>
      <w:r w:rsidRPr="000F24AF">
        <w:rPr>
          <w:rFonts w:ascii="Times New Roman" w:eastAsia="Times New Roman" w:hAnsi="Times New Roman" w:cs="Times New Roman"/>
          <w:sz w:val="28"/>
          <w:szCs w:val="28"/>
        </w:rPr>
        <w:t>Hommes</w:t>
      </w:r>
      <w:proofErr w:type="spellEnd"/>
      <w:r w:rsidRPr="000F24AF">
        <w:rPr>
          <w:rFonts w:ascii="Times New Roman" w:eastAsia="Times New Roman" w:hAnsi="Times New Roman" w:cs="Times New Roman"/>
          <w:sz w:val="28"/>
          <w:szCs w:val="28"/>
        </w:rPr>
        <w:t xml:space="preserve"> (Швейцарія), </w:t>
      </w:r>
      <w:proofErr w:type="spellStart"/>
      <w:r w:rsidRPr="000F24AF">
        <w:rPr>
          <w:rFonts w:ascii="Times New Roman" w:eastAsia="Times New Roman" w:hAnsi="Times New Roman" w:cs="Times New Roman"/>
          <w:sz w:val="28"/>
          <w:szCs w:val="28"/>
        </w:rPr>
        <w:t>Acted</w:t>
      </w:r>
      <w:proofErr w:type="spellEnd"/>
      <w:r w:rsidRPr="000F24AF">
        <w:rPr>
          <w:rFonts w:ascii="Times New Roman" w:eastAsia="Times New Roman" w:hAnsi="Times New Roman" w:cs="Times New Roman"/>
          <w:sz w:val="28"/>
          <w:szCs w:val="28"/>
        </w:rPr>
        <w:t xml:space="preserve"> (Франція), Норвезька рада у справах біженців, Посольства Німеччини та Японії.</w:t>
      </w:r>
    </w:p>
    <w:p w14:paraId="572A7C83"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Окремо варто відзначити участь у програмах молодіжних обмінів та культурної дипломатії, зокрема «Україно-польських молодіжних обмінах», які сприяють розвитку міжнародного партнерства на рівні освітніх закладів і молодіжних організацій. </w:t>
      </w:r>
    </w:p>
    <w:p w14:paraId="13F7891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Отримана міжнародна допомога дозволила реалізувати </w:t>
      </w:r>
      <w:proofErr w:type="spellStart"/>
      <w:r w:rsidRPr="000F24AF">
        <w:rPr>
          <w:rFonts w:ascii="Times New Roman" w:eastAsia="Times New Roman" w:hAnsi="Times New Roman" w:cs="Times New Roman"/>
          <w:sz w:val="28"/>
          <w:szCs w:val="28"/>
        </w:rPr>
        <w:t>проєкти</w:t>
      </w:r>
      <w:proofErr w:type="spellEnd"/>
      <w:r w:rsidRPr="000F24AF">
        <w:rPr>
          <w:rFonts w:ascii="Times New Roman" w:eastAsia="Times New Roman" w:hAnsi="Times New Roman" w:cs="Times New Roman"/>
          <w:sz w:val="28"/>
          <w:szCs w:val="28"/>
        </w:rPr>
        <w:t xml:space="preserve"> з </w:t>
      </w:r>
      <w:proofErr w:type="spellStart"/>
      <w:r w:rsidRPr="000F24AF">
        <w:rPr>
          <w:rFonts w:ascii="Times New Roman" w:eastAsia="Times New Roman" w:hAnsi="Times New Roman" w:cs="Times New Roman"/>
          <w:sz w:val="28"/>
          <w:szCs w:val="28"/>
        </w:rPr>
        <w:t>енергомодернізації</w:t>
      </w:r>
      <w:proofErr w:type="spellEnd"/>
      <w:r w:rsidRPr="000F24AF">
        <w:rPr>
          <w:rFonts w:ascii="Times New Roman" w:eastAsia="Times New Roman" w:hAnsi="Times New Roman" w:cs="Times New Roman"/>
          <w:sz w:val="28"/>
          <w:szCs w:val="28"/>
        </w:rPr>
        <w:t>, впровадження демократичних практик управління, розвитку громадських просторів, підтримки внутрішньо переміщених осіб та культурних ініціатив. Це сприяє не лише покращенню матеріально-технічної бази громади, а й посиленню її спроможності у кризових умовах.</w:t>
      </w:r>
    </w:p>
    <w:p w14:paraId="57CD6C5D" w14:textId="77777777" w:rsidR="00B2476D" w:rsidRDefault="0005693A">
      <w:pPr>
        <w:spacing w:after="0" w:line="240" w:lineRule="auto"/>
        <w:ind w:firstLine="708"/>
        <w:jc w:val="both"/>
        <w:rPr>
          <w:rFonts w:ascii="Times New Roman" w:eastAsia="Times New Roman" w:hAnsi="Times New Roman" w:cs="Times New Roman"/>
          <w:sz w:val="28"/>
          <w:szCs w:val="28"/>
          <w:lang w:val="uk-UA"/>
        </w:rPr>
      </w:pPr>
      <w:r w:rsidRPr="0005693A">
        <w:rPr>
          <w:rFonts w:ascii="Times New Roman" w:eastAsia="Times New Roman" w:hAnsi="Times New Roman" w:cs="Times New Roman"/>
          <w:sz w:val="28"/>
          <w:szCs w:val="28"/>
        </w:rPr>
        <w:t xml:space="preserve">Упродовж 2020–2025 років </w:t>
      </w:r>
      <w:r w:rsidR="00B2476D">
        <w:rPr>
          <w:rFonts w:ascii="Times New Roman" w:eastAsia="Times New Roman" w:hAnsi="Times New Roman" w:cs="Times New Roman"/>
          <w:sz w:val="28"/>
          <w:szCs w:val="28"/>
          <w:lang w:val="uk-UA"/>
        </w:rPr>
        <w:t>на розвиток</w:t>
      </w:r>
      <w:r w:rsidRPr="0005693A">
        <w:rPr>
          <w:rFonts w:ascii="Times New Roman" w:eastAsia="Times New Roman" w:hAnsi="Times New Roman" w:cs="Times New Roman"/>
          <w:sz w:val="28"/>
          <w:szCs w:val="28"/>
        </w:rPr>
        <w:t xml:space="preserve"> </w:t>
      </w:r>
      <w:proofErr w:type="spellStart"/>
      <w:r w:rsidRPr="0005693A">
        <w:rPr>
          <w:rFonts w:ascii="Times New Roman" w:eastAsia="Times New Roman" w:hAnsi="Times New Roman" w:cs="Times New Roman"/>
          <w:sz w:val="28"/>
          <w:szCs w:val="28"/>
        </w:rPr>
        <w:t>Славутської</w:t>
      </w:r>
      <w:proofErr w:type="spellEnd"/>
      <w:r w:rsidRPr="0005693A">
        <w:rPr>
          <w:rFonts w:ascii="Times New Roman" w:eastAsia="Times New Roman" w:hAnsi="Times New Roman" w:cs="Times New Roman"/>
          <w:sz w:val="28"/>
          <w:szCs w:val="28"/>
        </w:rPr>
        <w:t xml:space="preserve"> міської територіальної громади було залучено додаткові кошти на загальну суму </w:t>
      </w:r>
      <w:r w:rsidR="00B2476D">
        <w:rPr>
          <w:rFonts w:ascii="Times New Roman" w:eastAsia="Times New Roman" w:hAnsi="Times New Roman" w:cs="Times New Roman"/>
          <w:sz w:val="28"/>
          <w:szCs w:val="28"/>
          <w:lang w:val="uk-UA"/>
        </w:rPr>
        <w:t xml:space="preserve">понад </w:t>
      </w:r>
      <w:r w:rsidRPr="0005693A">
        <w:rPr>
          <w:rFonts w:ascii="Times New Roman" w:eastAsia="Times New Roman" w:hAnsi="Times New Roman" w:cs="Times New Roman"/>
          <w:sz w:val="28"/>
          <w:szCs w:val="28"/>
        </w:rPr>
        <w:t>170,</w:t>
      </w:r>
      <w:r w:rsidR="00B2476D">
        <w:rPr>
          <w:rFonts w:ascii="Times New Roman" w:eastAsia="Times New Roman" w:hAnsi="Times New Roman" w:cs="Times New Roman"/>
          <w:sz w:val="28"/>
          <w:szCs w:val="28"/>
          <w:lang w:val="uk-UA"/>
        </w:rPr>
        <w:t>0</w:t>
      </w:r>
      <w:r w:rsidRPr="0005693A">
        <w:rPr>
          <w:rFonts w:ascii="Times New Roman" w:eastAsia="Times New Roman" w:hAnsi="Times New Roman" w:cs="Times New Roman"/>
          <w:sz w:val="28"/>
          <w:szCs w:val="28"/>
        </w:rPr>
        <w:t xml:space="preserve"> млн грн. Крім того, на даний час у стадії реалізації перебувають </w:t>
      </w:r>
      <w:proofErr w:type="spellStart"/>
      <w:r w:rsidRPr="0005693A">
        <w:rPr>
          <w:rFonts w:ascii="Times New Roman" w:eastAsia="Times New Roman" w:hAnsi="Times New Roman" w:cs="Times New Roman"/>
          <w:sz w:val="28"/>
          <w:szCs w:val="28"/>
        </w:rPr>
        <w:t>проєкти</w:t>
      </w:r>
      <w:proofErr w:type="spellEnd"/>
      <w:r w:rsidRPr="0005693A">
        <w:rPr>
          <w:rFonts w:ascii="Times New Roman" w:eastAsia="Times New Roman" w:hAnsi="Times New Roman" w:cs="Times New Roman"/>
          <w:sz w:val="28"/>
          <w:szCs w:val="28"/>
        </w:rPr>
        <w:t xml:space="preserve"> загальною вартістю </w:t>
      </w:r>
      <w:r w:rsidR="00B2476D">
        <w:rPr>
          <w:rFonts w:ascii="Times New Roman" w:eastAsia="Times New Roman" w:hAnsi="Times New Roman" w:cs="Times New Roman"/>
          <w:sz w:val="28"/>
          <w:szCs w:val="28"/>
          <w:lang w:val="uk-UA"/>
        </w:rPr>
        <w:t xml:space="preserve">понад </w:t>
      </w:r>
      <w:r w:rsidRPr="0005693A">
        <w:rPr>
          <w:rFonts w:ascii="Times New Roman" w:eastAsia="Times New Roman" w:hAnsi="Times New Roman" w:cs="Times New Roman"/>
          <w:sz w:val="28"/>
          <w:szCs w:val="28"/>
        </w:rPr>
        <w:t>130,</w:t>
      </w:r>
      <w:r w:rsidR="00B2476D">
        <w:rPr>
          <w:rFonts w:ascii="Times New Roman" w:eastAsia="Times New Roman" w:hAnsi="Times New Roman" w:cs="Times New Roman"/>
          <w:sz w:val="28"/>
          <w:szCs w:val="28"/>
          <w:lang w:val="uk-UA"/>
        </w:rPr>
        <w:t>0</w:t>
      </w:r>
      <w:r w:rsidRPr="0005693A">
        <w:rPr>
          <w:rFonts w:ascii="Times New Roman" w:eastAsia="Times New Roman" w:hAnsi="Times New Roman" w:cs="Times New Roman"/>
          <w:sz w:val="28"/>
          <w:szCs w:val="28"/>
        </w:rPr>
        <w:t xml:space="preserve"> млн грн, що сприятимуть подальшому соціально-економічному розвитку громади. </w:t>
      </w:r>
    </w:p>
    <w:p w14:paraId="6D4931D5" w14:textId="23859C64"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Активною є співпраця з місцевими громадськими організаціями задля спільного вирішення важливих соціальних питань та підтримки мешканців громади.</w:t>
      </w:r>
    </w:p>
    <w:p w14:paraId="2C09B536"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Таким чином, міжнародна діяльність </w:t>
      </w:r>
      <w:proofErr w:type="spellStart"/>
      <w:r w:rsidRPr="000F24AF">
        <w:rPr>
          <w:rFonts w:ascii="Times New Roman" w:eastAsia="Times New Roman" w:hAnsi="Times New Roman" w:cs="Times New Roman"/>
          <w:sz w:val="28"/>
          <w:szCs w:val="28"/>
        </w:rPr>
        <w:t>Славутської</w:t>
      </w:r>
      <w:proofErr w:type="spellEnd"/>
      <w:r w:rsidRPr="000F24AF">
        <w:rPr>
          <w:rFonts w:ascii="Times New Roman" w:eastAsia="Times New Roman" w:hAnsi="Times New Roman" w:cs="Times New Roman"/>
          <w:sz w:val="28"/>
          <w:szCs w:val="28"/>
        </w:rPr>
        <w:t xml:space="preserve"> громади є системною і багатопрофільною. Від гуманітарної політики та енергетичної безпеки до культурних і молодіжних </w:t>
      </w:r>
      <w:proofErr w:type="spellStart"/>
      <w:r w:rsidRPr="000F24AF">
        <w:rPr>
          <w:rFonts w:ascii="Times New Roman" w:eastAsia="Times New Roman" w:hAnsi="Times New Roman" w:cs="Times New Roman"/>
          <w:sz w:val="28"/>
          <w:szCs w:val="28"/>
        </w:rPr>
        <w:t>проєктів</w:t>
      </w:r>
      <w:proofErr w:type="spellEnd"/>
      <w:r w:rsidRPr="000F24AF">
        <w:rPr>
          <w:rFonts w:ascii="Times New Roman" w:eastAsia="Times New Roman" w:hAnsi="Times New Roman" w:cs="Times New Roman"/>
          <w:sz w:val="28"/>
          <w:szCs w:val="28"/>
        </w:rPr>
        <w:t>. Це дозволяє громаді залишатися відкритою до світу, зміцнювати свою стійкість та просувати європейські цінності на місцевому рівні.</w:t>
      </w:r>
    </w:p>
    <w:p w14:paraId="0B79A3C6"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024BAEB9" w14:textId="34F3116B" w:rsidR="004B0795" w:rsidRPr="004B0795" w:rsidRDefault="00F310EA" w:rsidP="004B0795">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bookmarkStart w:id="1" w:name="_heading=h.3d0yvh35lchq" w:colFirst="0" w:colLast="0"/>
      <w:bookmarkEnd w:id="1"/>
      <w:r w:rsidRPr="000F24AF">
        <w:rPr>
          <w:rFonts w:ascii="Times New Roman" w:eastAsia="Times New Roman" w:hAnsi="Times New Roman" w:cs="Times New Roman"/>
          <w:b/>
          <w:bCs/>
          <w:sz w:val="28"/>
          <w:szCs w:val="28"/>
        </w:rPr>
        <w:t xml:space="preserve">РОЗДІЛ 2. </w:t>
      </w:r>
      <w:r w:rsidR="004B0795" w:rsidRPr="004B0795">
        <w:rPr>
          <w:rFonts w:ascii="Times New Roman" w:eastAsia="Times New Roman" w:hAnsi="Times New Roman" w:cs="Times New Roman"/>
          <w:b/>
          <w:bCs/>
          <w:color w:val="000000"/>
          <w:sz w:val="28"/>
          <w:szCs w:val="28"/>
        </w:rPr>
        <w:t>SWOT – АНАЛІЗ СИЛЬНИХ, СЛАБКИХ СТОРІН, ЗАГРОЗ ТА</w:t>
      </w:r>
      <w:r w:rsidR="004B0795" w:rsidRPr="004B0795">
        <w:rPr>
          <w:rFonts w:ascii="Times New Roman" w:eastAsia="Times New Roman" w:hAnsi="Times New Roman" w:cs="Times New Roman"/>
          <w:b/>
          <w:bCs/>
          <w:sz w:val="24"/>
          <w:szCs w:val="24"/>
        </w:rPr>
        <w:t xml:space="preserve"> </w:t>
      </w:r>
      <w:r w:rsidR="004B0795" w:rsidRPr="004B0795">
        <w:rPr>
          <w:rFonts w:ascii="Times New Roman" w:eastAsia="Times New Roman" w:hAnsi="Times New Roman" w:cs="Times New Roman"/>
          <w:b/>
          <w:bCs/>
          <w:color w:val="000000"/>
          <w:sz w:val="28"/>
          <w:szCs w:val="28"/>
        </w:rPr>
        <w:t>МОЖЛИВОСТЕЙ РОЗВИТКУ СЛАВУТСЬКОЇ  МІСЬКОЇ ТЕРИТОРІАЛЬНОЇ ГРОМАДИ.</w:t>
      </w:r>
      <w:r w:rsidR="004B0795" w:rsidRPr="004B0795">
        <w:rPr>
          <w:rFonts w:ascii="Times New Roman" w:eastAsia="Times New Roman" w:hAnsi="Times New Roman" w:cs="Times New Roman"/>
          <w:b/>
          <w:bCs/>
          <w:sz w:val="28"/>
          <w:szCs w:val="28"/>
        </w:rPr>
        <w:t xml:space="preserve"> </w:t>
      </w:r>
      <w:r w:rsidR="004B0795" w:rsidRPr="004B0795">
        <w:rPr>
          <w:rFonts w:ascii="Times New Roman" w:eastAsia="Times New Roman" w:hAnsi="Times New Roman" w:cs="Times New Roman"/>
          <w:b/>
          <w:bCs/>
          <w:color w:val="000000"/>
          <w:sz w:val="28"/>
          <w:szCs w:val="28"/>
        </w:rPr>
        <w:t>ВИКЛИКИ ТА РИЗИКИ ДЛЯ ГРОМАДИ.</w:t>
      </w:r>
    </w:p>
    <w:p w14:paraId="3183F92B" w14:textId="2C7AA60E" w:rsidR="00784DF1" w:rsidRPr="000F24AF" w:rsidRDefault="00F310EA" w:rsidP="004B0795">
      <w:pPr>
        <w:spacing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SWOT-аналіз </w:t>
      </w:r>
      <w:proofErr w:type="spellStart"/>
      <w:r w:rsidRPr="000F24AF">
        <w:rPr>
          <w:rFonts w:ascii="Times New Roman" w:eastAsia="Times New Roman" w:hAnsi="Times New Roman" w:cs="Times New Roman"/>
          <w:sz w:val="28"/>
          <w:szCs w:val="28"/>
        </w:rPr>
        <w:t>Славутської</w:t>
      </w:r>
      <w:proofErr w:type="spellEnd"/>
      <w:r w:rsidRPr="000F24AF">
        <w:rPr>
          <w:rFonts w:ascii="Times New Roman" w:eastAsia="Times New Roman" w:hAnsi="Times New Roman" w:cs="Times New Roman"/>
          <w:sz w:val="28"/>
          <w:szCs w:val="28"/>
        </w:rPr>
        <w:t xml:space="preserve"> міської територіальної громади здійснювався з застосуванням підходу партнерської експертно-громадської взаємодії. До процесу його напрацювання були залучені тематичні робочі групи, до складу яких увійшли представники виконавчих органів міської ради, комунальних установ та підприємств, закладів освіти та охорони здоров’я, а також громадських організацій. Методичний супровід та консультативну підтримку під </w:t>
      </w:r>
      <w:r w:rsidRPr="000F24AF">
        <w:rPr>
          <w:rFonts w:ascii="Times New Roman" w:eastAsia="Times New Roman" w:hAnsi="Times New Roman" w:cs="Times New Roman"/>
          <w:sz w:val="28"/>
          <w:szCs w:val="28"/>
        </w:rPr>
        <w:lastRenderedPageBreak/>
        <w:t>час проведення SWOT-аналізу забезпечувала громадська організація «Форум розвитку громадянського суспільства»</w:t>
      </w:r>
    </w:p>
    <w:p w14:paraId="2EFAB825" w14:textId="77777777" w:rsidR="00784DF1" w:rsidRPr="000F24AF" w:rsidRDefault="00784DF1">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p>
    <w:p w14:paraId="63772EE4" w14:textId="106C047E" w:rsidR="00784DF1" w:rsidRPr="000F24AF" w:rsidRDefault="00F310EA">
      <w:pPr>
        <w:spacing w:after="0" w:line="240" w:lineRule="auto"/>
        <w:ind w:firstLine="360"/>
        <w:jc w:val="both"/>
        <w:rPr>
          <w:rFonts w:ascii="Times New Roman" w:eastAsia="Times New Roman" w:hAnsi="Times New Roman" w:cs="Times New Roman"/>
          <w:sz w:val="28"/>
          <w:szCs w:val="28"/>
        </w:rPr>
      </w:pPr>
      <w:proofErr w:type="spellStart"/>
      <w:r w:rsidRPr="000F24AF">
        <w:rPr>
          <w:rFonts w:ascii="Times New Roman" w:eastAsia="Times New Roman" w:hAnsi="Times New Roman" w:cs="Times New Roman"/>
          <w:sz w:val="24"/>
          <w:szCs w:val="24"/>
        </w:rPr>
        <w:t>Таб</w:t>
      </w:r>
      <w:proofErr w:type="spellEnd"/>
      <w:r w:rsidR="000849DA">
        <w:rPr>
          <w:rFonts w:ascii="Times New Roman" w:eastAsia="Times New Roman" w:hAnsi="Times New Roman" w:cs="Times New Roman"/>
          <w:sz w:val="24"/>
          <w:szCs w:val="24"/>
          <w:lang w:val="uk-UA"/>
        </w:rPr>
        <w:t>л</w:t>
      </w:r>
      <w:r w:rsidRPr="000F24AF">
        <w:rPr>
          <w:rFonts w:ascii="Times New Roman" w:eastAsia="Times New Roman" w:hAnsi="Times New Roman" w:cs="Times New Roman"/>
          <w:sz w:val="24"/>
          <w:szCs w:val="24"/>
        </w:rPr>
        <w:t>.</w:t>
      </w:r>
      <w:r w:rsidR="000849DA">
        <w:rPr>
          <w:rFonts w:ascii="Times New Roman" w:eastAsia="Times New Roman" w:hAnsi="Times New Roman" w:cs="Times New Roman"/>
          <w:sz w:val="24"/>
          <w:szCs w:val="24"/>
          <w:lang w:val="uk-UA"/>
        </w:rPr>
        <w:t>3</w:t>
      </w:r>
      <w:r w:rsidRPr="000F24AF">
        <w:rPr>
          <w:rFonts w:ascii="Times New Roman" w:eastAsia="Times New Roman" w:hAnsi="Times New Roman" w:cs="Times New Roman"/>
          <w:sz w:val="24"/>
          <w:szCs w:val="24"/>
        </w:rPr>
        <w:t xml:space="preserve"> SWOT-аналіз </w:t>
      </w:r>
      <w:proofErr w:type="spellStart"/>
      <w:r w:rsidRPr="000F24AF">
        <w:rPr>
          <w:rFonts w:ascii="Times New Roman" w:eastAsia="Times New Roman" w:hAnsi="Times New Roman" w:cs="Times New Roman"/>
          <w:sz w:val="24"/>
          <w:szCs w:val="24"/>
        </w:rPr>
        <w:t>Славутської</w:t>
      </w:r>
      <w:proofErr w:type="spellEnd"/>
      <w:r w:rsidRPr="000F24AF">
        <w:rPr>
          <w:rFonts w:ascii="Times New Roman" w:eastAsia="Times New Roman" w:hAnsi="Times New Roman" w:cs="Times New Roman"/>
          <w:sz w:val="24"/>
          <w:szCs w:val="24"/>
        </w:rPr>
        <w:t xml:space="preserve"> МТГ</w:t>
      </w:r>
    </w:p>
    <w:tbl>
      <w:tblPr>
        <w:tblStyle w:val="a8"/>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62"/>
        <w:gridCol w:w="4683"/>
      </w:tblGrid>
      <w:tr w:rsidR="00784DF1" w:rsidRPr="000F24AF" w14:paraId="587D8726" w14:textId="77777777">
        <w:tc>
          <w:tcPr>
            <w:tcW w:w="4662" w:type="dxa"/>
            <w:tcBorders>
              <w:top w:val="single" w:sz="4" w:space="0" w:color="000000"/>
              <w:left w:val="single" w:sz="4" w:space="0" w:color="000000"/>
              <w:bottom w:val="single" w:sz="4" w:space="0" w:color="000000"/>
              <w:right w:val="single" w:sz="4" w:space="0" w:color="000000"/>
            </w:tcBorders>
            <w:shd w:val="clear" w:color="auto" w:fill="538135"/>
          </w:tcPr>
          <w:p w14:paraId="6E4EDDA8" w14:textId="77777777" w:rsidR="00784DF1" w:rsidRPr="000F24AF" w:rsidRDefault="00F310EA">
            <w:pPr>
              <w:spacing w:after="0" w:line="240" w:lineRule="auto"/>
              <w:jc w:val="center"/>
              <w:rPr>
                <w:rFonts w:ascii="Times New Roman" w:eastAsia="Arial" w:hAnsi="Times New Roman" w:cs="Times New Roman"/>
                <w:b/>
                <w:bCs/>
              </w:rPr>
            </w:pPr>
            <w:r w:rsidRPr="000F24AF">
              <w:rPr>
                <w:rFonts w:ascii="Times New Roman" w:eastAsia="Arial" w:hAnsi="Times New Roman" w:cs="Times New Roman"/>
                <w:b/>
                <w:bCs/>
                <w:color w:val="FFFFFF"/>
              </w:rPr>
              <w:t>СИЛЬНІ СТОРОНИ</w:t>
            </w:r>
          </w:p>
        </w:tc>
        <w:tc>
          <w:tcPr>
            <w:tcW w:w="4683" w:type="dxa"/>
            <w:tcBorders>
              <w:top w:val="single" w:sz="4" w:space="0" w:color="000000"/>
              <w:left w:val="single" w:sz="4" w:space="0" w:color="000000"/>
              <w:bottom w:val="single" w:sz="4" w:space="0" w:color="000000"/>
              <w:right w:val="single" w:sz="4" w:space="0" w:color="000000"/>
            </w:tcBorders>
            <w:shd w:val="clear" w:color="auto" w:fill="1F3864"/>
          </w:tcPr>
          <w:p w14:paraId="629A6765" w14:textId="77777777" w:rsidR="00784DF1" w:rsidRPr="000F24AF" w:rsidRDefault="00F310EA">
            <w:pPr>
              <w:spacing w:after="0" w:line="240" w:lineRule="auto"/>
              <w:rPr>
                <w:rFonts w:ascii="Times New Roman" w:eastAsia="Arial" w:hAnsi="Times New Roman" w:cs="Times New Roman"/>
                <w:b/>
                <w:bCs/>
              </w:rPr>
            </w:pPr>
            <w:r w:rsidRPr="000F24AF">
              <w:rPr>
                <w:rFonts w:ascii="Times New Roman" w:eastAsia="Arial" w:hAnsi="Times New Roman" w:cs="Times New Roman"/>
                <w:b/>
                <w:bCs/>
                <w:color w:val="FFFFFF"/>
              </w:rPr>
              <w:t xml:space="preserve">             СЛАБКІ СТОРОНИ</w:t>
            </w:r>
          </w:p>
        </w:tc>
      </w:tr>
      <w:tr w:rsidR="00784DF1" w:rsidRPr="000F24AF" w14:paraId="767A7830" w14:textId="77777777">
        <w:tc>
          <w:tcPr>
            <w:tcW w:w="4662" w:type="dxa"/>
            <w:tcBorders>
              <w:top w:val="single" w:sz="4" w:space="0" w:color="000000"/>
              <w:left w:val="single" w:sz="4" w:space="0" w:color="000000"/>
              <w:bottom w:val="single" w:sz="4" w:space="0" w:color="000000"/>
              <w:right w:val="single" w:sz="4" w:space="0" w:color="000000"/>
            </w:tcBorders>
          </w:tcPr>
          <w:p w14:paraId="62B6A780"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Висока якість освітніх послуг, сильні заклади загальної та позашкільної освіти.</w:t>
            </w:r>
          </w:p>
          <w:p w14:paraId="1444CC85"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Наявність Центру професійного розвитку педагогів.</w:t>
            </w:r>
          </w:p>
          <w:p w14:paraId="2E66B6D3"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Високий рівень охоплення дошкільною освітою.</w:t>
            </w:r>
          </w:p>
          <w:p w14:paraId="35809272"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Розвинена інклюзивна освіта, функціонування ІРЦ.</w:t>
            </w:r>
          </w:p>
          <w:p w14:paraId="207EF86E"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Розвинена практика неформальної освіти для людей старшого віку -  діяльність Університету третього віку.</w:t>
            </w:r>
          </w:p>
          <w:p w14:paraId="420D65B5"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Сформовано позитивне сприйняття громади як інвестиційно привабливої серед представників бізнесу.</w:t>
            </w:r>
          </w:p>
          <w:p w14:paraId="1703B11D"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Активний розвиток інженерних мереж індустріального парку «Славута».</w:t>
            </w:r>
          </w:p>
          <w:p w14:paraId="03AE6FA5"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Наявність пункту розмитнення.</w:t>
            </w:r>
          </w:p>
          <w:p w14:paraId="55FDB2B4"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Підтримка інвесторів з боку місцевої влади</w:t>
            </w:r>
          </w:p>
          <w:p w14:paraId="00BD9237"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Вигідне транспортно-логістичне розташування громади.</w:t>
            </w:r>
          </w:p>
          <w:p w14:paraId="039EEDE6"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Наявність інвестиційно привабливих земельних ділянок для бізнесу.</w:t>
            </w:r>
          </w:p>
          <w:p w14:paraId="03194097"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Безпековий фактор відносної стабільності (розміщення ХАЕС).</w:t>
            </w:r>
          </w:p>
          <w:p w14:paraId="7ACF8A05"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Наявність професійно-технічного ліцею, що забезпечує підготовку </w:t>
            </w:r>
            <w:r w:rsidRPr="000F24AF">
              <w:rPr>
                <w:rFonts w:ascii="Times New Roman" w:eastAsia="Times New Roman" w:hAnsi="Times New Roman" w:cs="Times New Roman"/>
                <w:sz w:val="28"/>
                <w:szCs w:val="28"/>
              </w:rPr>
              <w:lastRenderedPageBreak/>
              <w:t>кваліфікованих кадрів відповідно до потреб місцевого бізнесу.</w:t>
            </w:r>
          </w:p>
          <w:p w14:paraId="06EEE659"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Високі творчі досягнення культурних колективів.</w:t>
            </w:r>
          </w:p>
          <w:p w14:paraId="1607951D"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Наявність унікальних традицій і культурних брендів («</w:t>
            </w:r>
            <w:proofErr w:type="spellStart"/>
            <w:r w:rsidRPr="000F24AF">
              <w:rPr>
                <w:rFonts w:ascii="Times New Roman" w:eastAsia="Times New Roman" w:hAnsi="Times New Roman" w:cs="Times New Roman"/>
                <w:sz w:val="28"/>
                <w:szCs w:val="28"/>
              </w:rPr>
              <w:t>Колодар</w:t>
            </w:r>
            <w:proofErr w:type="spellEnd"/>
            <w:r w:rsidRPr="000F24AF">
              <w:rPr>
                <w:rFonts w:ascii="Times New Roman" w:eastAsia="Times New Roman" w:hAnsi="Times New Roman" w:cs="Times New Roman"/>
                <w:sz w:val="28"/>
                <w:szCs w:val="28"/>
              </w:rPr>
              <w:t>», історичні торгові ряди тощо).</w:t>
            </w:r>
          </w:p>
          <w:p w14:paraId="3BF03687" w14:textId="77777777" w:rsidR="00784DF1" w:rsidRPr="000F24AF" w:rsidRDefault="00F310EA">
            <w:pPr>
              <w:spacing w:before="240" w:after="240"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 xml:space="preserve">Високий рівень </w:t>
            </w:r>
            <w:proofErr w:type="spellStart"/>
            <w:r w:rsidRPr="000F24AF">
              <w:rPr>
                <w:rFonts w:ascii="Times New Roman" w:eastAsia="Times New Roman" w:hAnsi="Times New Roman" w:cs="Times New Roman"/>
                <w:color w:val="000000"/>
                <w:sz w:val="28"/>
                <w:szCs w:val="28"/>
              </w:rPr>
              <w:t>цифровізації</w:t>
            </w:r>
            <w:proofErr w:type="spellEnd"/>
            <w:r w:rsidRPr="000F24AF">
              <w:rPr>
                <w:rFonts w:ascii="Times New Roman" w:eastAsia="Times New Roman" w:hAnsi="Times New Roman" w:cs="Times New Roman"/>
                <w:color w:val="000000"/>
                <w:sz w:val="28"/>
                <w:szCs w:val="28"/>
              </w:rPr>
              <w:t xml:space="preserve"> ЦНАП.</w:t>
            </w:r>
          </w:p>
          <w:p w14:paraId="0968AD57"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Інституційна спроможність у сфері цифрової трансформації (CDTO).</w:t>
            </w:r>
          </w:p>
          <w:p w14:paraId="0FCEA359"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Розвинені елементи е-врядування та е-демократії.</w:t>
            </w:r>
          </w:p>
          <w:p w14:paraId="055D3E6A"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Функціонування цифрових платформ громади.</w:t>
            </w:r>
          </w:p>
          <w:p w14:paraId="65301B02"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Системне впровадження роздільного збору відходів.</w:t>
            </w:r>
          </w:p>
          <w:p w14:paraId="018905E7"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Запроваджено систему інтелектуального обліку енергоресурсів.</w:t>
            </w:r>
          </w:p>
          <w:p w14:paraId="00B43129"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 xml:space="preserve">Реалізовано інвестиційні </w:t>
            </w:r>
            <w:proofErr w:type="spellStart"/>
            <w:r w:rsidRPr="000F24AF">
              <w:rPr>
                <w:rFonts w:ascii="Times New Roman" w:eastAsia="Times New Roman" w:hAnsi="Times New Roman" w:cs="Times New Roman"/>
                <w:color w:val="000000"/>
                <w:sz w:val="28"/>
                <w:szCs w:val="28"/>
              </w:rPr>
              <w:t>проєкти</w:t>
            </w:r>
            <w:proofErr w:type="spellEnd"/>
            <w:r w:rsidRPr="000F24AF">
              <w:rPr>
                <w:rFonts w:ascii="Times New Roman" w:eastAsia="Times New Roman" w:hAnsi="Times New Roman" w:cs="Times New Roman"/>
                <w:color w:val="000000"/>
                <w:sz w:val="28"/>
                <w:szCs w:val="28"/>
              </w:rPr>
              <w:t xml:space="preserve"> у сфері енергоефективності та </w:t>
            </w:r>
            <w:proofErr w:type="spellStart"/>
            <w:r w:rsidRPr="000F24AF">
              <w:rPr>
                <w:rFonts w:ascii="Times New Roman" w:eastAsia="Times New Roman" w:hAnsi="Times New Roman" w:cs="Times New Roman"/>
                <w:color w:val="000000"/>
                <w:sz w:val="28"/>
                <w:szCs w:val="28"/>
              </w:rPr>
              <w:t>термомодернізації</w:t>
            </w:r>
            <w:proofErr w:type="spellEnd"/>
            <w:r w:rsidRPr="000F24AF">
              <w:rPr>
                <w:rFonts w:ascii="Times New Roman" w:eastAsia="Times New Roman" w:hAnsi="Times New Roman" w:cs="Times New Roman"/>
                <w:color w:val="000000"/>
                <w:sz w:val="28"/>
                <w:szCs w:val="28"/>
              </w:rPr>
              <w:t xml:space="preserve"> будівель комунальної власності.</w:t>
            </w:r>
          </w:p>
          <w:p w14:paraId="1BCE94E4"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Значний природно-рекреаційний потенціал: ліси, парки, зелені зони та річки.</w:t>
            </w:r>
          </w:p>
          <w:p w14:paraId="5F32A722"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Функціонування колективного центру проживання ВПО.</w:t>
            </w:r>
          </w:p>
          <w:p w14:paraId="3542ACAA"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color w:val="000000"/>
                <w:sz w:val="28"/>
                <w:szCs w:val="28"/>
              </w:rPr>
              <w:t>Сформовано інституційну команду для забезпечення комплексного супроводу ветеранів.</w:t>
            </w:r>
          </w:p>
          <w:p w14:paraId="59E6C7BA"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Наявність базової інфраструктури цивільного захисту та досвіду реагування в умовах війни.</w:t>
            </w:r>
          </w:p>
          <w:p w14:paraId="05891FD6"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sz w:val="28"/>
                <w:szCs w:val="28"/>
              </w:rPr>
              <w:lastRenderedPageBreak/>
              <w:t xml:space="preserve">Забезпечення альтернативними джерелами </w:t>
            </w:r>
            <w:r w:rsidRPr="000F24AF">
              <w:rPr>
                <w:rFonts w:ascii="Times New Roman" w:eastAsia="Times New Roman" w:hAnsi="Times New Roman" w:cs="Times New Roman"/>
                <w:color w:val="000000"/>
                <w:sz w:val="28"/>
                <w:szCs w:val="28"/>
              </w:rPr>
              <w:t>живлення об’єктів критичної інфраструктури.</w:t>
            </w:r>
          </w:p>
          <w:p w14:paraId="7897127B"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Висока згуртованість мешканців.</w:t>
            </w:r>
          </w:p>
          <w:p w14:paraId="56ACEC4C"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Активна присутність у соцмережах, оперативне інформування.</w:t>
            </w:r>
          </w:p>
          <w:p w14:paraId="42F203F0"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Затверджений бренд громади.</w:t>
            </w:r>
          </w:p>
          <w:p w14:paraId="598DF058"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Відкритість влади до діалогу.</w:t>
            </w:r>
          </w:p>
          <w:p w14:paraId="354A37DC"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Запровадження геоінформаційної системи (ГІС) для систематизації містобудівної, земельної та інфраструктурної інформації.</w:t>
            </w:r>
          </w:p>
          <w:p w14:paraId="7B4DCF3B"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Наявність Генерального плану та детальних планів територій, що створює базу для впорядкованого просторового розвитку громади</w:t>
            </w:r>
          </w:p>
          <w:p w14:paraId="7314023E"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Формування адресного реєстру, що підвищує якість управління територією, надання адміністративних послуг та планування розвитку.</w:t>
            </w:r>
          </w:p>
          <w:p w14:paraId="61A6EF72"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Високий рівень доступності спортивних секцій та позашкільних закладів для дітей і молоді, у тому числі у вихідні дні.</w:t>
            </w:r>
          </w:p>
          <w:p w14:paraId="5C3CCA0B"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Наявність базової спортивної інфраструктури та окремих елементів для розвитку молодіжного, адаптивного та ветеранського спорту.</w:t>
            </w:r>
          </w:p>
          <w:p w14:paraId="231FFBD6"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Орієнтація громади на розвиток громадського здоров’я, профілактики та раннього виявлення захворювань.</w:t>
            </w:r>
          </w:p>
          <w:p w14:paraId="1D0D138A"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 xml:space="preserve">Підтримка ідей енергоефективності та використання альтернативних джерел енергії (сонячна електростанція на даху лікарні, </w:t>
            </w:r>
            <w:r w:rsidRPr="000F24AF">
              <w:rPr>
                <w:rFonts w:ascii="Times New Roman" w:eastAsia="Times New Roman" w:hAnsi="Times New Roman" w:cs="Times New Roman"/>
                <w:color w:val="000000"/>
                <w:sz w:val="28"/>
                <w:szCs w:val="28"/>
              </w:rPr>
              <w:lastRenderedPageBreak/>
              <w:t>ЦНАП, утеплення будівель комунальної власності).</w:t>
            </w:r>
          </w:p>
        </w:tc>
        <w:tc>
          <w:tcPr>
            <w:tcW w:w="4683" w:type="dxa"/>
            <w:tcBorders>
              <w:top w:val="single" w:sz="4" w:space="0" w:color="000000"/>
              <w:left w:val="single" w:sz="4" w:space="0" w:color="000000"/>
              <w:bottom w:val="single" w:sz="4" w:space="0" w:color="000000"/>
              <w:right w:val="single" w:sz="4" w:space="0" w:color="000000"/>
            </w:tcBorders>
          </w:tcPr>
          <w:p w14:paraId="19B363F6"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Суттєві освітні втрати, зумовлені пандемією COVID-19 та наслідками воєнних дій.</w:t>
            </w:r>
          </w:p>
          <w:p w14:paraId="120E8B25"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52FCB573"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Часткова невідповідність комп’ютерного та спортивного обладнання сучасним освітнім стандартам.</w:t>
            </w:r>
          </w:p>
          <w:p w14:paraId="43C9E0A8"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32BC6BBE"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Обмежені можливості для набуття молоддю першого практичного та професійного досвіду в громаді.</w:t>
            </w:r>
          </w:p>
          <w:p w14:paraId="017E2248"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5EF5D7DB"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Кадровий відтік та стримані інвестиційні очікування з боку бізнесу.</w:t>
            </w:r>
          </w:p>
          <w:p w14:paraId="1866D324"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3BBEBE35" w14:textId="77777777" w:rsidR="00784DF1" w:rsidRPr="000F24AF" w:rsidRDefault="00F310EA">
            <w:pPr>
              <w:spacing w:before="240"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Матеріально-технічна база закладів культури потребує системного оновлення та модернізації.</w:t>
            </w:r>
          </w:p>
          <w:p w14:paraId="1F93BE97"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02035757"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Недостатній рівень </w:t>
            </w:r>
            <w:proofErr w:type="spellStart"/>
            <w:r w:rsidRPr="000F24AF">
              <w:rPr>
                <w:rFonts w:ascii="Times New Roman" w:eastAsia="Times New Roman" w:hAnsi="Times New Roman" w:cs="Times New Roman"/>
                <w:sz w:val="28"/>
                <w:szCs w:val="28"/>
              </w:rPr>
              <w:t>безбар’єрності</w:t>
            </w:r>
            <w:proofErr w:type="spellEnd"/>
            <w:r w:rsidRPr="000F24AF">
              <w:rPr>
                <w:rFonts w:ascii="Times New Roman" w:eastAsia="Times New Roman" w:hAnsi="Times New Roman" w:cs="Times New Roman"/>
                <w:sz w:val="28"/>
                <w:szCs w:val="28"/>
              </w:rPr>
              <w:t xml:space="preserve"> громадського середовища.</w:t>
            </w:r>
          </w:p>
          <w:p w14:paraId="553A45B9"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3791AEFD"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Обмежена різноманітність форматів культурного дозвілля для молоді.</w:t>
            </w:r>
          </w:p>
          <w:p w14:paraId="6AF2F626"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05DA12A2"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Дефіцит кваліфікованих кадрів у ключових соціальних сферах громади.</w:t>
            </w:r>
          </w:p>
          <w:p w14:paraId="1A098A06" w14:textId="77777777" w:rsidR="00784DF1" w:rsidRPr="000F24AF" w:rsidRDefault="00F310EA">
            <w:pPr>
              <w:spacing w:before="240"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Недостатньо розвинений цифровий та інтерактивний потенціал музейних експозицій.</w:t>
            </w:r>
          </w:p>
          <w:p w14:paraId="7B00D25B" w14:textId="77777777" w:rsidR="00784DF1" w:rsidRPr="000F24AF" w:rsidRDefault="00F310EA">
            <w:pPr>
              <w:spacing w:before="240"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Недостатній рівень облаштованості громадських просторів (центральна площа, парк культури і відпочинку "</w:t>
            </w:r>
            <w:proofErr w:type="spellStart"/>
            <w:r w:rsidRPr="000F24AF">
              <w:rPr>
                <w:rFonts w:ascii="Times New Roman" w:eastAsia="Times New Roman" w:hAnsi="Times New Roman" w:cs="Times New Roman"/>
                <w:sz w:val="28"/>
                <w:szCs w:val="28"/>
              </w:rPr>
              <w:t>Славутський</w:t>
            </w:r>
            <w:proofErr w:type="spellEnd"/>
            <w:r w:rsidRPr="000F24AF">
              <w:rPr>
                <w:rFonts w:ascii="Times New Roman" w:eastAsia="Times New Roman" w:hAnsi="Times New Roman" w:cs="Times New Roman"/>
                <w:sz w:val="28"/>
                <w:szCs w:val="28"/>
              </w:rPr>
              <w:t>").</w:t>
            </w:r>
          </w:p>
          <w:p w14:paraId="6992E684"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43A240BA"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Високий ступінь зношеності теплових, водопровідних та каналізаційних мереж.</w:t>
            </w:r>
          </w:p>
          <w:p w14:paraId="4299F331"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7136D8D"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Перевантаженість полігону твердих побутових відходів та відсутність </w:t>
            </w:r>
            <w:proofErr w:type="spellStart"/>
            <w:r w:rsidRPr="000F24AF">
              <w:rPr>
                <w:rFonts w:ascii="Times New Roman" w:eastAsia="Times New Roman" w:hAnsi="Times New Roman" w:cs="Times New Roman"/>
                <w:sz w:val="28"/>
                <w:szCs w:val="28"/>
              </w:rPr>
              <w:t>потужностей</w:t>
            </w:r>
            <w:proofErr w:type="spellEnd"/>
            <w:r w:rsidRPr="000F24AF">
              <w:rPr>
                <w:rFonts w:ascii="Times New Roman" w:eastAsia="Times New Roman" w:hAnsi="Times New Roman" w:cs="Times New Roman"/>
                <w:sz w:val="28"/>
                <w:szCs w:val="28"/>
              </w:rPr>
              <w:t xml:space="preserve"> з переробки.</w:t>
            </w:r>
          </w:p>
          <w:p w14:paraId="2F5E9064"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59D621D2"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Відсутність затвердженого місцевого нормативно-правового акту з поводження з ТПВ.</w:t>
            </w:r>
          </w:p>
          <w:p w14:paraId="06DC58CC" w14:textId="77777777" w:rsidR="00784DF1" w:rsidRPr="000F24AF" w:rsidRDefault="00F310EA">
            <w:pPr>
              <w:spacing w:before="240"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Потреба в оновленні вуличного освітлення для підвищення рівня безпеки пішохідного руху, руху транспорту, рівня енергоефективності.</w:t>
            </w:r>
          </w:p>
          <w:p w14:paraId="4E4745FA"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1F5466AF"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Недостатнє забезпечення громади комунальною технікою.</w:t>
            </w:r>
          </w:p>
          <w:p w14:paraId="03F3F968"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41B3B63D"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Незадовільний стан окремих автомобільних доріг та мостових споруд.</w:t>
            </w:r>
          </w:p>
          <w:p w14:paraId="2663297D"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453B6665"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Потреба у проведенні </w:t>
            </w:r>
            <w:proofErr w:type="spellStart"/>
            <w:r w:rsidRPr="000F24AF">
              <w:rPr>
                <w:rFonts w:ascii="Times New Roman" w:eastAsia="Times New Roman" w:hAnsi="Times New Roman" w:cs="Times New Roman"/>
                <w:sz w:val="28"/>
                <w:szCs w:val="28"/>
              </w:rPr>
              <w:t>енергоаудитів</w:t>
            </w:r>
            <w:proofErr w:type="spellEnd"/>
            <w:r w:rsidRPr="000F24AF">
              <w:rPr>
                <w:rFonts w:ascii="Times New Roman" w:eastAsia="Times New Roman" w:hAnsi="Times New Roman" w:cs="Times New Roman"/>
                <w:sz w:val="28"/>
                <w:szCs w:val="28"/>
              </w:rPr>
              <w:t xml:space="preserve"> об’єктів комунальної власності, запровадженні обліку інженерних мереж та розробці оновленої схеми теплопостачання.</w:t>
            </w:r>
          </w:p>
          <w:p w14:paraId="12D3FD32"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69A52C1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Дефіцит фонду тимчасового житла для внутрішньо переміщених осіб.</w:t>
            </w:r>
          </w:p>
          <w:p w14:paraId="0099991F"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1F93EC2B"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Відсутність кризової кімнати, місць підтриманого проживання.</w:t>
            </w:r>
          </w:p>
          <w:p w14:paraId="08D7E00D"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5CBB1B11"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Відсутність ветеранського простору для соціалізації, </w:t>
            </w:r>
            <w:proofErr w:type="spellStart"/>
            <w:r w:rsidRPr="000F24AF">
              <w:rPr>
                <w:rFonts w:ascii="Times New Roman" w:eastAsia="Times New Roman" w:hAnsi="Times New Roman" w:cs="Times New Roman"/>
                <w:sz w:val="28"/>
                <w:szCs w:val="28"/>
              </w:rPr>
              <w:t>взаємопідтримки</w:t>
            </w:r>
            <w:proofErr w:type="spellEnd"/>
            <w:r w:rsidRPr="000F24AF">
              <w:rPr>
                <w:rFonts w:ascii="Times New Roman" w:eastAsia="Times New Roman" w:hAnsi="Times New Roman" w:cs="Times New Roman"/>
                <w:sz w:val="28"/>
                <w:szCs w:val="28"/>
              </w:rPr>
              <w:t xml:space="preserve"> та психологічної допомоги ветеранам і членам їхніх сімей.</w:t>
            </w:r>
          </w:p>
          <w:p w14:paraId="110A302F"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4EE74481"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Зростання потреб у соціальному догляді за людьми похилого віку та особами з інвалідністю.</w:t>
            </w:r>
          </w:p>
          <w:p w14:paraId="193BE301"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980648C"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Незадовільний стан системи поводження з безпритульними тваринами.</w:t>
            </w:r>
          </w:p>
          <w:p w14:paraId="3D9E17C4"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750289ED"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Недостатня </w:t>
            </w:r>
            <w:proofErr w:type="spellStart"/>
            <w:r w:rsidRPr="000F24AF">
              <w:rPr>
                <w:rFonts w:ascii="Times New Roman" w:eastAsia="Times New Roman" w:hAnsi="Times New Roman" w:cs="Times New Roman"/>
                <w:sz w:val="28"/>
                <w:szCs w:val="28"/>
              </w:rPr>
              <w:t>інклюзивність</w:t>
            </w:r>
            <w:proofErr w:type="spellEnd"/>
            <w:r w:rsidRPr="000F24AF">
              <w:rPr>
                <w:rFonts w:ascii="Times New Roman" w:eastAsia="Times New Roman" w:hAnsi="Times New Roman" w:cs="Times New Roman"/>
                <w:sz w:val="28"/>
                <w:szCs w:val="28"/>
              </w:rPr>
              <w:t xml:space="preserve"> та доступність захисних </w:t>
            </w:r>
            <w:proofErr w:type="spellStart"/>
            <w:r w:rsidRPr="000F24AF">
              <w:rPr>
                <w:rFonts w:ascii="Times New Roman" w:eastAsia="Times New Roman" w:hAnsi="Times New Roman" w:cs="Times New Roman"/>
                <w:sz w:val="28"/>
                <w:szCs w:val="28"/>
              </w:rPr>
              <w:t>укриттів</w:t>
            </w:r>
            <w:proofErr w:type="spellEnd"/>
            <w:r w:rsidRPr="000F24AF">
              <w:rPr>
                <w:rFonts w:ascii="Times New Roman" w:eastAsia="Times New Roman" w:hAnsi="Times New Roman" w:cs="Times New Roman"/>
                <w:sz w:val="28"/>
                <w:szCs w:val="28"/>
              </w:rPr>
              <w:t>.</w:t>
            </w:r>
          </w:p>
          <w:p w14:paraId="7D722D20"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03A115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Відсутність сучасної системи централізованого оповіщення населення.</w:t>
            </w:r>
          </w:p>
          <w:p w14:paraId="6EB84C62"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F574FA0"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Низький рівень </w:t>
            </w:r>
            <w:proofErr w:type="spellStart"/>
            <w:r w:rsidRPr="000F24AF">
              <w:rPr>
                <w:rFonts w:ascii="Times New Roman" w:eastAsia="Times New Roman" w:hAnsi="Times New Roman" w:cs="Times New Roman"/>
                <w:sz w:val="28"/>
                <w:szCs w:val="28"/>
              </w:rPr>
              <w:t>впізнаваності</w:t>
            </w:r>
            <w:proofErr w:type="spellEnd"/>
            <w:r w:rsidRPr="000F24AF">
              <w:rPr>
                <w:rFonts w:ascii="Times New Roman" w:eastAsia="Times New Roman" w:hAnsi="Times New Roman" w:cs="Times New Roman"/>
                <w:sz w:val="28"/>
                <w:szCs w:val="28"/>
              </w:rPr>
              <w:t xml:space="preserve"> бренду громади.</w:t>
            </w:r>
          </w:p>
          <w:p w14:paraId="43968910"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0114FFC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Нагальна потреба розширення кладовища.</w:t>
            </w:r>
          </w:p>
          <w:p w14:paraId="1DA574C0"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6F7C9C1A"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Неврегульоване питання встановлення меж територіальної громади, що ускладнює просторове планування.</w:t>
            </w:r>
          </w:p>
          <w:p w14:paraId="1A7D7930"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5A9ED950"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Неврегульованість системи паркування - платних та безкоштовних </w:t>
            </w:r>
            <w:proofErr w:type="spellStart"/>
            <w:r w:rsidRPr="000F24AF">
              <w:rPr>
                <w:rFonts w:ascii="Times New Roman" w:eastAsia="Times New Roman" w:hAnsi="Times New Roman" w:cs="Times New Roman"/>
                <w:sz w:val="28"/>
                <w:szCs w:val="28"/>
              </w:rPr>
              <w:t>паркомісць</w:t>
            </w:r>
            <w:proofErr w:type="spellEnd"/>
            <w:r w:rsidRPr="000F24AF">
              <w:rPr>
                <w:rFonts w:ascii="Times New Roman" w:eastAsia="Times New Roman" w:hAnsi="Times New Roman" w:cs="Times New Roman"/>
                <w:sz w:val="28"/>
                <w:szCs w:val="28"/>
              </w:rPr>
              <w:t>.</w:t>
            </w:r>
          </w:p>
          <w:p w14:paraId="1B03B8B8"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78D2187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Недостатній рівень розвитку  велосипедної інфраструктури</w:t>
            </w:r>
          </w:p>
          <w:p w14:paraId="2F01CB8D"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72EAA1C8"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Недостатність готельної інфраструктури.</w:t>
            </w:r>
          </w:p>
          <w:p w14:paraId="2E4D7363"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6C506F02"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Недостатність інфраструктури для малого бізнесу, особливо в центральній частині громади</w:t>
            </w:r>
          </w:p>
          <w:p w14:paraId="64BF9BF5"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5CEE624"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Потреба в подальшому розвитку </w:t>
            </w:r>
            <w:proofErr w:type="spellStart"/>
            <w:r w:rsidRPr="000F24AF">
              <w:rPr>
                <w:rFonts w:ascii="Times New Roman" w:eastAsia="Times New Roman" w:hAnsi="Times New Roman" w:cs="Times New Roman"/>
                <w:sz w:val="28"/>
                <w:szCs w:val="28"/>
              </w:rPr>
              <w:t>безбар’єрного</w:t>
            </w:r>
            <w:proofErr w:type="spellEnd"/>
            <w:r w:rsidRPr="000F24AF">
              <w:rPr>
                <w:rFonts w:ascii="Times New Roman" w:eastAsia="Times New Roman" w:hAnsi="Times New Roman" w:cs="Times New Roman"/>
                <w:sz w:val="28"/>
                <w:szCs w:val="28"/>
              </w:rPr>
              <w:t xml:space="preserve"> міського середовища та підвищенні доступності публічних просторів і об’єктів інфраструктури.</w:t>
            </w:r>
          </w:p>
          <w:p w14:paraId="0D5FA848"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9C7844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Потреба у будівництві ( реконструкції існуючого) сучасного спортивного комплексу для </w:t>
            </w:r>
            <w:r w:rsidRPr="000F24AF">
              <w:rPr>
                <w:rFonts w:ascii="Times New Roman" w:eastAsia="Times New Roman" w:hAnsi="Times New Roman" w:cs="Times New Roman"/>
                <w:sz w:val="28"/>
                <w:szCs w:val="28"/>
              </w:rPr>
              <w:lastRenderedPageBreak/>
              <w:t>задоволення спортивних і культурних потреб мешканців.</w:t>
            </w:r>
          </w:p>
          <w:p w14:paraId="662AABD9"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0E0FA10A"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Потреба у визначенні чітких пріоритетів реконструкції автомобільних доріг.</w:t>
            </w:r>
          </w:p>
          <w:p w14:paraId="08A1C41E"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40ED7150"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Відсутність єдиного інформаційного ресурсу громади з актуальною інформацією про спортивні заходи, секції та активності.</w:t>
            </w:r>
          </w:p>
          <w:p w14:paraId="7020EFAA" w14:textId="77777777" w:rsidR="00784DF1" w:rsidRPr="000F24AF" w:rsidRDefault="00784DF1">
            <w:pPr>
              <w:spacing w:after="0" w:line="240" w:lineRule="auto"/>
              <w:jc w:val="both"/>
              <w:rPr>
                <w:rFonts w:ascii="Times New Roman" w:eastAsia="Times New Roman" w:hAnsi="Times New Roman" w:cs="Times New Roman"/>
                <w:color w:val="FF0000"/>
                <w:sz w:val="28"/>
                <w:szCs w:val="28"/>
              </w:rPr>
            </w:pPr>
          </w:p>
          <w:p w14:paraId="3A97324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Пасивне ставлення частини населення до власного здоров’я, низька культура профілактики та раннього звернення до лікаря.</w:t>
            </w:r>
          </w:p>
          <w:p w14:paraId="5570F927"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6A1336D1"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Значна зношеність будівель медичних закладів, потреба в перекритті дахів усіх трьох корпусів лікарні у найближчі 1,5–2 роки; капітальний ремонт </w:t>
            </w:r>
            <w:proofErr w:type="spellStart"/>
            <w:r w:rsidRPr="000F24AF">
              <w:rPr>
                <w:rFonts w:ascii="Times New Roman" w:eastAsia="Times New Roman" w:hAnsi="Times New Roman" w:cs="Times New Roman"/>
                <w:sz w:val="28"/>
                <w:szCs w:val="28"/>
              </w:rPr>
              <w:t>Славутської</w:t>
            </w:r>
            <w:proofErr w:type="spellEnd"/>
            <w:r w:rsidRPr="000F24AF">
              <w:rPr>
                <w:rFonts w:ascii="Times New Roman" w:eastAsia="Times New Roman" w:hAnsi="Times New Roman" w:cs="Times New Roman"/>
                <w:sz w:val="28"/>
                <w:szCs w:val="28"/>
              </w:rPr>
              <w:t xml:space="preserve"> АЗП-СМ та </w:t>
            </w:r>
            <w:proofErr w:type="spellStart"/>
            <w:r w:rsidRPr="000F24AF">
              <w:rPr>
                <w:rFonts w:ascii="Times New Roman" w:eastAsia="Times New Roman" w:hAnsi="Times New Roman" w:cs="Times New Roman"/>
                <w:sz w:val="28"/>
                <w:szCs w:val="28"/>
              </w:rPr>
              <w:t>Славутської</w:t>
            </w:r>
            <w:proofErr w:type="spellEnd"/>
            <w:r w:rsidRPr="000F24AF">
              <w:rPr>
                <w:rFonts w:ascii="Times New Roman" w:eastAsia="Times New Roman" w:hAnsi="Times New Roman" w:cs="Times New Roman"/>
                <w:sz w:val="28"/>
                <w:szCs w:val="28"/>
              </w:rPr>
              <w:t xml:space="preserve"> АЗП-СМ №2 із застосуванням сучасних енергозберігаючих технологій. </w:t>
            </w:r>
          </w:p>
          <w:p w14:paraId="7E2ACE1B"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4B31EE60"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Потреба в оновленні медичного обладнання закладів охорони здоров’я.</w:t>
            </w:r>
          </w:p>
          <w:p w14:paraId="5592A96C" w14:textId="77777777" w:rsidR="00784DF1" w:rsidRPr="000F24AF" w:rsidRDefault="00784DF1">
            <w:pPr>
              <w:spacing w:after="0" w:line="240" w:lineRule="auto"/>
              <w:jc w:val="both"/>
              <w:rPr>
                <w:rFonts w:ascii="Times New Roman" w:eastAsia="Arial" w:hAnsi="Times New Roman" w:cs="Times New Roman"/>
              </w:rPr>
            </w:pPr>
          </w:p>
        </w:tc>
      </w:tr>
      <w:tr w:rsidR="00784DF1" w:rsidRPr="000F24AF" w14:paraId="277A6538" w14:textId="77777777">
        <w:tc>
          <w:tcPr>
            <w:tcW w:w="4662" w:type="dxa"/>
            <w:tcBorders>
              <w:top w:val="single" w:sz="4" w:space="0" w:color="000000"/>
              <w:left w:val="single" w:sz="4" w:space="0" w:color="000000"/>
              <w:bottom w:val="single" w:sz="4" w:space="0" w:color="000000"/>
              <w:right w:val="single" w:sz="4" w:space="0" w:color="000000"/>
            </w:tcBorders>
            <w:shd w:val="clear" w:color="auto" w:fill="538135"/>
          </w:tcPr>
          <w:p w14:paraId="5361AF1D" w14:textId="77777777" w:rsidR="00784DF1" w:rsidRPr="000F24AF" w:rsidRDefault="00F310EA">
            <w:pPr>
              <w:spacing w:after="0" w:line="240" w:lineRule="auto"/>
              <w:jc w:val="center"/>
              <w:rPr>
                <w:rFonts w:ascii="Times New Roman" w:eastAsia="Arial" w:hAnsi="Times New Roman" w:cs="Times New Roman"/>
                <w:b/>
                <w:bCs/>
              </w:rPr>
            </w:pPr>
            <w:r w:rsidRPr="000F24AF">
              <w:rPr>
                <w:rFonts w:ascii="Times New Roman" w:eastAsia="Arial" w:hAnsi="Times New Roman" w:cs="Times New Roman"/>
                <w:b/>
                <w:bCs/>
                <w:color w:val="FFFFFF"/>
              </w:rPr>
              <w:lastRenderedPageBreak/>
              <w:t xml:space="preserve">   МОЖЛИВОСТІ</w:t>
            </w:r>
          </w:p>
        </w:tc>
        <w:tc>
          <w:tcPr>
            <w:tcW w:w="4683" w:type="dxa"/>
            <w:tcBorders>
              <w:top w:val="single" w:sz="4" w:space="0" w:color="000000"/>
              <w:left w:val="single" w:sz="4" w:space="0" w:color="000000"/>
              <w:bottom w:val="single" w:sz="4" w:space="0" w:color="000000"/>
              <w:right w:val="single" w:sz="4" w:space="0" w:color="000000"/>
            </w:tcBorders>
            <w:shd w:val="clear" w:color="auto" w:fill="1F3864"/>
          </w:tcPr>
          <w:p w14:paraId="6587D81B" w14:textId="77777777" w:rsidR="00784DF1" w:rsidRPr="000F24AF" w:rsidRDefault="00F310EA">
            <w:pPr>
              <w:spacing w:after="0" w:line="240" w:lineRule="auto"/>
              <w:jc w:val="center"/>
              <w:rPr>
                <w:rFonts w:ascii="Times New Roman" w:eastAsia="Arial" w:hAnsi="Times New Roman" w:cs="Times New Roman"/>
                <w:b/>
                <w:bCs/>
              </w:rPr>
            </w:pPr>
            <w:r w:rsidRPr="000F24AF">
              <w:rPr>
                <w:rFonts w:ascii="Times New Roman" w:eastAsia="Arial" w:hAnsi="Times New Roman" w:cs="Times New Roman"/>
                <w:b/>
                <w:bCs/>
                <w:color w:val="FFFFFF"/>
              </w:rPr>
              <w:t>ЗАГРОЗИ</w:t>
            </w:r>
          </w:p>
        </w:tc>
      </w:tr>
      <w:tr w:rsidR="00784DF1" w:rsidRPr="000F24AF" w14:paraId="54C7F194" w14:textId="77777777">
        <w:tc>
          <w:tcPr>
            <w:tcW w:w="4662" w:type="dxa"/>
            <w:tcBorders>
              <w:top w:val="single" w:sz="4" w:space="0" w:color="000000"/>
              <w:left w:val="single" w:sz="4" w:space="0" w:color="000000"/>
              <w:bottom w:val="single" w:sz="4" w:space="0" w:color="000000"/>
              <w:right w:val="single" w:sz="4" w:space="0" w:color="000000"/>
            </w:tcBorders>
          </w:tcPr>
          <w:p w14:paraId="1D89CDEB"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Розширення участі громади у державних, міжнародних грантових програм для фінансування розвитку ключових сфер громади, включно з освітою, медициною, цифровою трансформацією, енергоефективністю, культурою та туризмом, безпекою, соціальним житлом, спортом і молодіжними просторами.</w:t>
            </w:r>
          </w:p>
          <w:p w14:paraId="4AAD692B" w14:textId="77777777" w:rsidR="00784DF1" w:rsidRPr="000F24AF" w:rsidRDefault="00784DF1">
            <w:pPr>
              <w:spacing w:after="0" w:line="240" w:lineRule="auto"/>
              <w:rPr>
                <w:rFonts w:ascii="Times New Roman" w:eastAsia="Times New Roman" w:hAnsi="Times New Roman" w:cs="Times New Roman"/>
                <w:sz w:val="28"/>
                <w:szCs w:val="28"/>
              </w:rPr>
            </w:pPr>
          </w:p>
          <w:p w14:paraId="79A86452"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Розвиток «зеленої» та циркулярної економіки на території громади.</w:t>
            </w:r>
          </w:p>
          <w:p w14:paraId="4C1D857D" w14:textId="77777777" w:rsidR="00784DF1" w:rsidRPr="000F24AF" w:rsidRDefault="00784DF1">
            <w:pPr>
              <w:spacing w:after="0" w:line="240" w:lineRule="auto"/>
              <w:rPr>
                <w:rFonts w:ascii="Times New Roman" w:eastAsia="Times New Roman" w:hAnsi="Times New Roman" w:cs="Times New Roman"/>
                <w:sz w:val="28"/>
                <w:szCs w:val="28"/>
              </w:rPr>
            </w:pPr>
          </w:p>
          <w:p w14:paraId="2396F53D"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Розроблення та впровадження муніципального енергетичного плану.</w:t>
            </w:r>
          </w:p>
          <w:p w14:paraId="714ADD0E" w14:textId="77777777" w:rsidR="00784DF1" w:rsidRPr="000F24AF" w:rsidRDefault="00F310EA">
            <w:pPr>
              <w:spacing w:before="240"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Розвиток цифрових сервісів у ключових сферах громади.</w:t>
            </w:r>
          </w:p>
          <w:p w14:paraId="600F4F41" w14:textId="77777777" w:rsidR="00784DF1" w:rsidRPr="000F24AF" w:rsidRDefault="00784DF1">
            <w:pPr>
              <w:spacing w:after="0" w:line="240" w:lineRule="auto"/>
              <w:rPr>
                <w:rFonts w:ascii="Times New Roman" w:eastAsia="Times New Roman" w:hAnsi="Times New Roman" w:cs="Times New Roman"/>
                <w:sz w:val="28"/>
                <w:szCs w:val="28"/>
              </w:rPr>
            </w:pPr>
          </w:p>
          <w:p w14:paraId="4660637A"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Зростання потенціалу внутрішнього туризму та підвищення туристичної привабливості громади.</w:t>
            </w:r>
          </w:p>
          <w:p w14:paraId="7AD52A9D" w14:textId="77777777" w:rsidR="00784DF1" w:rsidRPr="000F24AF" w:rsidRDefault="00784DF1">
            <w:pPr>
              <w:spacing w:after="0" w:line="240" w:lineRule="auto"/>
              <w:rPr>
                <w:rFonts w:ascii="Times New Roman" w:eastAsia="Times New Roman" w:hAnsi="Times New Roman" w:cs="Times New Roman"/>
                <w:sz w:val="28"/>
                <w:szCs w:val="28"/>
              </w:rPr>
            </w:pPr>
          </w:p>
          <w:p w14:paraId="5ED0CD6F"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Формування та просування регіональних туристичних маршрутів у партнерстві з іншими територіями.</w:t>
            </w:r>
          </w:p>
          <w:p w14:paraId="0B65F3AB" w14:textId="77777777" w:rsidR="00784DF1" w:rsidRPr="000F24AF" w:rsidRDefault="00784DF1">
            <w:pPr>
              <w:spacing w:after="0" w:line="240" w:lineRule="auto"/>
              <w:rPr>
                <w:rFonts w:ascii="Times New Roman" w:eastAsia="Times New Roman" w:hAnsi="Times New Roman" w:cs="Times New Roman"/>
                <w:sz w:val="28"/>
                <w:szCs w:val="28"/>
              </w:rPr>
            </w:pPr>
          </w:p>
          <w:p w14:paraId="6141A084"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Активізація взаємодії з бізнесом у межах спільних ініціатив з промоції громади.</w:t>
            </w:r>
          </w:p>
          <w:p w14:paraId="2DB7C70A" w14:textId="77777777" w:rsidR="00784DF1" w:rsidRPr="000F24AF" w:rsidRDefault="00784DF1">
            <w:pPr>
              <w:spacing w:after="0" w:line="240" w:lineRule="auto"/>
              <w:rPr>
                <w:rFonts w:ascii="Times New Roman" w:eastAsia="Times New Roman" w:hAnsi="Times New Roman" w:cs="Times New Roman"/>
                <w:sz w:val="28"/>
                <w:szCs w:val="28"/>
              </w:rPr>
            </w:pPr>
          </w:p>
          <w:p w14:paraId="7E5B915D"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Розвиток міжмуніципального співробітництва та партнерства з сусідніми громадами.</w:t>
            </w:r>
          </w:p>
          <w:p w14:paraId="19E4889C" w14:textId="77777777" w:rsidR="00784DF1" w:rsidRPr="000F24AF" w:rsidRDefault="00784DF1">
            <w:pPr>
              <w:spacing w:after="0" w:line="240" w:lineRule="auto"/>
              <w:rPr>
                <w:rFonts w:ascii="Times New Roman" w:eastAsia="Times New Roman" w:hAnsi="Times New Roman" w:cs="Times New Roman"/>
                <w:sz w:val="28"/>
                <w:szCs w:val="28"/>
              </w:rPr>
            </w:pPr>
          </w:p>
          <w:p w14:paraId="6F598AD5"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Посилення ветеранської політики та розширення системи соціальних послуг.</w:t>
            </w:r>
          </w:p>
          <w:p w14:paraId="592FF621" w14:textId="77777777" w:rsidR="00784DF1" w:rsidRPr="000F24AF" w:rsidRDefault="00784DF1">
            <w:pPr>
              <w:spacing w:after="0" w:line="240" w:lineRule="auto"/>
              <w:rPr>
                <w:rFonts w:ascii="Times New Roman" w:eastAsia="Times New Roman" w:hAnsi="Times New Roman" w:cs="Times New Roman"/>
                <w:sz w:val="28"/>
                <w:szCs w:val="28"/>
              </w:rPr>
            </w:pPr>
          </w:p>
          <w:p w14:paraId="2002276F"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Формування культури безпеки та цивільного захисту населення, зокрема з раннього віку.</w:t>
            </w:r>
          </w:p>
          <w:p w14:paraId="0DAF7FD4" w14:textId="77777777" w:rsidR="00784DF1" w:rsidRPr="000F24AF" w:rsidRDefault="00784DF1">
            <w:pPr>
              <w:spacing w:after="0" w:line="240" w:lineRule="auto"/>
              <w:rPr>
                <w:rFonts w:ascii="Times New Roman" w:eastAsia="Times New Roman" w:hAnsi="Times New Roman" w:cs="Times New Roman"/>
                <w:sz w:val="28"/>
                <w:szCs w:val="28"/>
              </w:rPr>
            </w:pPr>
          </w:p>
          <w:p w14:paraId="20C7ABD4"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Залучення інвестицій, в </w:t>
            </w:r>
            <w:proofErr w:type="spellStart"/>
            <w:r w:rsidRPr="000F24AF">
              <w:rPr>
                <w:rFonts w:ascii="Times New Roman" w:eastAsia="Times New Roman" w:hAnsi="Times New Roman" w:cs="Times New Roman"/>
                <w:sz w:val="28"/>
                <w:szCs w:val="28"/>
              </w:rPr>
              <w:t>т.ч</w:t>
            </w:r>
            <w:proofErr w:type="spellEnd"/>
            <w:r w:rsidRPr="000F24AF">
              <w:rPr>
                <w:rFonts w:ascii="Times New Roman" w:eastAsia="Times New Roman" w:hAnsi="Times New Roman" w:cs="Times New Roman"/>
                <w:sz w:val="28"/>
                <w:szCs w:val="28"/>
              </w:rPr>
              <w:t>. на умовах державно-приватного партнерства, у розвиток спортивної, готельної та комерційної інфраструктури.</w:t>
            </w:r>
          </w:p>
          <w:p w14:paraId="2717A641" w14:textId="77777777" w:rsidR="00784DF1" w:rsidRPr="000F24AF" w:rsidRDefault="00784DF1">
            <w:pPr>
              <w:spacing w:after="0" w:line="240" w:lineRule="auto"/>
              <w:rPr>
                <w:rFonts w:ascii="Times New Roman" w:eastAsia="Times New Roman" w:hAnsi="Times New Roman" w:cs="Times New Roman"/>
                <w:sz w:val="28"/>
                <w:szCs w:val="28"/>
              </w:rPr>
            </w:pPr>
          </w:p>
          <w:p w14:paraId="5151D4F8"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Можливість проведення змагань та заходів рівня чемпіонату України за умови модернізації спортивних залів відповідно до стандартів.</w:t>
            </w:r>
          </w:p>
          <w:p w14:paraId="4B640144" w14:textId="77777777" w:rsidR="00784DF1" w:rsidRPr="000F24AF" w:rsidRDefault="00F310EA">
            <w:pPr>
              <w:spacing w:before="240"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Розвиток альтернативної енергетики для зниження експлуатаційних витрат комунальних закладів та </w:t>
            </w:r>
            <w:r w:rsidRPr="000F24AF">
              <w:rPr>
                <w:rFonts w:ascii="Times New Roman" w:eastAsia="Times New Roman" w:hAnsi="Times New Roman" w:cs="Times New Roman"/>
                <w:sz w:val="28"/>
                <w:szCs w:val="28"/>
              </w:rPr>
              <w:lastRenderedPageBreak/>
              <w:t>підвищення енергоефективності громади.</w:t>
            </w:r>
          </w:p>
          <w:p w14:paraId="56915901" w14:textId="77777777" w:rsidR="00784DF1" w:rsidRPr="000F24AF" w:rsidRDefault="00F310EA">
            <w:pPr>
              <w:spacing w:before="240"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Доступність інформаційних і фінансових ресурсів, у тому числі для молоді, з метою започаткування власної справи та розвитку підприємницьких </w:t>
            </w:r>
            <w:proofErr w:type="spellStart"/>
            <w:r w:rsidRPr="000F24AF">
              <w:rPr>
                <w:rFonts w:ascii="Times New Roman" w:eastAsia="Times New Roman" w:hAnsi="Times New Roman" w:cs="Times New Roman"/>
                <w:sz w:val="28"/>
                <w:szCs w:val="28"/>
              </w:rPr>
              <w:t>компетентностей</w:t>
            </w:r>
            <w:proofErr w:type="spellEnd"/>
            <w:r w:rsidRPr="000F24AF">
              <w:rPr>
                <w:rFonts w:ascii="Times New Roman" w:eastAsia="Times New Roman" w:hAnsi="Times New Roman" w:cs="Times New Roman"/>
                <w:sz w:val="28"/>
                <w:szCs w:val="28"/>
              </w:rPr>
              <w:t>.</w:t>
            </w:r>
          </w:p>
          <w:p w14:paraId="21106A42" w14:textId="77777777" w:rsidR="00784DF1" w:rsidRPr="000F24AF" w:rsidRDefault="00F310EA">
            <w:pPr>
              <w:spacing w:before="240"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Державна підтримка впровадження інноваційних рішень у сфері освіти.</w:t>
            </w:r>
          </w:p>
          <w:p w14:paraId="0DC9393A" w14:textId="77777777" w:rsidR="00784DF1" w:rsidRPr="000F24AF" w:rsidRDefault="00F310EA">
            <w:pPr>
              <w:spacing w:before="240"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Розширення складу молодіжної ради громади за рахунок залучення старшої молоді (студентів, працюючої молоді, молодих фахівців) з метою підвищення репрезентативності та ефективності молодіжної політики.</w:t>
            </w:r>
          </w:p>
          <w:p w14:paraId="7BA511FA" w14:textId="77777777" w:rsidR="00784DF1" w:rsidRPr="000F24AF" w:rsidRDefault="00F310EA">
            <w:pPr>
              <w:spacing w:before="240"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Підтримка розвитку професійно-технічної освіти в громаді.</w:t>
            </w:r>
          </w:p>
          <w:p w14:paraId="06AF8E99" w14:textId="77777777" w:rsidR="00784DF1" w:rsidRPr="000F24AF" w:rsidRDefault="00784DF1">
            <w:pPr>
              <w:spacing w:after="0" w:line="240" w:lineRule="auto"/>
              <w:rPr>
                <w:rFonts w:ascii="Times New Roman" w:eastAsia="Times New Roman" w:hAnsi="Times New Roman" w:cs="Times New Roman"/>
                <w:sz w:val="28"/>
                <w:szCs w:val="28"/>
              </w:rPr>
            </w:pPr>
          </w:p>
        </w:tc>
        <w:tc>
          <w:tcPr>
            <w:tcW w:w="4683" w:type="dxa"/>
            <w:tcBorders>
              <w:top w:val="single" w:sz="4" w:space="0" w:color="000000"/>
              <w:left w:val="single" w:sz="4" w:space="0" w:color="000000"/>
              <w:bottom w:val="single" w:sz="4" w:space="0" w:color="000000"/>
              <w:right w:val="single" w:sz="4" w:space="0" w:color="000000"/>
            </w:tcBorders>
          </w:tcPr>
          <w:p w14:paraId="17FE30EB"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Триваючі воєнні дії та підвищені безпекові ризики.</w:t>
            </w:r>
          </w:p>
          <w:p w14:paraId="0DA756BB" w14:textId="77777777" w:rsidR="00784DF1" w:rsidRPr="000F24AF" w:rsidRDefault="00784DF1">
            <w:pPr>
              <w:spacing w:after="0" w:line="240" w:lineRule="auto"/>
              <w:rPr>
                <w:rFonts w:ascii="Times New Roman" w:eastAsia="Times New Roman" w:hAnsi="Times New Roman" w:cs="Times New Roman"/>
                <w:sz w:val="28"/>
                <w:szCs w:val="28"/>
              </w:rPr>
            </w:pPr>
          </w:p>
          <w:p w14:paraId="67B6EF9D"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Негативні демографічні тенденції, зокрема скорочення чисельності населення  та міграція молоді.</w:t>
            </w:r>
          </w:p>
          <w:p w14:paraId="70135643" w14:textId="77777777" w:rsidR="00784DF1" w:rsidRPr="000F24AF" w:rsidRDefault="00784DF1">
            <w:pPr>
              <w:spacing w:after="0" w:line="240" w:lineRule="auto"/>
              <w:rPr>
                <w:rFonts w:ascii="Times New Roman" w:eastAsia="Times New Roman" w:hAnsi="Times New Roman" w:cs="Times New Roman"/>
                <w:sz w:val="28"/>
                <w:szCs w:val="28"/>
              </w:rPr>
            </w:pPr>
          </w:p>
          <w:p w14:paraId="30E14EB0"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Ризик скорочення обсягів державного фінансування, що може обмежити реалізацію місцевих програм і </w:t>
            </w:r>
            <w:proofErr w:type="spellStart"/>
            <w:r w:rsidRPr="000F24AF">
              <w:rPr>
                <w:rFonts w:ascii="Times New Roman" w:eastAsia="Times New Roman" w:hAnsi="Times New Roman" w:cs="Times New Roman"/>
                <w:sz w:val="28"/>
                <w:szCs w:val="28"/>
              </w:rPr>
              <w:t>проєктів</w:t>
            </w:r>
            <w:proofErr w:type="spellEnd"/>
            <w:r w:rsidRPr="000F24AF">
              <w:rPr>
                <w:rFonts w:ascii="Times New Roman" w:eastAsia="Times New Roman" w:hAnsi="Times New Roman" w:cs="Times New Roman"/>
                <w:sz w:val="28"/>
                <w:szCs w:val="28"/>
              </w:rPr>
              <w:t>.</w:t>
            </w:r>
          </w:p>
          <w:p w14:paraId="4E9483A3" w14:textId="77777777" w:rsidR="00784DF1" w:rsidRPr="000F24AF" w:rsidRDefault="00784DF1">
            <w:pPr>
              <w:spacing w:after="0" w:line="240" w:lineRule="auto"/>
              <w:rPr>
                <w:rFonts w:ascii="Times New Roman" w:eastAsia="Times New Roman" w:hAnsi="Times New Roman" w:cs="Times New Roman"/>
                <w:sz w:val="28"/>
                <w:szCs w:val="28"/>
              </w:rPr>
            </w:pPr>
          </w:p>
          <w:p w14:paraId="328AEBEB"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Зниження престижності професій у сфері освіти та культури, що </w:t>
            </w:r>
            <w:r w:rsidRPr="000F24AF">
              <w:rPr>
                <w:rFonts w:ascii="Times New Roman" w:eastAsia="Times New Roman" w:hAnsi="Times New Roman" w:cs="Times New Roman"/>
                <w:sz w:val="28"/>
                <w:szCs w:val="28"/>
              </w:rPr>
              <w:lastRenderedPageBreak/>
              <w:t>ускладнює залучення і утримання кваліфікованих кадрів.</w:t>
            </w:r>
          </w:p>
          <w:p w14:paraId="168958D6" w14:textId="77777777" w:rsidR="00784DF1" w:rsidRPr="000F24AF" w:rsidRDefault="00784DF1">
            <w:pPr>
              <w:spacing w:after="0" w:line="240" w:lineRule="auto"/>
              <w:rPr>
                <w:rFonts w:ascii="Times New Roman" w:eastAsia="Times New Roman" w:hAnsi="Times New Roman" w:cs="Times New Roman"/>
                <w:sz w:val="28"/>
                <w:szCs w:val="28"/>
              </w:rPr>
            </w:pPr>
          </w:p>
          <w:p w14:paraId="2E21C1A4" w14:textId="77777777" w:rsidR="00784DF1" w:rsidRPr="000F24AF" w:rsidRDefault="00F310EA">
            <w:pPr>
              <w:spacing w:after="0" w:line="240" w:lineRule="auto"/>
              <w:rPr>
                <w:rFonts w:ascii="Times New Roman" w:eastAsia="Times New Roman" w:hAnsi="Times New Roman" w:cs="Times New Roman"/>
                <w:sz w:val="28"/>
                <w:szCs w:val="28"/>
              </w:rPr>
            </w:pPr>
            <w:proofErr w:type="spellStart"/>
            <w:r w:rsidRPr="000F24AF">
              <w:rPr>
                <w:rFonts w:ascii="Times New Roman" w:eastAsia="Times New Roman" w:hAnsi="Times New Roman" w:cs="Times New Roman"/>
                <w:sz w:val="28"/>
                <w:szCs w:val="28"/>
              </w:rPr>
              <w:t>Волатильність</w:t>
            </w:r>
            <w:proofErr w:type="spellEnd"/>
            <w:r w:rsidRPr="000F24AF">
              <w:rPr>
                <w:rFonts w:ascii="Times New Roman" w:eastAsia="Times New Roman" w:hAnsi="Times New Roman" w:cs="Times New Roman"/>
                <w:sz w:val="28"/>
                <w:szCs w:val="28"/>
              </w:rPr>
              <w:t xml:space="preserve"> цін на енергоресурси. та відсутність довгострокової узгодженої державної стратегії у сфері енергетики.</w:t>
            </w:r>
          </w:p>
          <w:p w14:paraId="600E7762" w14:textId="77777777" w:rsidR="00784DF1" w:rsidRPr="000F24AF" w:rsidRDefault="00784DF1">
            <w:pPr>
              <w:spacing w:after="0" w:line="240" w:lineRule="auto"/>
              <w:rPr>
                <w:rFonts w:ascii="Times New Roman" w:eastAsia="Times New Roman" w:hAnsi="Times New Roman" w:cs="Times New Roman"/>
                <w:sz w:val="28"/>
                <w:szCs w:val="28"/>
              </w:rPr>
            </w:pPr>
          </w:p>
          <w:p w14:paraId="2606DD65"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Ризики пошкодження інфраструктури внаслідок воєнних дій та виникнення аварійних відключень електропостачання.</w:t>
            </w:r>
          </w:p>
          <w:p w14:paraId="706829A8" w14:textId="77777777" w:rsidR="00784DF1" w:rsidRPr="000F24AF" w:rsidRDefault="00784DF1">
            <w:pPr>
              <w:spacing w:after="0" w:line="240" w:lineRule="auto"/>
              <w:rPr>
                <w:rFonts w:ascii="Times New Roman" w:eastAsia="Times New Roman" w:hAnsi="Times New Roman" w:cs="Times New Roman"/>
                <w:sz w:val="28"/>
                <w:szCs w:val="28"/>
              </w:rPr>
            </w:pPr>
          </w:p>
          <w:p w14:paraId="6712F42F"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Зростання криміногенних загроз і соціально-психологічної напруги у суспільстві.</w:t>
            </w:r>
          </w:p>
          <w:p w14:paraId="5D2EAD7A" w14:textId="77777777" w:rsidR="00784DF1" w:rsidRPr="000F24AF" w:rsidRDefault="00784DF1">
            <w:pPr>
              <w:spacing w:after="0" w:line="240" w:lineRule="auto"/>
              <w:rPr>
                <w:rFonts w:ascii="Times New Roman" w:eastAsia="Times New Roman" w:hAnsi="Times New Roman" w:cs="Times New Roman"/>
                <w:sz w:val="28"/>
                <w:szCs w:val="28"/>
              </w:rPr>
            </w:pPr>
          </w:p>
          <w:p w14:paraId="62C20B91"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Поширення інформаційних атак, дезінформації та фейкових повідомлень.</w:t>
            </w:r>
          </w:p>
          <w:p w14:paraId="4942A93E" w14:textId="77777777" w:rsidR="00784DF1" w:rsidRPr="000F24AF" w:rsidRDefault="00784DF1">
            <w:pPr>
              <w:spacing w:after="0" w:line="240" w:lineRule="auto"/>
              <w:rPr>
                <w:rFonts w:ascii="Times New Roman" w:eastAsia="Times New Roman" w:hAnsi="Times New Roman" w:cs="Times New Roman"/>
                <w:sz w:val="28"/>
                <w:szCs w:val="28"/>
              </w:rPr>
            </w:pPr>
          </w:p>
          <w:p w14:paraId="1D639B1F"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Відсутність належного законодавчого врегулювання питань поводження з безпритульними тваринами.</w:t>
            </w:r>
          </w:p>
          <w:p w14:paraId="1142C7CF" w14:textId="77777777" w:rsidR="00784DF1" w:rsidRPr="000F24AF" w:rsidRDefault="00784DF1">
            <w:pPr>
              <w:spacing w:after="0" w:line="240" w:lineRule="auto"/>
              <w:rPr>
                <w:rFonts w:ascii="Times New Roman" w:eastAsia="Times New Roman" w:hAnsi="Times New Roman" w:cs="Times New Roman"/>
                <w:sz w:val="28"/>
                <w:szCs w:val="28"/>
              </w:rPr>
            </w:pPr>
          </w:p>
          <w:p w14:paraId="49F817FB"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Прискорене моральне старіння інформаційно-технологічних рішень.</w:t>
            </w:r>
          </w:p>
          <w:p w14:paraId="4DBCD279" w14:textId="77777777" w:rsidR="00784DF1" w:rsidRPr="000F24AF" w:rsidRDefault="00784DF1">
            <w:pPr>
              <w:spacing w:after="0" w:line="240" w:lineRule="auto"/>
              <w:rPr>
                <w:rFonts w:ascii="Times New Roman" w:eastAsia="Times New Roman" w:hAnsi="Times New Roman" w:cs="Times New Roman"/>
                <w:sz w:val="28"/>
                <w:szCs w:val="28"/>
              </w:rPr>
            </w:pPr>
          </w:p>
          <w:p w14:paraId="5FE34113" w14:textId="77777777" w:rsidR="00784DF1" w:rsidRPr="000F24AF" w:rsidRDefault="00F310EA">
            <w:pPr>
              <w:spacing w:after="0" w:line="240" w:lineRule="auto"/>
              <w:rPr>
                <w:rFonts w:ascii="Times New Roman" w:eastAsia="Arial" w:hAnsi="Times New Roman" w:cs="Times New Roman"/>
              </w:rPr>
            </w:pPr>
            <w:r w:rsidRPr="000F24AF">
              <w:rPr>
                <w:rFonts w:ascii="Times New Roman" w:eastAsia="Times New Roman" w:hAnsi="Times New Roman" w:cs="Times New Roman"/>
                <w:sz w:val="28"/>
                <w:szCs w:val="28"/>
              </w:rPr>
              <w:t>Кадровий дефіцит у сфері охорони здоров’я через старіння медичних кадрів та недостатній приплив молодих фахівців.</w:t>
            </w:r>
          </w:p>
          <w:p w14:paraId="2C445CEE" w14:textId="77777777" w:rsidR="00784DF1" w:rsidRPr="000F24AF" w:rsidRDefault="00784DF1">
            <w:pPr>
              <w:spacing w:after="0" w:line="240" w:lineRule="auto"/>
              <w:rPr>
                <w:rFonts w:ascii="Times New Roman" w:eastAsia="Times New Roman" w:hAnsi="Times New Roman" w:cs="Times New Roman"/>
                <w:sz w:val="28"/>
                <w:szCs w:val="28"/>
              </w:rPr>
            </w:pPr>
          </w:p>
          <w:p w14:paraId="55ADE6EF"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Ризик зміни державної політики та курсу медичної реформи, що може вплинути на фінансування.</w:t>
            </w:r>
          </w:p>
          <w:p w14:paraId="0B813BD0" w14:textId="77777777" w:rsidR="00784DF1" w:rsidRPr="000F24AF" w:rsidRDefault="00784DF1">
            <w:pPr>
              <w:spacing w:after="0" w:line="240" w:lineRule="auto"/>
              <w:rPr>
                <w:rFonts w:ascii="Times New Roman" w:eastAsia="Times New Roman" w:hAnsi="Times New Roman" w:cs="Times New Roman"/>
                <w:sz w:val="28"/>
                <w:szCs w:val="28"/>
              </w:rPr>
            </w:pPr>
          </w:p>
          <w:p w14:paraId="77E05DFF"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Демографічне старіння населення та зростання навантаження на систему охорони здоров’я.</w:t>
            </w:r>
          </w:p>
          <w:p w14:paraId="7582EBC1" w14:textId="77777777" w:rsidR="00784DF1" w:rsidRPr="000F24AF" w:rsidRDefault="00784DF1">
            <w:pPr>
              <w:spacing w:after="0" w:line="240" w:lineRule="auto"/>
              <w:rPr>
                <w:rFonts w:ascii="Times New Roman" w:eastAsia="Times New Roman" w:hAnsi="Times New Roman" w:cs="Times New Roman"/>
                <w:sz w:val="28"/>
                <w:szCs w:val="28"/>
              </w:rPr>
            </w:pPr>
          </w:p>
          <w:p w14:paraId="3A9B4F83" w14:textId="77777777" w:rsidR="00784DF1" w:rsidRPr="000F24AF" w:rsidRDefault="00784DF1">
            <w:pPr>
              <w:spacing w:after="0" w:line="240" w:lineRule="auto"/>
              <w:rPr>
                <w:rFonts w:ascii="Times New Roman" w:eastAsia="Arial" w:hAnsi="Times New Roman" w:cs="Times New Roman"/>
              </w:rPr>
            </w:pPr>
          </w:p>
          <w:p w14:paraId="73462CED" w14:textId="77777777" w:rsidR="00784DF1" w:rsidRPr="000F24AF" w:rsidRDefault="00784DF1">
            <w:pPr>
              <w:spacing w:after="0" w:line="240" w:lineRule="auto"/>
              <w:rPr>
                <w:rFonts w:ascii="Times New Roman" w:eastAsia="Arial" w:hAnsi="Times New Roman" w:cs="Times New Roman"/>
              </w:rPr>
            </w:pPr>
          </w:p>
          <w:p w14:paraId="66368638" w14:textId="77777777" w:rsidR="00784DF1" w:rsidRPr="000F24AF" w:rsidRDefault="00784DF1">
            <w:pPr>
              <w:spacing w:after="0" w:line="240" w:lineRule="auto"/>
              <w:rPr>
                <w:rFonts w:ascii="Times New Roman" w:eastAsia="Arial" w:hAnsi="Times New Roman" w:cs="Times New Roman"/>
              </w:rPr>
            </w:pPr>
          </w:p>
        </w:tc>
      </w:tr>
    </w:tbl>
    <w:p w14:paraId="158B8F70" w14:textId="77777777" w:rsidR="00784DF1" w:rsidRPr="000F24AF" w:rsidRDefault="00784DF1">
      <w:pPr>
        <w:spacing w:line="240" w:lineRule="auto"/>
        <w:rPr>
          <w:rFonts w:ascii="Times New Roman" w:hAnsi="Times New Roman" w:cs="Times New Roman"/>
        </w:rPr>
      </w:pPr>
    </w:p>
    <w:p w14:paraId="260A78E8" w14:textId="77777777" w:rsidR="00784DF1" w:rsidRPr="000F24AF" w:rsidRDefault="00F310EA">
      <w:pPr>
        <w:spacing w:after="0" w:line="240" w:lineRule="auto"/>
        <w:ind w:firstLine="708"/>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Основні порівняльні переваги</w:t>
      </w:r>
    </w:p>
    <w:p w14:paraId="7ACD1F1D"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proofErr w:type="spellStart"/>
      <w:r w:rsidRPr="000F24AF">
        <w:rPr>
          <w:rFonts w:ascii="Times New Roman" w:eastAsia="Times New Roman" w:hAnsi="Times New Roman" w:cs="Times New Roman"/>
          <w:sz w:val="28"/>
          <w:szCs w:val="28"/>
        </w:rPr>
        <w:t>Славутська</w:t>
      </w:r>
      <w:proofErr w:type="spellEnd"/>
      <w:r w:rsidRPr="000F24AF">
        <w:rPr>
          <w:rFonts w:ascii="Times New Roman" w:eastAsia="Times New Roman" w:hAnsi="Times New Roman" w:cs="Times New Roman"/>
          <w:sz w:val="28"/>
          <w:szCs w:val="28"/>
        </w:rPr>
        <w:t xml:space="preserve"> міська територіальна громада володіє комплексом управлінських, соціальних та інфраструктурних переваг, що формують основу для її сталого розвитку. Впровадження геоінформаційної системи, наявність Генерального плану та детальних планів територій, а також формування адресного реєстру забезпечують впорядкований просторовий розвиток, підвищують прозорість управлінських рішень і створюють передумови для ефективного використання територіальних ресурсів. Це дає громаді можливість системно планувати розвиток житлової, комерційної  та соціальної інфраструктури, а також підвищує інвестиційну привабливість території. </w:t>
      </w:r>
    </w:p>
    <w:p w14:paraId="2A2F9CA3"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Вагомою конкурентною перевагою громади є високий рівень розвитку людського капіталу. Система освіти характеризується якістю освітніх послуг, розвиненою мережею закладів загальної, дошкільної та позашкільної освіти, наявністю Центру професійного розвитку педагогів, функціонуванням </w:t>
      </w:r>
      <w:proofErr w:type="spellStart"/>
      <w:r w:rsidRPr="000F24AF">
        <w:rPr>
          <w:rFonts w:ascii="Times New Roman" w:eastAsia="Times New Roman" w:hAnsi="Times New Roman" w:cs="Times New Roman"/>
          <w:sz w:val="28"/>
          <w:szCs w:val="28"/>
        </w:rPr>
        <w:t>інклюзивно</w:t>
      </w:r>
      <w:proofErr w:type="spellEnd"/>
      <w:r w:rsidRPr="000F24AF">
        <w:rPr>
          <w:rFonts w:ascii="Times New Roman" w:eastAsia="Times New Roman" w:hAnsi="Times New Roman" w:cs="Times New Roman"/>
          <w:sz w:val="28"/>
          <w:szCs w:val="28"/>
        </w:rPr>
        <w:t>-ресурсного центру та значним охопленням дітей дошкільною освітою. Це формує сприятливе середовище для розвитку дітей і молоді, соціальної згуртованості та збереження освітнього потенціалу громади.</w:t>
      </w:r>
    </w:p>
    <w:p w14:paraId="7F98F1D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Важливою конкурентною перевагою є розвинена мережа спортивних секцій і закладів позашкільної освіти, що забезпечує високу доступність занять для дітей та молоді, у тому числі у вихідні дні. Наявність базової спортивної інфраструктури та різноманітних форм фізичної активності для різних вікових </w:t>
      </w:r>
      <w:r w:rsidRPr="000F24AF">
        <w:rPr>
          <w:rFonts w:ascii="Times New Roman" w:eastAsia="Times New Roman" w:hAnsi="Times New Roman" w:cs="Times New Roman"/>
          <w:sz w:val="28"/>
          <w:szCs w:val="28"/>
        </w:rPr>
        <w:lastRenderedPageBreak/>
        <w:t xml:space="preserve">груп сприяє формуванню здорового способу життя, соціальної інтеграції молоді, ветеранів та осіб з інвалідністю. </w:t>
      </w:r>
    </w:p>
    <w:p w14:paraId="298333D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Суттєвим активом громади є орієнтація на розвиток громадського здоров’я та профілактичної медицини. Готовність закладів охорони здоров’я до впровадження додаткових платних послуг поза Програмою медичних гарантій створює потенціал для підвищення їх фінансової стійкості.  </w:t>
      </w:r>
    </w:p>
    <w:p w14:paraId="29681AC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Реалізація заходів з енергоефективності та використання альтернативних джерел енергії, зокрема встановлення сонячної електростанції на об’єктах охорони здоров’я та утеплення будівель, знижує експлуатаційні витрати та підвищує енергетичну незалежність громади.</w:t>
      </w:r>
    </w:p>
    <w:p w14:paraId="19D7A76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Громада має розвинену культурну сферу з високими творчими досягненнями колективів, функціонуючою мережею закладів культури в місті та </w:t>
      </w:r>
      <w:proofErr w:type="spellStart"/>
      <w:r w:rsidRPr="000F24AF">
        <w:rPr>
          <w:rFonts w:ascii="Times New Roman" w:eastAsia="Times New Roman" w:hAnsi="Times New Roman" w:cs="Times New Roman"/>
          <w:sz w:val="28"/>
          <w:szCs w:val="28"/>
        </w:rPr>
        <w:t>старостинських</w:t>
      </w:r>
      <w:proofErr w:type="spellEnd"/>
      <w:r w:rsidRPr="000F24AF">
        <w:rPr>
          <w:rFonts w:ascii="Times New Roman" w:eastAsia="Times New Roman" w:hAnsi="Times New Roman" w:cs="Times New Roman"/>
          <w:sz w:val="28"/>
          <w:szCs w:val="28"/>
        </w:rPr>
        <w:t xml:space="preserve"> округах. </w:t>
      </w:r>
    </w:p>
    <w:p w14:paraId="013CBD02"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Додатковою перевагою є активна комунікація з мешканцями, присутність у соціальних мережах, відкритість влади до діалогу та наявність затвердженого бренду громади, що формує позитивний імідж та підґрунтя для подальшої промоції.</w:t>
      </w:r>
    </w:p>
    <w:p w14:paraId="122BB2DF"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Високий рівень </w:t>
      </w:r>
      <w:proofErr w:type="spellStart"/>
      <w:r w:rsidRPr="000F24AF">
        <w:rPr>
          <w:rFonts w:ascii="Times New Roman" w:eastAsia="Times New Roman" w:hAnsi="Times New Roman" w:cs="Times New Roman"/>
          <w:sz w:val="28"/>
          <w:szCs w:val="28"/>
        </w:rPr>
        <w:t>цифровізації</w:t>
      </w:r>
      <w:proofErr w:type="spellEnd"/>
      <w:r w:rsidRPr="000F24AF">
        <w:rPr>
          <w:rFonts w:ascii="Times New Roman" w:eastAsia="Times New Roman" w:hAnsi="Times New Roman" w:cs="Times New Roman"/>
          <w:sz w:val="28"/>
          <w:szCs w:val="28"/>
        </w:rPr>
        <w:t xml:space="preserve"> управлінських процесів, зокрема цифрова трансформація ЦНАП, розвинені елементи е-врядування та е-демократії, інституційна спроможність у сфері цифрової трансформації (CDTO), високий рівень інтернет-покриття та функціонування цифрових платформ громади, підвищують доступність послуг і якість управління.</w:t>
      </w:r>
    </w:p>
    <w:p w14:paraId="3179D0E2"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 умовах воєнного стану громада демонструє належний рівень безпекової стійкості: наявність базової інфраструктури цивільного захисту, альтернативних джерел живлення об’єктів критичної інфраструктури, досвід реагування в кризових ситуаціях, функціонування колективного центру проживання ВПО та сформовану інституційну команду супроводу ветеранів. Високий рівень згуртованості мешканців є додатковим соціальним капіталом громади.</w:t>
      </w:r>
      <w:r w:rsidRPr="000F24AF">
        <w:rPr>
          <w:rFonts w:ascii="Times New Roman" w:eastAsia="Times New Roman" w:hAnsi="Times New Roman" w:cs="Times New Roman"/>
          <w:sz w:val="28"/>
          <w:szCs w:val="28"/>
        </w:rPr>
        <w:tab/>
      </w:r>
    </w:p>
    <w:p w14:paraId="294F321A" w14:textId="77777777" w:rsidR="00784DF1" w:rsidRPr="000F24AF" w:rsidRDefault="00F310EA">
      <w:pPr>
        <w:spacing w:after="0" w:line="240" w:lineRule="auto"/>
        <w:ind w:firstLine="708"/>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 xml:space="preserve">Основні виклики </w:t>
      </w:r>
    </w:p>
    <w:p w14:paraId="5E41CFEB"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Поряд із наявними перевагами </w:t>
      </w:r>
      <w:proofErr w:type="spellStart"/>
      <w:r w:rsidRPr="000F24AF">
        <w:rPr>
          <w:rFonts w:ascii="Times New Roman" w:eastAsia="Times New Roman" w:hAnsi="Times New Roman" w:cs="Times New Roman"/>
          <w:sz w:val="28"/>
          <w:szCs w:val="28"/>
        </w:rPr>
        <w:t>Славутська</w:t>
      </w:r>
      <w:proofErr w:type="spellEnd"/>
      <w:r w:rsidRPr="000F24AF">
        <w:rPr>
          <w:rFonts w:ascii="Times New Roman" w:eastAsia="Times New Roman" w:hAnsi="Times New Roman" w:cs="Times New Roman"/>
          <w:sz w:val="28"/>
          <w:szCs w:val="28"/>
        </w:rPr>
        <w:t xml:space="preserve"> громада стикається з низкою викликів, подолання яких потребує системного підходу та залучення зовнішніх ресурсів. Одним із ключових є неврегульованість просторових питань, зокрема відсутність визначених меж громади, що ускладнює територіальне планування, управління землями та реалізацію інфраструктурних об’єктів. </w:t>
      </w:r>
    </w:p>
    <w:p w14:paraId="1DD262F8"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Додатковим викликом є потреба у розширенні кладовища, що вимагає своєчасних та управлінських рішень та фінансування. </w:t>
      </w:r>
    </w:p>
    <w:p w14:paraId="2B2B982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Інфраструктурний розвиток громади стримується недостатнім рівнем велосипедної інфраструктури, невпорядкованістю системи паркування, потребою у визначенні чітких пріоритетів ремонту доріг та модернізації, вуличного освітлення й безпеки пішохідного руху. Недостатня готельна та бізнес-структура, особливо в центральній частині міста обмежує можливості розвитку туризму, проведення ділових заходів та залучення інвестицій. </w:t>
      </w:r>
    </w:p>
    <w:p w14:paraId="4279557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У соціальній сфері викликами залишаються потреба у створенні </w:t>
      </w:r>
      <w:proofErr w:type="spellStart"/>
      <w:r w:rsidRPr="000F24AF">
        <w:rPr>
          <w:rFonts w:ascii="Times New Roman" w:eastAsia="Times New Roman" w:hAnsi="Times New Roman" w:cs="Times New Roman"/>
          <w:sz w:val="28"/>
          <w:szCs w:val="28"/>
        </w:rPr>
        <w:t>безбар’єрного</w:t>
      </w:r>
      <w:proofErr w:type="spellEnd"/>
      <w:r w:rsidRPr="000F24AF">
        <w:rPr>
          <w:rFonts w:ascii="Times New Roman" w:eastAsia="Times New Roman" w:hAnsi="Times New Roman" w:cs="Times New Roman"/>
          <w:sz w:val="28"/>
          <w:szCs w:val="28"/>
        </w:rPr>
        <w:t xml:space="preserve"> міського середовища та </w:t>
      </w:r>
      <w:proofErr w:type="spellStart"/>
      <w:r w:rsidRPr="000F24AF">
        <w:rPr>
          <w:rFonts w:ascii="Times New Roman" w:eastAsia="Times New Roman" w:hAnsi="Times New Roman" w:cs="Times New Roman"/>
          <w:sz w:val="28"/>
          <w:szCs w:val="28"/>
        </w:rPr>
        <w:t>укриттів</w:t>
      </w:r>
      <w:proofErr w:type="spellEnd"/>
      <w:r w:rsidRPr="000F24AF">
        <w:rPr>
          <w:rFonts w:ascii="Times New Roman" w:eastAsia="Times New Roman" w:hAnsi="Times New Roman" w:cs="Times New Roman"/>
          <w:sz w:val="28"/>
          <w:szCs w:val="28"/>
        </w:rPr>
        <w:t xml:space="preserve">. Також  у цій сфері викликами залишаються дефіцит соціального транспорту, зростання потреб у догляді за </w:t>
      </w:r>
      <w:r w:rsidRPr="000F24AF">
        <w:rPr>
          <w:rFonts w:ascii="Times New Roman" w:eastAsia="Times New Roman" w:hAnsi="Times New Roman" w:cs="Times New Roman"/>
          <w:sz w:val="28"/>
          <w:szCs w:val="28"/>
        </w:rPr>
        <w:lastRenderedPageBreak/>
        <w:t>людьми похилого віку та особами з інвалідністю, обмежений фонд тимчасового житла для ВПО, відсутність кризових кімнат і недостатній рівень психологічної підтримки ветеранів та їхніх родин.</w:t>
      </w:r>
    </w:p>
    <w:p w14:paraId="43D026F2"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Суттєвими залишаються виклики у сфері організації дозвілля дітей і молоді, зокрема обмежені можливості позашкільної зайнятості, недостатня різноманітність культурних форматів для молоді, відсутність єдиного інформаційного ресурсу щодо спортивних </w:t>
      </w:r>
      <w:proofErr w:type="spellStart"/>
      <w:r w:rsidRPr="000F24AF">
        <w:rPr>
          <w:rFonts w:ascii="Times New Roman" w:eastAsia="Times New Roman" w:hAnsi="Times New Roman" w:cs="Times New Roman"/>
          <w:sz w:val="28"/>
          <w:szCs w:val="28"/>
        </w:rPr>
        <w:t>активностей</w:t>
      </w:r>
      <w:proofErr w:type="spellEnd"/>
      <w:r w:rsidRPr="000F24AF">
        <w:rPr>
          <w:rFonts w:ascii="Times New Roman" w:eastAsia="Times New Roman" w:hAnsi="Times New Roman" w:cs="Times New Roman"/>
          <w:sz w:val="28"/>
          <w:szCs w:val="28"/>
        </w:rPr>
        <w:t xml:space="preserve"> і брак </w:t>
      </w:r>
      <w:proofErr w:type="spellStart"/>
      <w:r w:rsidRPr="000F24AF">
        <w:rPr>
          <w:rFonts w:ascii="Times New Roman" w:eastAsia="Times New Roman" w:hAnsi="Times New Roman" w:cs="Times New Roman"/>
          <w:sz w:val="28"/>
          <w:szCs w:val="28"/>
        </w:rPr>
        <w:t>офлайн</w:t>
      </w:r>
      <w:proofErr w:type="spellEnd"/>
      <w:r w:rsidRPr="000F24AF">
        <w:rPr>
          <w:rFonts w:ascii="Times New Roman" w:eastAsia="Times New Roman" w:hAnsi="Times New Roman" w:cs="Times New Roman"/>
          <w:sz w:val="28"/>
          <w:szCs w:val="28"/>
        </w:rPr>
        <w:t>-комунікації для анонсування подій.</w:t>
      </w:r>
    </w:p>
    <w:p w14:paraId="2372E9A8" w14:textId="77777777" w:rsidR="00784DF1" w:rsidRPr="000F24AF" w:rsidRDefault="00F310EA">
      <w:pPr>
        <w:spacing w:after="0" w:line="240" w:lineRule="auto"/>
        <w:ind w:firstLine="708"/>
        <w:jc w:val="both"/>
        <w:rPr>
          <w:rFonts w:ascii="Times New Roman" w:eastAsia="Times New Roman" w:hAnsi="Times New Roman" w:cs="Times New Roman"/>
          <w:sz w:val="24"/>
          <w:szCs w:val="24"/>
        </w:rPr>
      </w:pPr>
      <w:r w:rsidRPr="000F24AF">
        <w:rPr>
          <w:rFonts w:ascii="Times New Roman" w:eastAsia="Times New Roman" w:hAnsi="Times New Roman" w:cs="Times New Roman"/>
          <w:sz w:val="28"/>
          <w:szCs w:val="28"/>
        </w:rPr>
        <w:t>Сфера охорони здоров’я характеризується значною зношеністю медичних закладів, потребою у капітальних ремонтах та оновленні медичного обладнання. Посилення міжмуніципальної співпраці, зокрема у частині співфінансування витрат, є необхідною умовою забезпечення стабільної роботи закладів.</w:t>
      </w:r>
    </w:p>
    <w:p w14:paraId="0A7AA069" w14:textId="77777777" w:rsidR="00784DF1" w:rsidRPr="000F24AF" w:rsidRDefault="00F310EA">
      <w:pPr>
        <w:spacing w:after="0" w:line="240" w:lineRule="auto"/>
        <w:ind w:firstLine="708"/>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 xml:space="preserve">Основні ризики </w:t>
      </w:r>
    </w:p>
    <w:p w14:paraId="1D688F79"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Громада стикається з ризиками, які можуть посилити наявні слабкі сторони. До них належить можливе скорочення або не стабільність державного фінансування, зміни державної політики у сфері медицини та соціального захисту, а також негативні демографічні тенденції, зокрема старіння населення  та міграція молоді. Це призводить до зростання навантаження на медичну, соціальну та інфраструктурну системи громади. </w:t>
      </w:r>
    </w:p>
    <w:p w14:paraId="4F54D8B1"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Додатковими загрозами залишаються триваючі бойові дії, безпекові ризики, можливі пошкодження інфраструктури, коливання цін на енергоносії, інформаційні атаки. Сукупність цих факторів потребує гнучкого стратегічного управління, диверсифікації джерел фінансування та посилення інституційної спроможності громади. </w:t>
      </w:r>
    </w:p>
    <w:p w14:paraId="0509DFF0"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66E0A14C" w14:textId="77777777" w:rsidR="00784DF1" w:rsidRPr="000F24AF" w:rsidRDefault="00F310EA">
      <w:pPr>
        <w:pBdr>
          <w:top w:val="nil"/>
          <w:left w:val="nil"/>
          <w:bottom w:val="nil"/>
          <w:right w:val="nil"/>
          <w:between w:val="nil"/>
        </w:pBdr>
        <w:spacing w:line="240" w:lineRule="auto"/>
        <w:rPr>
          <w:rFonts w:ascii="Times New Roman" w:eastAsia="Times New Roman" w:hAnsi="Times New Roman" w:cs="Times New Roman"/>
          <w:b/>
          <w:bCs/>
          <w:color w:val="000000"/>
          <w:sz w:val="28"/>
          <w:szCs w:val="28"/>
        </w:rPr>
      </w:pPr>
      <w:r w:rsidRPr="000F24AF">
        <w:rPr>
          <w:rFonts w:ascii="Times New Roman" w:eastAsia="Times New Roman" w:hAnsi="Times New Roman" w:cs="Times New Roman"/>
          <w:b/>
          <w:bCs/>
          <w:color w:val="000000"/>
          <w:sz w:val="28"/>
          <w:szCs w:val="28"/>
        </w:rPr>
        <w:t>РОЗДІЛ 3.</w:t>
      </w:r>
      <w:r w:rsidRPr="000F24AF">
        <w:rPr>
          <w:rFonts w:ascii="Times New Roman" w:eastAsia="Times New Roman" w:hAnsi="Times New Roman" w:cs="Times New Roman"/>
          <w:b/>
          <w:bCs/>
          <w:sz w:val="28"/>
          <w:szCs w:val="28"/>
        </w:rPr>
        <w:t xml:space="preserve"> </w:t>
      </w:r>
      <w:r w:rsidRPr="000F24AF">
        <w:rPr>
          <w:rFonts w:ascii="Times New Roman" w:eastAsia="Times New Roman" w:hAnsi="Times New Roman" w:cs="Times New Roman"/>
          <w:b/>
          <w:bCs/>
          <w:color w:val="000000"/>
          <w:sz w:val="28"/>
          <w:szCs w:val="28"/>
        </w:rPr>
        <w:t>СЦЕНАРІЇ РОЗВИТКУ ТЕРИТОРІАЛЬНОЇ ГРОМАДИ</w:t>
      </w:r>
    </w:p>
    <w:p w14:paraId="5298D9C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Сценарій розвитку </w:t>
      </w:r>
      <w:proofErr w:type="spellStart"/>
      <w:r w:rsidRPr="000F24AF">
        <w:rPr>
          <w:rFonts w:ascii="Times New Roman" w:eastAsia="Times New Roman" w:hAnsi="Times New Roman" w:cs="Times New Roman"/>
          <w:sz w:val="28"/>
          <w:szCs w:val="28"/>
        </w:rPr>
        <w:t>Славутської</w:t>
      </w:r>
      <w:proofErr w:type="spellEnd"/>
      <w:r w:rsidRPr="000F24AF">
        <w:rPr>
          <w:rFonts w:ascii="Times New Roman" w:eastAsia="Times New Roman" w:hAnsi="Times New Roman" w:cs="Times New Roman"/>
          <w:sz w:val="28"/>
          <w:szCs w:val="28"/>
        </w:rPr>
        <w:t xml:space="preserve"> міської територіальної громади сформовано з урахуванням сучасних соціально-економічних, безпекових та просторових умов, у яких функціонує громада в період воєнного стану та повоєнного відновлення України.</w:t>
      </w:r>
    </w:p>
    <w:p w14:paraId="4CE7296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 період російсько-української війни громада продемонструвала високий рівень стійкості, забезпечивши безперервність управління та основних послуг, завдяки чому життєдіяльність громади залишається стабільною і керованою навіть в умовах підвищених ризиків.</w:t>
      </w:r>
    </w:p>
    <w:p w14:paraId="5B2BBE76"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bookmarkStart w:id="2" w:name="_heading=h.2rvy026xkkig" w:colFirst="0" w:colLast="0"/>
      <w:bookmarkEnd w:id="2"/>
      <w:r w:rsidRPr="000F24AF">
        <w:rPr>
          <w:rFonts w:ascii="Times New Roman" w:eastAsia="Times New Roman" w:hAnsi="Times New Roman" w:cs="Times New Roman"/>
          <w:sz w:val="28"/>
          <w:szCs w:val="28"/>
        </w:rPr>
        <w:t>Обраний сценарій ґрунтується на реалістичній оцінці наявного потенціалу громади, ключових викликів і ризиків, а також можливостей, що відкриваються завдяки вигідному географічному розташуванню, наявності промислової бази, людського капіталу та активній взаємодії з державними, регіональними й міжнародними партнерами. Комплексний сценарій розвитку визначає узгоджений вектор дій органів місцевого самоврядування, бізнесу та громади, спрямований на забезпечення економічної стійкості, соціальної рівноваги та довгострокової конкурентоспроможності Славути.</w:t>
      </w:r>
    </w:p>
    <w:p w14:paraId="3836AC9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bookmarkStart w:id="3" w:name="_heading=h.w4aca0h0cn3a" w:colFirst="0" w:colLast="0"/>
      <w:bookmarkEnd w:id="3"/>
      <w:r w:rsidRPr="000F24AF">
        <w:rPr>
          <w:rFonts w:ascii="Times New Roman" w:eastAsia="Times New Roman" w:hAnsi="Times New Roman" w:cs="Times New Roman"/>
          <w:sz w:val="28"/>
          <w:szCs w:val="28"/>
        </w:rPr>
        <w:t xml:space="preserve">Славута історично сформувалася як промислове місто і виробнича складова її економіки продовжує відігравати ключову роль і сьогодні. Частина підприємств, започаткованих у попередні століття, успішно функціонує, що </w:t>
      </w:r>
      <w:r w:rsidRPr="000F24AF">
        <w:rPr>
          <w:rFonts w:ascii="Times New Roman" w:eastAsia="Times New Roman" w:hAnsi="Times New Roman" w:cs="Times New Roman"/>
          <w:sz w:val="28"/>
          <w:szCs w:val="28"/>
        </w:rPr>
        <w:lastRenderedPageBreak/>
        <w:t xml:space="preserve">створює фундамент для збереження традицій промислового розвитку та дає можливість </w:t>
      </w:r>
      <w:proofErr w:type="spellStart"/>
      <w:r w:rsidRPr="000F24AF">
        <w:rPr>
          <w:rFonts w:ascii="Times New Roman" w:eastAsia="Times New Roman" w:hAnsi="Times New Roman" w:cs="Times New Roman"/>
          <w:sz w:val="28"/>
          <w:szCs w:val="28"/>
        </w:rPr>
        <w:t>динамічно</w:t>
      </w:r>
      <w:proofErr w:type="spellEnd"/>
      <w:r w:rsidRPr="000F24AF">
        <w:rPr>
          <w:rFonts w:ascii="Times New Roman" w:eastAsia="Times New Roman" w:hAnsi="Times New Roman" w:cs="Times New Roman"/>
          <w:sz w:val="28"/>
          <w:szCs w:val="28"/>
        </w:rPr>
        <w:t xml:space="preserve"> адаптувати економіку громади до сучасних викликів. Розвиток малого та середнього бізнесу, який у попередніх стратегічних документах був визначений як пріоритет, сьогодні реалізується через активну розбудову індустріального парку «Славута», модернізацію його інженерно-транспортної інфраструктури та налагодження співпраці з міжнародними партнерами. При цьому наявність додаткових привабливих земельних ділянок для бізнесу та вигідне логістичне розташування створюють умови для залучення інвесторів і сприяють економічному зростанню, а фактор близькості ХАЕС, який раніше розглядався як ризик, нині сприймається як елемент відносної безпекової стабільності, що підвищує інвестиційну привабливість громади.</w:t>
      </w:r>
    </w:p>
    <w:p w14:paraId="248873D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Наявність нових робочих місць та розвиток економіки стають ключовим чинником підвищення добробуту мешканців. На фоні переміщення внутрішньо переміщених осіб, які посилюють демографічний потенціал громади, питання соціального житла та забезпечення комфортного рівня життя набуває особливої актуальності. Розвиток громадських просторів, на який стабільно вказують мешканці у зверненнях і консультаціях, є інструментом підвищення привабливості території та зміцнення соціальної згуртованості громади.</w:t>
      </w:r>
    </w:p>
    <w:p w14:paraId="21D0445D"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proofErr w:type="spellStart"/>
      <w:r w:rsidRPr="000F24AF">
        <w:rPr>
          <w:rFonts w:ascii="Times New Roman" w:eastAsia="Times New Roman" w:hAnsi="Times New Roman" w:cs="Times New Roman"/>
          <w:sz w:val="28"/>
          <w:szCs w:val="28"/>
        </w:rPr>
        <w:t>Славутська</w:t>
      </w:r>
      <w:proofErr w:type="spellEnd"/>
      <w:r w:rsidRPr="000F24AF">
        <w:rPr>
          <w:rFonts w:ascii="Times New Roman" w:eastAsia="Times New Roman" w:hAnsi="Times New Roman" w:cs="Times New Roman"/>
          <w:sz w:val="28"/>
          <w:szCs w:val="28"/>
        </w:rPr>
        <w:t xml:space="preserve"> громада послідовно впроваджує практики роздільного збору побутових відходів, працює над модернізацією полігону ТПВ, сортуванням і переробкою сміття, а також планує встановлення додаткових майданчиків, впровадження </w:t>
      </w:r>
      <w:proofErr w:type="spellStart"/>
      <w:r w:rsidRPr="000F24AF">
        <w:rPr>
          <w:rFonts w:ascii="Times New Roman" w:eastAsia="Times New Roman" w:hAnsi="Times New Roman" w:cs="Times New Roman"/>
          <w:sz w:val="28"/>
          <w:szCs w:val="28"/>
        </w:rPr>
        <w:t>сміттєсортувальної</w:t>
      </w:r>
      <w:proofErr w:type="spellEnd"/>
      <w:r w:rsidRPr="000F24AF">
        <w:rPr>
          <w:rFonts w:ascii="Times New Roman" w:eastAsia="Times New Roman" w:hAnsi="Times New Roman" w:cs="Times New Roman"/>
          <w:sz w:val="28"/>
          <w:szCs w:val="28"/>
        </w:rPr>
        <w:t xml:space="preserve"> лінії та затвердження нормативно-правового регулювання поводження з ТПВ. Це свідчить про стратегічне усвідомлення важливості сталого управління ресурсами та створення екологічно збалансованого середовища для мешканців.</w:t>
      </w:r>
    </w:p>
    <w:p w14:paraId="4DDB6E0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Просторове планування громади забезпечується наявністю генеральних планів у населених пунктах, що створює передумови для якісного розвитку території. Водночас неврегульоване питання меж територіальної громади ускладнює комплексне планування, а забезпечення </w:t>
      </w:r>
      <w:proofErr w:type="spellStart"/>
      <w:r w:rsidRPr="000F24AF">
        <w:rPr>
          <w:rFonts w:ascii="Times New Roman" w:eastAsia="Times New Roman" w:hAnsi="Times New Roman" w:cs="Times New Roman"/>
          <w:sz w:val="28"/>
          <w:szCs w:val="28"/>
        </w:rPr>
        <w:t>безбар’єрності</w:t>
      </w:r>
      <w:proofErr w:type="spellEnd"/>
      <w:r w:rsidRPr="000F24AF">
        <w:rPr>
          <w:rFonts w:ascii="Times New Roman" w:eastAsia="Times New Roman" w:hAnsi="Times New Roman" w:cs="Times New Roman"/>
          <w:sz w:val="28"/>
          <w:szCs w:val="28"/>
        </w:rPr>
        <w:t xml:space="preserve"> у всіх сферах життєдіяльності залишається ключовим викликом і пріоритетом для наступних років.</w:t>
      </w:r>
    </w:p>
    <w:p w14:paraId="76194FB2"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Культурний розвиток набуває особливого значення у контексті війни та збереження локальної ідентичності. Підвищений інтерес до історії та спадщини створює унікальні можливості для реалізації культурних та освітніх проектів. Археологічні розкопки в парку культури і відпочинку «</w:t>
      </w:r>
      <w:proofErr w:type="spellStart"/>
      <w:r w:rsidRPr="000F24AF">
        <w:rPr>
          <w:rFonts w:ascii="Times New Roman" w:eastAsia="Times New Roman" w:hAnsi="Times New Roman" w:cs="Times New Roman"/>
          <w:sz w:val="28"/>
          <w:szCs w:val="28"/>
        </w:rPr>
        <w:t>Славутський</w:t>
      </w:r>
      <w:proofErr w:type="spellEnd"/>
      <w:r w:rsidRPr="000F24AF">
        <w:rPr>
          <w:rFonts w:ascii="Times New Roman" w:eastAsia="Times New Roman" w:hAnsi="Times New Roman" w:cs="Times New Roman"/>
          <w:sz w:val="28"/>
          <w:szCs w:val="28"/>
        </w:rPr>
        <w:t xml:space="preserve">», відновлення торгових рядів як туристичних локацій, капітальні ремонти кінотеатру ім. Т. Шевченка та будівлі </w:t>
      </w:r>
      <w:proofErr w:type="spellStart"/>
      <w:r w:rsidRPr="000F24AF">
        <w:rPr>
          <w:rFonts w:ascii="Times New Roman" w:eastAsia="Times New Roman" w:hAnsi="Times New Roman" w:cs="Times New Roman"/>
          <w:sz w:val="28"/>
          <w:szCs w:val="28"/>
        </w:rPr>
        <w:t>Славутської</w:t>
      </w:r>
      <w:proofErr w:type="spellEnd"/>
      <w:r w:rsidRPr="000F24AF">
        <w:rPr>
          <w:rFonts w:ascii="Times New Roman" w:eastAsia="Times New Roman" w:hAnsi="Times New Roman" w:cs="Times New Roman"/>
          <w:sz w:val="28"/>
          <w:szCs w:val="28"/>
        </w:rPr>
        <w:t xml:space="preserve"> школи мистецтв дозволяють  розглядати громаду як активний центр культурного життя та залучення відвідувачів.</w:t>
      </w:r>
    </w:p>
    <w:p w14:paraId="4413463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Спортивно-оздоровча складова громади також визначається як пріоритет. Створення спортивного комплексу з функцією реабілітації, орієнтованого на ветеранів та мешканців різного віку, підтримка спорту серед дітей раннього віку, підлітків та молоді, а також розвиток громадського здоров’я через профілактику та раннє виявлення захворювань формує інтегровану модель соціальної підтримки та здорового способу життя.</w:t>
      </w:r>
    </w:p>
    <w:p w14:paraId="327A85A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 xml:space="preserve">Освітня система громади демонструє високий рівень ефективності та </w:t>
      </w:r>
      <w:proofErr w:type="spellStart"/>
      <w:r w:rsidRPr="000F24AF">
        <w:rPr>
          <w:rFonts w:ascii="Times New Roman" w:eastAsia="Times New Roman" w:hAnsi="Times New Roman" w:cs="Times New Roman"/>
          <w:sz w:val="28"/>
          <w:szCs w:val="28"/>
        </w:rPr>
        <w:t>інноваційності</w:t>
      </w:r>
      <w:proofErr w:type="spellEnd"/>
      <w:r w:rsidRPr="000F24AF">
        <w:rPr>
          <w:rFonts w:ascii="Times New Roman" w:eastAsia="Times New Roman" w:hAnsi="Times New Roman" w:cs="Times New Roman"/>
          <w:sz w:val="28"/>
          <w:szCs w:val="28"/>
        </w:rPr>
        <w:t xml:space="preserve">. Педагоги постійно підвищують кваліфікацію, школи беруть участь у національних та міжнародних проектах. Стратегічно важливими залишаються модернізація шкіл, капітальні ремонти дахів та харчоблоків, </w:t>
      </w:r>
      <w:proofErr w:type="spellStart"/>
      <w:r w:rsidRPr="000F24AF">
        <w:rPr>
          <w:rFonts w:ascii="Times New Roman" w:eastAsia="Times New Roman" w:hAnsi="Times New Roman" w:cs="Times New Roman"/>
          <w:sz w:val="28"/>
          <w:szCs w:val="28"/>
        </w:rPr>
        <w:t>термомодернізація</w:t>
      </w:r>
      <w:proofErr w:type="spellEnd"/>
      <w:r w:rsidRPr="000F24AF">
        <w:rPr>
          <w:rFonts w:ascii="Times New Roman" w:eastAsia="Times New Roman" w:hAnsi="Times New Roman" w:cs="Times New Roman"/>
          <w:sz w:val="28"/>
          <w:szCs w:val="28"/>
        </w:rPr>
        <w:t xml:space="preserve"> будівель, встановлення модульних </w:t>
      </w:r>
      <w:proofErr w:type="spellStart"/>
      <w:r w:rsidRPr="000F24AF">
        <w:rPr>
          <w:rFonts w:ascii="Times New Roman" w:eastAsia="Times New Roman" w:hAnsi="Times New Roman" w:cs="Times New Roman"/>
          <w:sz w:val="28"/>
          <w:szCs w:val="28"/>
        </w:rPr>
        <w:t>укриттів</w:t>
      </w:r>
      <w:proofErr w:type="spellEnd"/>
      <w:r w:rsidRPr="000F24AF">
        <w:rPr>
          <w:rFonts w:ascii="Times New Roman" w:eastAsia="Times New Roman" w:hAnsi="Times New Roman" w:cs="Times New Roman"/>
          <w:sz w:val="28"/>
          <w:szCs w:val="28"/>
        </w:rPr>
        <w:t xml:space="preserve"> та забезпечення безпеки, що створює умови для повноцінного розвитку дітей та молоді.</w:t>
      </w:r>
    </w:p>
    <w:p w14:paraId="21652172"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proofErr w:type="spellStart"/>
      <w:r w:rsidRPr="000F24AF">
        <w:rPr>
          <w:rFonts w:ascii="Times New Roman" w:eastAsia="Times New Roman" w:hAnsi="Times New Roman" w:cs="Times New Roman"/>
          <w:sz w:val="28"/>
          <w:szCs w:val="28"/>
        </w:rPr>
        <w:t>Цифровізація</w:t>
      </w:r>
      <w:proofErr w:type="spellEnd"/>
      <w:r w:rsidRPr="000F24AF">
        <w:rPr>
          <w:rFonts w:ascii="Times New Roman" w:eastAsia="Times New Roman" w:hAnsi="Times New Roman" w:cs="Times New Roman"/>
          <w:sz w:val="28"/>
          <w:szCs w:val="28"/>
        </w:rPr>
        <w:t xml:space="preserve"> стає наскрізним інструментом розвитку громади. Впровадження відеоспостереження в школах, </w:t>
      </w:r>
      <w:proofErr w:type="spellStart"/>
      <w:r w:rsidRPr="000F24AF">
        <w:rPr>
          <w:rFonts w:ascii="Times New Roman" w:eastAsia="Times New Roman" w:hAnsi="Times New Roman" w:cs="Times New Roman"/>
          <w:sz w:val="28"/>
          <w:szCs w:val="28"/>
        </w:rPr>
        <w:t>ЦНАПі</w:t>
      </w:r>
      <w:proofErr w:type="spellEnd"/>
      <w:r w:rsidRPr="000F24AF">
        <w:rPr>
          <w:rFonts w:ascii="Times New Roman" w:eastAsia="Times New Roman" w:hAnsi="Times New Roman" w:cs="Times New Roman"/>
          <w:sz w:val="28"/>
          <w:szCs w:val="28"/>
        </w:rPr>
        <w:t xml:space="preserve"> та громадських просторах, а також створення цифрових сервісів для мешканців підвищує ефективність управління та рівень безпеки. Громада розглядає державно-приватне партнерство як один із ключових інструментів реалізації соціальних та інфраструктурних </w:t>
      </w:r>
      <w:proofErr w:type="spellStart"/>
      <w:r w:rsidRPr="000F24AF">
        <w:rPr>
          <w:rFonts w:ascii="Times New Roman" w:eastAsia="Times New Roman" w:hAnsi="Times New Roman" w:cs="Times New Roman"/>
          <w:sz w:val="28"/>
          <w:szCs w:val="28"/>
        </w:rPr>
        <w:t>проєктів</w:t>
      </w:r>
      <w:proofErr w:type="spellEnd"/>
      <w:r w:rsidRPr="000F24AF">
        <w:rPr>
          <w:rFonts w:ascii="Times New Roman" w:eastAsia="Times New Roman" w:hAnsi="Times New Roman" w:cs="Times New Roman"/>
          <w:sz w:val="28"/>
          <w:szCs w:val="28"/>
        </w:rPr>
        <w:t>, зокрема у сфері розвитку спортивно-оздоровчої та туристичної інфраструктури.</w:t>
      </w:r>
    </w:p>
    <w:p w14:paraId="3FC0CF7B"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Енергоефективність та модернізація критичної інфраструктури залишаються пріоритетними. Громада забезпечує резервні джерела живлення, модернізує тепломережі, водопровідну систему та очисні споруди, а також оновлює вуличне освітлення. Планується впровадження </w:t>
      </w:r>
      <w:proofErr w:type="spellStart"/>
      <w:r w:rsidRPr="000F24AF">
        <w:rPr>
          <w:rFonts w:ascii="Times New Roman" w:eastAsia="Times New Roman" w:hAnsi="Times New Roman" w:cs="Times New Roman"/>
          <w:sz w:val="28"/>
          <w:szCs w:val="28"/>
        </w:rPr>
        <w:t>когенераційної</w:t>
      </w:r>
      <w:proofErr w:type="spellEnd"/>
      <w:r w:rsidRPr="000F24AF">
        <w:rPr>
          <w:rFonts w:ascii="Times New Roman" w:eastAsia="Times New Roman" w:hAnsi="Times New Roman" w:cs="Times New Roman"/>
          <w:sz w:val="28"/>
          <w:szCs w:val="28"/>
        </w:rPr>
        <w:t xml:space="preserve"> установки у 2026 році, що підвищить енергетичну стійкість Славути та зменшить залежність від зовнішніх джерел енергії.</w:t>
      </w:r>
    </w:p>
    <w:p w14:paraId="62E47CF2" w14:textId="577898AD"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Водночас реалізація стратегічних про</w:t>
      </w:r>
      <w:r w:rsidR="007E34E6">
        <w:rPr>
          <w:rFonts w:ascii="Times New Roman" w:eastAsia="Times New Roman" w:hAnsi="Times New Roman" w:cs="Times New Roman"/>
          <w:sz w:val="28"/>
          <w:szCs w:val="28"/>
          <w:lang w:val="uk-UA"/>
        </w:rPr>
        <w:t>є</w:t>
      </w:r>
      <w:proofErr w:type="spellStart"/>
      <w:r w:rsidRPr="000F24AF">
        <w:rPr>
          <w:rFonts w:ascii="Times New Roman" w:eastAsia="Times New Roman" w:hAnsi="Times New Roman" w:cs="Times New Roman"/>
          <w:sz w:val="28"/>
          <w:szCs w:val="28"/>
        </w:rPr>
        <w:t>ктів</w:t>
      </w:r>
      <w:proofErr w:type="spellEnd"/>
      <w:r w:rsidRPr="000F24AF">
        <w:rPr>
          <w:rFonts w:ascii="Times New Roman" w:eastAsia="Times New Roman" w:hAnsi="Times New Roman" w:cs="Times New Roman"/>
          <w:sz w:val="28"/>
          <w:szCs w:val="28"/>
        </w:rPr>
        <w:t xml:space="preserve"> </w:t>
      </w:r>
      <w:proofErr w:type="spellStart"/>
      <w:r w:rsidRPr="000F24AF">
        <w:rPr>
          <w:rFonts w:ascii="Times New Roman" w:eastAsia="Times New Roman" w:hAnsi="Times New Roman" w:cs="Times New Roman"/>
          <w:sz w:val="28"/>
          <w:szCs w:val="28"/>
        </w:rPr>
        <w:t>ускладнюється</w:t>
      </w:r>
      <w:proofErr w:type="spellEnd"/>
      <w:r w:rsidRPr="000F24AF">
        <w:rPr>
          <w:rFonts w:ascii="Times New Roman" w:eastAsia="Times New Roman" w:hAnsi="Times New Roman" w:cs="Times New Roman"/>
          <w:sz w:val="28"/>
          <w:szCs w:val="28"/>
        </w:rPr>
        <w:t xml:space="preserve"> низкою ризиків: військові загрози та безпекові фактори, нестабільність цін на енергоносії, невиконання державою зобов’язань щодо відшкодування тарифної різниці, потреба у вирішенні питань притулку для безпритульних тварин. Сфера охорони здоров’я потребує оновлення медичного обладнання та капітальної реконструкції будівель медичних закладів, включно з дахами та енергозберігаючими технологіями.</w:t>
      </w:r>
    </w:p>
    <w:p w14:paraId="729A32E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proofErr w:type="spellStart"/>
      <w:r w:rsidRPr="000F24AF">
        <w:rPr>
          <w:rFonts w:ascii="Times New Roman" w:eastAsia="Times New Roman" w:hAnsi="Times New Roman" w:cs="Times New Roman"/>
          <w:sz w:val="28"/>
          <w:szCs w:val="28"/>
        </w:rPr>
        <w:t>Славутська</w:t>
      </w:r>
      <w:proofErr w:type="spellEnd"/>
      <w:r w:rsidRPr="000F24AF">
        <w:rPr>
          <w:rFonts w:ascii="Times New Roman" w:eastAsia="Times New Roman" w:hAnsi="Times New Roman" w:cs="Times New Roman"/>
          <w:sz w:val="28"/>
          <w:szCs w:val="28"/>
        </w:rPr>
        <w:t xml:space="preserve"> громада обирає комплексний сценарій розвитку, що інтегрує економіку, соціальну сферу, культуру, освіту, спорт, енергоефективність та екологію. Громада активно формує партнерства з міжнародними містами-побратимами, донорськими організаціями та регіональними партнерами, залучає додаткові ресурси для реалізації проектів, що дозволяє залишатися конкурентоспроможною територією, де створюються комфортні умови для життя, праці та інвестування.</w:t>
      </w:r>
    </w:p>
    <w:p w14:paraId="209F5302"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1B404913" w14:textId="77777777" w:rsidR="00784DF1" w:rsidRPr="000F24AF" w:rsidRDefault="00F310EA">
      <w:pPr>
        <w:pBdr>
          <w:top w:val="nil"/>
          <w:left w:val="nil"/>
          <w:bottom w:val="nil"/>
          <w:right w:val="nil"/>
          <w:between w:val="nil"/>
        </w:pBdr>
        <w:spacing w:before="200" w:after="0" w:line="240" w:lineRule="auto"/>
        <w:rPr>
          <w:rFonts w:ascii="Times New Roman" w:eastAsia="Times New Roman" w:hAnsi="Times New Roman" w:cs="Times New Roman"/>
          <w:b/>
          <w:bCs/>
          <w:color w:val="000000"/>
          <w:sz w:val="24"/>
          <w:szCs w:val="24"/>
        </w:rPr>
      </w:pPr>
      <w:r w:rsidRPr="000F24AF">
        <w:rPr>
          <w:rFonts w:ascii="Times New Roman" w:eastAsia="Times New Roman" w:hAnsi="Times New Roman" w:cs="Times New Roman"/>
          <w:b/>
          <w:bCs/>
          <w:color w:val="000000"/>
          <w:sz w:val="28"/>
          <w:szCs w:val="28"/>
        </w:rPr>
        <w:t>РОЗДІЛ 4.</w:t>
      </w:r>
      <w:r w:rsidRPr="000F24AF">
        <w:rPr>
          <w:rFonts w:ascii="Times New Roman" w:eastAsia="Times New Roman" w:hAnsi="Times New Roman" w:cs="Times New Roman"/>
          <w:color w:val="000000"/>
          <w:sz w:val="28"/>
          <w:szCs w:val="28"/>
        </w:rPr>
        <w:t xml:space="preserve"> </w:t>
      </w:r>
      <w:r w:rsidRPr="000F24AF">
        <w:rPr>
          <w:rFonts w:ascii="Times New Roman" w:eastAsia="Times New Roman" w:hAnsi="Times New Roman" w:cs="Times New Roman"/>
          <w:b/>
          <w:bCs/>
          <w:color w:val="000000"/>
          <w:sz w:val="28"/>
          <w:szCs w:val="28"/>
        </w:rPr>
        <w:t xml:space="preserve">ДЕРЕВО ЦІЛЕЙ СТРАТЕГІЇ РОЗВИТКУ СЛАВУТСЬКОЇ МІСЬКОЇ ТЕРИТОРІАЛЬНОЇ ГРОМАДИ. СТРАТЕГІЧНІ, ОПЕРАТИВНІ ЦІЛІ ТА ЗАВДАННЯ РОЗВИТКУ ГРОМАДИ. </w:t>
      </w:r>
    </w:p>
    <w:p w14:paraId="0C400D1C"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rPr>
      </w:pPr>
    </w:p>
    <w:p w14:paraId="1043AF49" w14:textId="77777777" w:rsidR="00784DF1" w:rsidRPr="000F24AF" w:rsidRDefault="00F310EA">
      <w:p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ВІЗІЯ</w:t>
      </w:r>
    </w:p>
    <w:p w14:paraId="0FA83B45"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proofErr w:type="spellStart"/>
      <w:r w:rsidRPr="000F24AF">
        <w:rPr>
          <w:rFonts w:ascii="Times New Roman" w:eastAsia="Times New Roman" w:hAnsi="Times New Roman" w:cs="Times New Roman"/>
          <w:sz w:val="28"/>
          <w:szCs w:val="28"/>
        </w:rPr>
        <w:t>Славутська</w:t>
      </w:r>
      <w:proofErr w:type="spellEnd"/>
      <w:r w:rsidRPr="000F24AF">
        <w:rPr>
          <w:rFonts w:ascii="Times New Roman" w:eastAsia="Times New Roman" w:hAnsi="Times New Roman" w:cs="Times New Roman"/>
          <w:sz w:val="28"/>
          <w:szCs w:val="28"/>
        </w:rPr>
        <w:t xml:space="preserve"> громада — простір якісного життя, безпеки та можливостей, де розвивається сучасна промисловість, підприємництво і людський потенціал.</w:t>
      </w:r>
    </w:p>
    <w:p w14:paraId="43F67EF0"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Її майбутнє — це гармонійне поєднання інноваційної та екологічно відповідальної економіки, розвиненої інфраструктури, активної спільноти та високої якості життя.</w:t>
      </w:r>
    </w:p>
    <w:p w14:paraId="627091DB" w14:textId="77777777" w:rsidR="00784DF1" w:rsidRPr="000F24AF" w:rsidRDefault="00784DF1">
      <w:p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p>
    <w:p w14:paraId="13986224" w14:textId="77777777" w:rsidR="00784DF1" w:rsidRPr="000F24AF" w:rsidRDefault="00F310EA">
      <w:pPr>
        <w:spacing w:line="240" w:lineRule="auto"/>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lastRenderedPageBreak/>
        <w:t>СТРАТЕГІЧНА ЦІЛЬ 1. Громада якісного життя та сучасних послуг</w:t>
      </w:r>
    </w:p>
    <w:p w14:paraId="57F9C1EA"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1.1.</w:t>
      </w:r>
      <w:r w:rsidRPr="000F24AF">
        <w:rPr>
          <w:rFonts w:ascii="Times New Roman" w:eastAsia="Times New Roman" w:hAnsi="Times New Roman" w:cs="Times New Roman"/>
          <w:sz w:val="28"/>
          <w:szCs w:val="28"/>
        </w:rPr>
        <w:t xml:space="preserve"> Забезпечено </w:t>
      </w:r>
      <w:proofErr w:type="spellStart"/>
      <w:r w:rsidRPr="000F24AF">
        <w:rPr>
          <w:rFonts w:ascii="Times New Roman" w:eastAsia="Times New Roman" w:hAnsi="Times New Roman" w:cs="Times New Roman"/>
          <w:sz w:val="28"/>
          <w:szCs w:val="28"/>
        </w:rPr>
        <w:t>безбар’єрне</w:t>
      </w:r>
      <w:proofErr w:type="spellEnd"/>
      <w:r w:rsidRPr="000F24AF">
        <w:rPr>
          <w:rFonts w:ascii="Times New Roman" w:eastAsia="Times New Roman" w:hAnsi="Times New Roman" w:cs="Times New Roman"/>
          <w:sz w:val="28"/>
          <w:szCs w:val="28"/>
        </w:rPr>
        <w:t>, інклюзивне та безпечне середовище в громаді</w:t>
      </w:r>
    </w:p>
    <w:p w14:paraId="239108BF" w14:textId="77777777" w:rsidR="00784DF1" w:rsidRPr="000F24AF" w:rsidRDefault="00F310EA">
      <w:pPr>
        <w:spacing w:after="0" w:line="240" w:lineRule="auto"/>
        <w:ind w:firstLine="708"/>
        <w:jc w:val="both"/>
        <w:rPr>
          <w:rFonts w:ascii="Times New Roman" w:eastAsia="Times New Roman" w:hAnsi="Times New Roman" w:cs="Times New Roman"/>
          <w:sz w:val="28"/>
          <w:szCs w:val="28"/>
          <w:highlight w:val="white"/>
        </w:rPr>
      </w:pPr>
      <w:r w:rsidRPr="000F24AF">
        <w:rPr>
          <w:rFonts w:ascii="Times New Roman" w:eastAsia="Times New Roman" w:hAnsi="Times New Roman" w:cs="Times New Roman"/>
          <w:sz w:val="28"/>
          <w:szCs w:val="28"/>
          <w:highlight w:val="white"/>
        </w:rPr>
        <w:t>1.1.1.</w:t>
      </w:r>
      <w:r w:rsidRPr="000F24AF">
        <w:rPr>
          <w:rFonts w:ascii="Times New Roman" w:eastAsia="Times New Roman" w:hAnsi="Times New Roman" w:cs="Times New Roman"/>
          <w:sz w:val="28"/>
          <w:szCs w:val="28"/>
          <w:highlight w:val="white"/>
        </w:rPr>
        <w:tab/>
        <w:t xml:space="preserve">Забезпечити впровадження принципів </w:t>
      </w:r>
      <w:proofErr w:type="spellStart"/>
      <w:r w:rsidRPr="000F24AF">
        <w:rPr>
          <w:rFonts w:ascii="Times New Roman" w:eastAsia="Times New Roman" w:hAnsi="Times New Roman" w:cs="Times New Roman"/>
          <w:sz w:val="28"/>
          <w:szCs w:val="28"/>
          <w:highlight w:val="white"/>
        </w:rPr>
        <w:t>бєзбар’єрності</w:t>
      </w:r>
      <w:proofErr w:type="spellEnd"/>
      <w:r w:rsidRPr="000F24AF">
        <w:rPr>
          <w:rFonts w:ascii="Times New Roman" w:eastAsia="Times New Roman" w:hAnsi="Times New Roman" w:cs="Times New Roman"/>
          <w:sz w:val="28"/>
          <w:szCs w:val="28"/>
          <w:highlight w:val="white"/>
        </w:rPr>
        <w:t xml:space="preserve"> в інфраструктурі громади. </w:t>
      </w:r>
    </w:p>
    <w:p w14:paraId="0E095FF5" w14:textId="77777777" w:rsidR="00784DF1" w:rsidRPr="000F24AF" w:rsidRDefault="00F310EA">
      <w:pPr>
        <w:spacing w:after="0" w:line="240" w:lineRule="auto"/>
        <w:ind w:firstLine="708"/>
        <w:jc w:val="both"/>
        <w:rPr>
          <w:rFonts w:ascii="Times New Roman" w:eastAsia="Times New Roman" w:hAnsi="Times New Roman" w:cs="Times New Roman"/>
          <w:sz w:val="28"/>
          <w:szCs w:val="28"/>
          <w:highlight w:val="white"/>
        </w:rPr>
      </w:pPr>
      <w:r w:rsidRPr="000F24AF">
        <w:rPr>
          <w:rFonts w:ascii="Times New Roman" w:eastAsia="Times New Roman" w:hAnsi="Times New Roman" w:cs="Times New Roman"/>
          <w:sz w:val="28"/>
          <w:szCs w:val="28"/>
          <w:highlight w:val="white"/>
        </w:rPr>
        <w:t>1.1.2.</w:t>
      </w:r>
      <w:r w:rsidRPr="000F24AF">
        <w:rPr>
          <w:rFonts w:ascii="Times New Roman" w:eastAsia="Times New Roman" w:hAnsi="Times New Roman" w:cs="Times New Roman"/>
          <w:sz w:val="28"/>
          <w:szCs w:val="28"/>
          <w:highlight w:val="white"/>
        </w:rPr>
        <w:tab/>
        <w:t xml:space="preserve">Здійснити комплексне оновлення та благоустрій громадських просторів із створенням </w:t>
      </w:r>
      <w:proofErr w:type="spellStart"/>
      <w:r w:rsidRPr="000F24AF">
        <w:rPr>
          <w:rFonts w:ascii="Times New Roman" w:eastAsia="Times New Roman" w:hAnsi="Times New Roman" w:cs="Times New Roman"/>
          <w:sz w:val="28"/>
          <w:szCs w:val="28"/>
          <w:highlight w:val="white"/>
        </w:rPr>
        <w:t>ландшафтно</w:t>
      </w:r>
      <w:proofErr w:type="spellEnd"/>
      <w:r w:rsidRPr="000F24AF">
        <w:rPr>
          <w:rFonts w:ascii="Times New Roman" w:eastAsia="Times New Roman" w:hAnsi="Times New Roman" w:cs="Times New Roman"/>
          <w:sz w:val="28"/>
          <w:szCs w:val="28"/>
          <w:highlight w:val="white"/>
        </w:rPr>
        <w:t xml:space="preserve"> облаштованих та багатофункціональних зон відпочинку для різних вікових груп.</w:t>
      </w:r>
    </w:p>
    <w:p w14:paraId="18B2E1F2"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1.1.3.</w:t>
      </w:r>
      <w:r w:rsidRPr="000F24AF">
        <w:rPr>
          <w:rFonts w:ascii="Times New Roman" w:eastAsia="Times New Roman" w:hAnsi="Times New Roman" w:cs="Times New Roman"/>
          <w:sz w:val="28"/>
          <w:szCs w:val="28"/>
        </w:rPr>
        <w:tab/>
        <w:t>Модернізувати транспортну і дорожню інфраструктуру громади з урахуванням потреб маломобільних груп населення.</w:t>
      </w:r>
    </w:p>
    <w:p w14:paraId="2192AD46"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1.1.4.</w:t>
      </w:r>
      <w:r w:rsidRPr="000F24AF">
        <w:rPr>
          <w:rFonts w:ascii="Times New Roman" w:eastAsia="Times New Roman" w:hAnsi="Times New Roman" w:cs="Times New Roman"/>
          <w:sz w:val="28"/>
          <w:szCs w:val="28"/>
        </w:rPr>
        <w:tab/>
        <w:t>Забезпечити розширення та впорядкування інфраструктури поховань в громаді.</w:t>
      </w:r>
    </w:p>
    <w:p w14:paraId="130E1E4A"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1.2.</w:t>
      </w:r>
      <w:r w:rsidRPr="000F24AF">
        <w:rPr>
          <w:rFonts w:ascii="Times New Roman" w:eastAsia="Times New Roman" w:hAnsi="Times New Roman" w:cs="Times New Roman"/>
          <w:sz w:val="28"/>
          <w:szCs w:val="28"/>
        </w:rPr>
        <w:t xml:space="preserve"> Сформовано сучасне культурне, освітнє та спортивне середовище. </w:t>
      </w:r>
    </w:p>
    <w:p w14:paraId="1FACB7C7"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1.2.1.</w:t>
      </w:r>
      <w:r w:rsidRPr="000F24AF">
        <w:rPr>
          <w:rFonts w:ascii="Times New Roman" w:eastAsia="Times New Roman" w:hAnsi="Times New Roman" w:cs="Times New Roman"/>
          <w:sz w:val="28"/>
          <w:szCs w:val="28"/>
        </w:rPr>
        <w:tab/>
        <w:t>Модернізувати заклади культури, освіти та спорту.</w:t>
      </w:r>
    </w:p>
    <w:p w14:paraId="40131E4A"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sz w:val="28"/>
          <w:szCs w:val="28"/>
        </w:rPr>
        <w:tab/>
        <w:t>1.2.2.</w:t>
      </w:r>
      <w:r w:rsidRPr="000F24AF">
        <w:rPr>
          <w:rFonts w:ascii="Times New Roman" w:eastAsia="Times New Roman" w:hAnsi="Times New Roman" w:cs="Times New Roman"/>
          <w:sz w:val="28"/>
          <w:szCs w:val="28"/>
        </w:rPr>
        <w:tab/>
        <w:t xml:space="preserve">Забезпечити розвиток якісної та доступної системи освіти, включаючи впровадження НУШ, STEM-освіти, </w:t>
      </w:r>
      <w:proofErr w:type="spellStart"/>
      <w:r w:rsidRPr="000F24AF">
        <w:rPr>
          <w:rFonts w:ascii="Times New Roman" w:eastAsia="Times New Roman" w:hAnsi="Times New Roman" w:cs="Times New Roman"/>
          <w:sz w:val="28"/>
          <w:szCs w:val="28"/>
        </w:rPr>
        <w:t>медіаграмотності</w:t>
      </w:r>
      <w:proofErr w:type="spellEnd"/>
      <w:r w:rsidRPr="000F24AF">
        <w:rPr>
          <w:rFonts w:ascii="Times New Roman" w:eastAsia="Times New Roman" w:hAnsi="Times New Roman" w:cs="Times New Roman"/>
          <w:sz w:val="28"/>
          <w:szCs w:val="28"/>
        </w:rPr>
        <w:t>, покращення харчування та рівний доступ дітей до дошкільної, загальної середньої та позашкільної освіти.</w:t>
      </w:r>
    </w:p>
    <w:p w14:paraId="387DE44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sz w:val="28"/>
          <w:szCs w:val="28"/>
        </w:rPr>
        <w:tab/>
        <w:t>1.2.3.</w:t>
      </w:r>
      <w:r w:rsidRPr="000F24AF">
        <w:rPr>
          <w:rFonts w:ascii="Times New Roman" w:eastAsia="Times New Roman" w:hAnsi="Times New Roman" w:cs="Times New Roman"/>
          <w:sz w:val="28"/>
          <w:szCs w:val="28"/>
        </w:rPr>
        <w:tab/>
        <w:t>Створити сприятливі умови для підвищення конкурентоспроможності та самореалізації молоді шляхом підтримки молодіжних ініціатив.</w:t>
      </w:r>
    </w:p>
    <w:p w14:paraId="50AB9178"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sz w:val="28"/>
          <w:szCs w:val="28"/>
        </w:rPr>
        <w:tab/>
        <w:t>1.2.4.</w:t>
      </w:r>
      <w:r w:rsidRPr="000F24AF">
        <w:rPr>
          <w:rFonts w:ascii="Times New Roman" w:eastAsia="Times New Roman" w:hAnsi="Times New Roman" w:cs="Times New Roman"/>
          <w:sz w:val="28"/>
          <w:szCs w:val="28"/>
        </w:rPr>
        <w:tab/>
        <w:t>Розвинути систему професійної освіти та освіти впродовж життя для людей всіх вікових категорій.</w:t>
      </w:r>
    </w:p>
    <w:p w14:paraId="60F89756"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sz w:val="28"/>
          <w:szCs w:val="28"/>
        </w:rPr>
        <w:tab/>
        <w:t>1.2.5.</w:t>
      </w:r>
      <w:r w:rsidRPr="000F24AF">
        <w:rPr>
          <w:rFonts w:ascii="Times New Roman" w:eastAsia="Times New Roman" w:hAnsi="Times New Roman" w:cs="Times New Roman"/>
          <w:sz w:val="28"/>
          <w:szCs w:val="28"/>
        </w:rPr>
        <w:tab/>
        <w:t xml:space="preserve">Розширити формати культурного дозвілля та спортивних </w:t>
      </w:r>
      <w:proofErr w:type="spellStart"/>
      <w:r w:rsidRPr="000F24AF">
        <w:rPr>
          <w:rFonts w:ascii="Times New Roman" w:eastAsia="Times New Roman" w:hAnsi="Times New Roman" w:cs="Times New Roman"/>
          <w:sz w:val="28"/>
          <w:szCs w:val="28"/>
        </w:rPr>
        <w:t>активностей</w:t>
      </w:r>
      <w:proofErr w:type="spellEnd"/>
      <w:r w:rsidRPr="000F24AF">
        <w:rPr>
          <w:rFonts w:ascii="Times New Roman" w:eastAsia="Times New Roman" w:hAnsi="Times New Roman" w:cs="Times New Roman"/>
          <w:sz w:val="28"/>
          <w:szCs w:val="28"/>
        </w:rPr>
        <w:t xml:space="preserve"> для всіх вікових груп.</w:t>
      </w:r>
    </w:p>
    <w:p w14:paraId="3BD2A9EA"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sz w:val="28"/>
          <w:szCs w:val="28"/>
        </w:rPr>
        <w:tab/>
        <w:t>1.2.6.</w:t>
      </w:r>
      <w:r w:rsidRPr="000F24AF">
        <w:rPr>
          <w:rFonts w:ascii="Times New Roman" w:eastAsia="Times New Roman" w:hAnsi="Times New Roman" w:cs="Times New Roman"/>
          <w:sz w:val="28"/>
          <w:szCs w:val="28"/>
        </w:rPr>
        <w:tab/>
        <w:t>Створити та оновити культурно-мистецькі простори для розвитку творчості, інновацій та креативних індустрій.</w:t>
      </w:r>
    </w:p>
    <w:p w14:paraId="1BCD5086"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sz w:val="28"/>
          <w:szCs w:val="28"/>
        </w:rPr>
        <w:tab/>
        <w:t>1.2.7.</w:t>
      </w:r>
      <w:r w:rsidRPr="000F24AF">
        <w:rPr>
          <w:rFonts w:ascii="Times New Roman" w:eastAsia="Times New Roman" w:hAnsi="Times New Roman" w:cs="Times New Roman"/>
          <w:sz w:val="28"/>
          <w:szCs w:val="28"/>
        </w:rPr>
        <w:tab/>
        <w:t>Розвинути туристичний потенціал громади.</w:t>
      </w:r>
    </w:p>
    <w:p w14:paraId="2E96E857"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sz w:val="28"/>
          <w:szCs w:val="28"/>
        </w:rPr>
        <w:tab/>
        <w:t>1.2.8.</w:t>
      </w:r>
      <w:r w:rsidRPr="000F24AF">
        <w:rPr>
          <w:rFonts w:ascii="Times New Roman" w:eastAsia="Times New Roman" w:hAnsi="Times New Roman" w:cs="Times New Roman"/>
          <w:sz w:val="28"/>
          <w:szCs w:val="28"/>
        </w:rPr>
        <w:tab/>
        <w:t>Інтегрувати культурну спадщину у розвиток громади як чинник локальної ідентичності та економічного зростання.</w:t>
      </w:r>
    </w:p>
    <w:p w14:paraId="6E5C2C44" w14:textId="77777777" w:rsidR="00784DF1" w:rsidRPr="000F24AF" w:rsidRDefault="00F310EA">
      <w:pPr>
        <w:spacing w:after="0" w:line="240" w:lineRule="auto"/>
        <w:jc w:val="both"/>
        <w:rPr>
          <w:rFonts w:ascii="Times New Roman" w:eastAsia="Times New Roman" w:hAnsi="Times New Roman" w:cs="Times New Roman"/>
          <w:color w:val="FF0000"/>
          <w:sz w:val="28"/>
          <w:szCs w:val="28"/>
        </w:rPr>
      </w:pPr>
      <w:r w:rsidRPr="000F24AF">
        <w:rPr>
          <w:rFonts w:ascii="Times New Roman" w:eastAsia="Times New Roman" w:hAnsi="Times New Roman" w:cs="Times New Roman"/>
          <w:color w:val="FF0000"/>
          <w:sz w:val="28"/>
          <w:szCs w:val="28"/>
        </w:rPr>
        <w:t xml:space="preserve">    </w:t>
      </w:r>
      <w:r w:rsidRPr="000F24AF">
        <w:rPr>
          <w:rFonts w:ascii="Times New Roman" w:eastAsia="Times New Roman" w:hAnsi="Times New Roman" w:cs="Times New Roman"/>
          <w:color w:val="FF0000"/>
          <w:sz w:val="28"/>
          <w:szCs w:val="28"/>
        </w:rPr>
        <w:tab/>
      </w:r>
    </w:p>
    <w:p w14:paraId="611B24A9"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695A6040"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1.3</w:t>
      </w:r>
      <w:r w:rsidRPr="000F24AF">
        <w:rPr>
          <w:rFonts w:ascii="Times New Roman" w:eastAsia="Times New Roman" w:hAnsi="Times New Roman" w:cs="Times New Roman"/>
          <w:sz w:val="28"/>
          <w:szCs w:val="28"/>
        </w:rPr>
        <w:t>. Підвищено доступність та якість системи охорони здоров’я і соціального захисту населення</w:t>
      </w:r>
    </w:p>
    <w:p w14:paraId="4B2B76ED"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1.3.1. Розвинути систему психосоціальної підтримки, послуг з ментального здоров’я та життєстійкості.</w:t>
      </w:r>
    </w:p>
    <w:p w14:paraId="5D7E4FB7"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1.3.2. Забезпечити розширення системи соціальних послуг для сімей з дітьми та вразливих груп населення громади.</w:t>
      </w:r>
    </w:p>
    <w:p w14:paraId="51C515B7"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1.3.3. Сприяти забезпеченню соціальним житлом вразливих верств населення громади.</w:t>
      </w:r>
    </w:p>
    <w:p w14:paraId="10DEFF73"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1.3.4. Створити систему підтриманого проживання із функціонуванням кризової кімнати.</w:t>
      </w:r>
    </w:p>
    <w:p w14:paraId="55FA9CD1"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1.3.5. Створити комплексну систему підтримки ветеранів та членів їх сімей.</w:t>
      </w:r>
    </w:p>
    <w:p w14:paraId="0A5EE70E"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1.3.6. Забезпечити підвищення доступності медичних послуг.</w:t>
      </w:r>
    </w:p>
    <w:p w14:paraId="75D2B17D" w14:textId="77777777" w:rsidR="00784DF1" w:rsidRPr="000F24AF" w:rsidRDefault="00F310EA">
      <w:pPr>
        <w:spacing w:after="0" w:line="240" w:lineRule="auto"/>
        <w:ind w:firstLine="708"/>
        <w:rPr>
          <w:rFonts w:ascii="Times New Roman" w:eastAsia="Times New Roman" w:hAnsi="Times New Roman" w:cs="Times New Roman"/>
          <w:sz w:val="28"/>
          <w:szCs w:val="28"/>
          <w:highlight w:val="white"/>
        </w:rPr>
      </w:pPr>
      <w:r w:rsidRPr="000F24AF">
        <w:rPr>
          <w:rFonts w:ascii="Times New Roman" w:eastAsia="Times New Roman" w:hAnsi="Times New Roman" w:cs="Times New Roman"/>
          <w:sz w:val="28"/>
          <w:szCs w:val="28"/>
        </w:rPr>
        <w:t>1.3.7.</w:t>
      </w:r>
      <w:r w:rsidRPr="000F24AF">
        <w:rPr>
          <w:rFonts w:ascii="Times New Roman" w:eastAsia="Times New Roman" w:hAnsi="Times New Roman" w:cs="Times New Roman"/>
          <w:sz w:val="28"/>
          <w:szCs w:val="28"/>
        </w:rPr>
        <w:tab/>
      </w:r>
      <w:r w:rsidRPr="000F24AF">
        <w:rPr>
          <w:rFonts w:ascii="Times New Roman" w:eastAsia="Times New Roman" w:hAnsi="Times New Roman" w:cs="Times New Roman"/>
          <w:sz w:val="28"/>
          <w:szCs w:val="28"/>
          <w:highlight w:val="white"/>
        </w:rPr>
        <w:t>Забезпечити модернізацію матеріально-технічної бази закладів охорони здоров’я з метою підвищення якості надання медичних послуг.</w:t>
      </w:r>
    </w:p>
    <w:p w14:paraId="2EF00B76" w14:textId="77777777" w:rsidR="00784DF1" w:rsidRPr="000F24AF" w:rsidRDefault="00F310EA">
      <w:pPr>
        <w:spacing w:after="0" w:line="240" w:lineRule="auto"/>
        <w:ind w:firstLine="708"/>
        <w:rPr>
          <w:rFonts w:ascii="Times New Roman" w:eastAsia="Times New Roman" w:hAnsi="Times New Roman" w:cs="Times New Roman"/>
          <w:sz w:val="28"/>
          <w:szCs w:val="28"/>
          <w:highlight w:val="white"/>
        </w:rPr>
      </w:pPr>
      <w:r w:rsidRPr="000F24AF">
        <w:rPr>
          <w:rFonts w:ascii="Times New Roman" w:eastAsia="Times New Roman" w:hAnsi="Times New Roman" w:cs="Times New Roman"/>
          <w:sz w:val="28"/>
          <w:szCs w:val="28"/>
          <w:highlight w:val="white"/>
        </w:rPr>
        <w:t>1.3.8. Розвинути систему реабілітаційних та оздоровчих послуг у громаді.</w:t>
      </w:r>
    </w:p>
    <w:p w14:paraId="49F47BDE"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1.3.9. Сприяти формуванню культури громадського здоров’я та профілактики захворювань.</w:t>
      </w:r>
    </w:p>
    <w:p w14:paraId="4340D0DC"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8996044"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1.4.</w:t>
      </w:r>
      <w:r w:rsidRPr="000F24AF">
        <w:rPr>
          <w:rFonts w:ascii="Times New Roman" w:eastAsia="Times New Roman" w:hAnsi="Times New Roman" w:cs="Times New Roman"/>
          <w:sz w:val="28"/>
          <w:szCs w:val="28"/>
        </w:rPr>
        <w:t xml:space="preserve"> Забезпечено цифрову трансформацію управління та підвищено якість адміністративних послуг</w:t>
      </w:r>
    </w:p>
    <w:p w14:paraId="1F0ECA1A"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1.4.1. Впровадити електронний документообіг та цифрові управлінські системи.</w:t>
      </w:r>
    </w:p>
    <w:p w14:paraId="156C002B"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1.4.2. Забезпечити розвиток електронних сервісів для мешканців і бізнесу.</w:t>
      </w:r>
    </w:p>
    <w:p w14:paraId="6B4F385A"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1.4.3. Підвищити рівень цифрових </w:t>
      </w:r>
      <w:proofErr w:type="spellStart"/>
      <w:r w:rsidRPr="000F24AF">
        <w:rPr>
          <w:rFonts w:ascii="Times New Roman" w:eastAsia="Times New Roman" w:hAnsi="Times New Roman" w:cs="Times New Roman"/>
          <w:sz w:val="28"/>
          <w:szCs w:val="28"/>
        </w:rPr>
        <w:t>компетентностей</w:t>
      </w:r>
      <w:proofErr w:type="spellEnd"/>
      <w:r w:rsidRPr="000F24AF">
        <w:rPr>
          <w:rFonts w:ascii="Times New Roman" w:eastAsia="Times New Roman" w:hAnsi="Times New Roman" w:cs="Times New Roman"/>
          <w:sz w:val="28"/>
          <w:szCs w:val="28"/>
        </w:rPr>
        <w:t xml:space="preserve"> працівників ОМС та мешканців громади.</w:t>
      </w:r>
    </w:p>
    <w:p w14:paraId="5931C084"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64B3707A" w14:textId="77777777" w:rsidR="00784DF1" w:rsidRPr="000F24AF" w:rsidRDefault="00F310EA">
      <w:pPr>
        <w:spacing w:after="0" w:line="240" w:lineRule="auto"/>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СТРАТЕГІЧНА ЦІЛЬ 2. Економічно спроможна громада</w:t>
      </w:r>
    </w:p>
    <w:p w14:paraId="52EEE112"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2.1.</w:t>
      </w:r>
      <w:r w:rsidRPr="000F24AF">
        <w:rPr>
          <w:rFonts w:ascii="Times New Roman" w:eastAsia="Times New Roman" w:hAnsi="Times New Roman" w:cs="Times New Roman"/>
          <w:sz w:val="28"/>
          <w:szCs w:val="28"/>
        </w:rPr>
        <w:t xml:space="preserve"> Створено сприятливе середовище для розвитку малого та середнього бізнесу</w:t>
      </w:r>
    </w:p>
    <w:p w14:paraId="313D46D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2.1.1. Запровадити комплексні інструменти підтримки мікро-, малого та середнього підприємництва, зокрема сприяти доступу до фінансових ресурсів.</w:t>
      </w:r>
    </w:p>
    <w:p w14:paraId="16D3244F"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2.1.2. Сформувати інфраструктуру підтримки підприємництва з освітньою та консультаційною складовою.</w:t>
      </w:r>
    </w:p>
    <w:p w14:paraId="3D24B6C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2.1.3.</w:t>
      </w:r>
      <w:r w:rsidRPr="000F24AF">
        <w:rPr>
          <w:rFonts w:ascii="Times New Roman" w:eastAsia="Times New Roman" w:hAnsi="Times New Roman" w:cs="Times New Roman"/>
          <w:sz w:val="28"/>
          <w:szCs w:val="28"/>
        </w:rPr>
        <w:tab/>
        <w:t xml:space="preserve">Сприяти започаткуванню та розвитку бізнесу і </w:t>
      </w:r>
      <w:proofErr w:type="spellStart"/>
      <w:r w:rsidRPr="000F24AF">
        <w:rPr>
          <w:rFonts w:ascii="Times New Roman" w:eastAsia="Times New Roman" w:hAnsi="Times New Roman" w:cs="Times New Roman"/>
          <w:sz w:val="28"/>
          <w:szCs w:val="28"/>
        </w:rPr>
        <w:t>самозайнятості</w:t>
      </w:r>
      <w:proofErr w:type="spellEnd"/>
      <w:r w:rsidRPr="000F24AF">
        <w:rPr>
          <w:rFonts w:ascii="Times New Roman" w:eastAsia="Times New Roman" w:hAnsi="Times New Roman" w:cs="Times New Roman"/>
          <w:sz w:val="28"/>
          <w:szCs w:val="28"/>
        </w:rPr>
        <w:t>, зокрема стартапів, жіночого, ветеранського, молодіжного бізнесу та бізнесу ВПО.</w:t>
      </w:r>
    </w:p>
    <w:p w14:paraId="4483CB9A"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2.2.</w:t>
      </w:r>
      <w:r w:rsidRPr="000F24AF">
        <w:rPr>
          <w:rFonts w:ascii="Times New Roman" w:eastAsia="Times New Roman" w:hAnsi="Times New Roman" w:cs="Times New Roman"/>
          <w:sz w:val="28"/>
          <w:szCs w:val="28"/>
        </w:rPr>
        <w:t xml:space="preserve"> Підвищено інвестиційний та промисловий потенціал громади</w:t>
      </w:r>
    </w:p>
    <w:p w14:paraId="0F26A359"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2.2.1.</w:t>
      </w:r>
      <w:r w:rsidRPr="000F24AF">
        <w:rPr>
          <w:rFonts w:ascii="Times New Roman" w:eastAsia="Times New Roman" w:hAnsi="Times New Roman" w:cs="Times New Roman"/>
          <w:sz w:val="28"/>
          <w:szCs w:val="28"/>
        </w:rPr>
        <w:tab/>
        <w:t>Актуалізувати систему просторового планування та  забезпечити встановлення меж територіальної громади.</w:t>
      </w:r>
    </w:p>
    <w:p w14:paraId="58553CFC"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2.2.2.</w:t>
      </w:r>
      <w:r w:rsidRPr="000F24AF">
        <w:rPr>
          <w:rFonts w:ascii="Times New Roman" w:eastAsia="Times New Roman" w:hAnsi="Times New Roman" w:cs="Times New Roman"/>
          <w:sz w:val="28"/>
          <w:szCs w:val="28"/>
        </w:rPr>
        <w:tab/>
        <w:t>Забезпечити розвиток індустріального парку.</w:t>
      </w:r>
    </w:p>
    <w:p w14:paraId="59117D77"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2.2.3.</w:t>
      </w:r>
      <w:r w:rsidRPr="000F24AF">
        <w:rPr>
          <w:rFonts w:ascii="Times New Roman" w:eastAsia="Times New Roman" w:hAnsi="Times New Roman" w:cs="Times New Roman"/>
          <w:sz w:val="28"/>
          <w:szCs w:val="28"/>
        </w:rPr>
        <w:tab/>
        <w:t>Актуалізувати та просувати інвестиційні пропозиції громади.</w:t>
      </w:r>
    </w:p>
    <w:p w14:paraId="0F0729FB"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2.2.4.</w:t>
      </w:r>
      <w:r w:rsidRPr="000F24AF">
        <w:rPr>
          <w:rFonts w:ascii="Times New Roman" w:eastAsia="Times New Roman" w:hAnsi="Times New Roman" w:cs="Times New Roman"/>
          <w:sz w:val="28"/>
          <w:szCs w:val="28"/>
        </w:rPr>
        <w:tab/>
        <w:t xml:space="preserve">Розвинути </w:t>
      </w:r>
      <w:proofErr w:type="spellStart"/>
      <w:r w:rsidRPr="000F24AF">
        <w:rPr>
          <w:rFonts w:ascii="Times New Roman" w:eastAsia="Times New Roman" w:hAnsi="Times New Roman" w:cs="Times New Roman"/>
          <w:sz w:val="28"/>
          <w:szCs w:val="28"/>
        </w:rPr>
        <w:t>проєкти</w:t>
      </w:r>
      <w:proofErr w:type="spellEnd"/>
      <w:r w:rsidRPr="000F24AF">
        <w:rPr>
          <w:rFonts w:ascii="Times New Roman" w:eastAsia="Times New Roman" w:hAnsi="Times New Roman" w:cs="Times New Roman"/>
          <w:sz w:val="28"/>
          <w:szCs w:val="28"/>
        </w:rPr>
        <w:t xml:space="preserve"> державно-приватного партнерства у пріоритетних сферах розвитку громади.</w:t>
      </w:r>
    </w:p>
    <w:p w14:paraId="20E23D4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2.2.5.</w:t>
      </w:r>
      <w:r w:rsidRPr="000F24AF">
        <w:rPr>
          <w:rFonts w:ascii="Times New Roman" w:eastAsia="Times New Roman" w:hAnsi="Times New Roman" w:cs="Times New Roman"/>
          <w:sz w:val="28"/>
          <w:szCs w:val="28"/>
        </w:rPr>
        <w:tab/>
        <w:t>Сприяти розвитку трудового потенціалу для потреб промисловості та бізнесу громади.</w:t>
      </w:r>
    </w:p>
    <w:p w14:paraId="225698E1"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2.2.6.</w:t>
      </w:r>
      <w:r w:rsidRPr="000F24AF">
        <w:rPr>
          <w:rFonts w:ascii="Times New Roman" w:eastAsia="Times New Roman" w:hAnsi="Times New Roman" w:cs="Times New Roman"/>
          <w:sz w:val="28"/>
          <w:szCs w:val="28"/>
        </w:rPr>
        <w:tab/>
        <w:t>Залучити державні, приватні та міжнародні інвестиції у соціально-економічний розвиток громади.</w:t>
      </w:r>
    </w:p>
    <w:p w14:paraId="6F33A46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2.3.</w:t>
      </w:r>
      <w:r w:rsidRPr="000F24AF">
        <w:rPr>
          <w:rFonts w:ascii="Times New Roman" w:eastAsia="Times New Roman" w:hAnsi="Times New Roman" w:cs="Times New Roman"/>
          <w:sz w:val="28"/>
          <w:szCs w:val="28"/>
        </w:rPr>
        <w:t xml:space="preserve"> Підвищено управлінську спроможність та </w:t>
      </w:r>
      <w:proofErr w:type="spellStart"/>
      <w:r w:rsidRPr="000F24AF">
        <w:rPr>
          <w:rFonts w:ascii="Times New Roman" w:eastAsia="Times New Roman" w:hAnsi="Times New Roman" w:cs="Times New Roman"/>
          <w:sz w:val="28"/>
          <w:szCs w:val="28"/>
        </w:rPr>
        <w:t>впізнаваність</w:t>
      </w:r>
      <w:proofErr w:type="spellEnd"/>
      <w:r w:rsidRPr="000F24AF">
        <w:rPr>
          <w:rFonts w:ascii="Times New Roman" w:eastAsia="Times New Roman" w:hAnsi="Times New Roman" w:cs="Times New Roman"/>
          <w:sz w:val="28"/>
          <w:szCs w:val="28"/>
        </w:rPr>
        <w:t xml:space="preserve"> громади, рівень </w:t>
      </w:r>
      <w:proofErr w:type="spellStart"/>
      <w:r w:rsidRPr="000F24AF">
        <w:rPr>
          <w:rFonts w:ascii="Times New Roman" w:eastAsia="Times New Roman" w:hAnsi="Times New Roman" w:cs="Times New Roman"/>
          <w:sz w:val="28"/>
          <w:szCs w:val="28"/>
        </w:rPr>
        <w:t>партнерств</w:t>
      </w:r>
      <w:proofErr w:type="spellEnd"/>
      <w:r w:rsidRPr="000F24AF">
        <w:rPr>
          <w:rFonts w:ascii="Times New Roman" w:eastAsia="Times New Roman" w:hAnsi="Times New Roman" w:cs="Times New Roman"/>
          <w:sz w:val="28"/>
          <w:szCs w:val="28"/>
        </w:rPr>
        <w:t xml:space="preserve"> та участі мешканців у процесах розвитку</w:t>
      </w:r>
    </w:p>
    <w:p w14:paraId="2B374496"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2.3.1.</w:t>
      </w:r>
      <w:r w:rsidRPr="000F24AF">
        <w:rPr>
          <w:rFonts w:ascii="Times New Roman" w:eastAsia="Times New Roman" w:hAnsi="Times New Roman" w:cs="Times New Roman"/>
          <w:sz w:val="28"/>
          <w:szCs w:val="28"/>
        </w:rPr>
        <w:tab/>
        <w:t xml:space="preserve">Підвищити інституційну спроможність органу місцевого самоврядування у сферах стратегічного, фінансового та </w:t>
      </w:r>
      <w:proofErr w:type="spellStart"/>
      <w:r w:rsidRPr="000F24AF">
        <w:rPr>
          <w:rFonts w:ascii="Times New Roman" w:eastAsia="Times New Roman" w:hAnsi="Times New Roman" w:cs="Times New Roman"/>
          <w:sz w:val="28"/>
          <w:szCs w:val="28"/>
        </w:rPr>
        <w:t>проєктного</w:t>
      </w:r>
      <w:proofErr w:type="spellEnd"/>
      <w:r w:rsidRPr="000F24AF">
        <w:rPr>
          <w:rFonts w:ascii="Times New Roman" w:eastAsia="Times New Roman" w:hAnsi="Times New Roman" w:cs="Times New Roman"/>
          <w:sz w:val="28"/>
          <w:szCs w:val="28"/>
        </w:rPr>
        <w:t xml:space="preserve"> управління.</w:t>
      </w:r>
    </w:p>
    <w:p w14:paraId="024EEC76"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2.3.2. Розвинути міжмуніципальне партнерство та співпрацю з бізнесом, громадськими організаціями, освітніми установами.</w:t>
      </w:r>
    </w:p>
    <w:p w14:paraId="28D226A9"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2.3.3. Впровадити та вдосконалити інструменти залучення мешканців до процесів планування та реалізації розвитку громади.</w:t>
      </w:r>
    </w:p>
    <w:p w14:paraId="2121F94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2.3.4.</w:t>
      </w:r>
      <w:r w:rsidRPr="000F24AF">
        <w:rPr>
          <w:rFonts w:ascii="Times New Roman" w:eastAsia="Times New Roman" w:hAnsi="Times New Roman" w:cs="Times New Roman"/>
          <w:sz w:val="28"/>
          <w:szCs w:val="28"/>
        </w:rPr>
        <w:tab/>
        <w:t xml:space="preserve">Підвищити рівень </w:t>
      </w:r>
      <w:proofErr w:type="spellStart"/>
      <w:r w:rsidRPr="000F24AF">
        <w:rPr>
          <w:rFonts w:ascii="Times New Roman" w:eastAsia="Times New Roman" w:hAnsi="Times New Roman" w:cs="Times New Roman"/>
          <w:sz w:val="28"/>
          <w:szCs w:val="28"/>
        </w:rPr>
        <w:t>медіаграмотності</w:t>
      </w:r>
      <w:proofErr w:type="spellEnd"/>
      <w:r w:rsidRPr="000F24AF">
        <w:rPr>
          <w:rFonts w:ascii="Times New Roman" w:eastAsia="Times New Roman" w:hAnsi="Times New Roman" w:cs="Times New Roman"/>
          <w:sz w:val="28"/>
          <w:szCs w:val="28"/>
        </w:rPr>
        <w:t>, критичного мислення та посилити інформаційну стійкість населення до впливу фейків і дезінформації.</w:t>
      </w:r>
    </w:p>
    <w:p w14:paraId="2F6558D6"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2.3.5.</w:t>
      </w:r>
      <w:r w:rsidRPr="000F24AF">
        <w:rPr>
          <w:rFonts w:ascii="Times New Roman" w:eastAsia="Times New Roman" w:hAnsi="Times New Roman" w:cs="Times New Roman"/>
          <w:sz w:val="28"/>
          <w:szCs w:val="28"/>
        </w:rPr>
        <w:tab/>
        <w:t>Забезпечити комплексну промоцію та брендинг громади як простору для життя, роботи, інвестування та самореалізації.</w:t>
      </w:r>
    </w:p>
    <w:p w14:paraId="5E0DD21F"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2.3.6.</w:t>
      </w:r>
      <w:r w:rsidRPr="000F24AF">
        <w:rPr>
          <w:rFonts w:ascii="Times New Roman" w:eastAsia="Times New Roman" w:hAnsi="Times New Roman" w:cs="Times New Roman"/>
          <w:sz w:val="28"/>
          <w:szCs w:val="28"/>
        </w:rPr>
        <w:tab/>
        <w:t xml:space="preserve">Розширити міжнародне співробітництво для обміну досвідом, залучення ресурсів і впровадження найкращих практик інклюзивного та </w:t>
      </w:r>
      <w:proofErr w:type="spellStart"/>
      <w:r w:rsidRPr="000F24AF">
        <w:rPr>
          <w:rFonts w:ascii="Times New Roman" w:eastAsia="Times New Roman" w:hAnsi="Times New Roman" w:cs="Times New Roman"/>
          <w:sz w:val="28"/>
          <w:szCs w:val="28"/>
        </w:rPr>
        <w:t>учасницького</w:t>
      </w:r>
      <w:proofErr w:type="spellEnd"/>
      <w:r w:rsidRPr="000F24AF">
        <w:rPr>
          <w:rFonts w:ascii="Times New Roman" w:eastAsia="Times New Roman" w:hAnsi="Times New Roman" w:cs="Times New Roman"/>
          <w:sz w:val="28"/>
          <w:szCs w:val="28"/>
        </w:rPr>
        <w:t xml:space="preserve"> розвитку.</w:t>
      </w:r>
    </w:p>
    <w:p w14:paraId="5342DAEF"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46D5DD56" w14:textId="77777777" w:rsidR="00784DF1" w:rsidRPr="000F24AF" w:rsidRDefault="00F310EA">
      <w:pPr>
        <w:spacing w:after="0" w:line="240" w:lineRule="auto"/>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СТРАТЕГІЧНА ЦІЛЬ 3. Енергоефективна, екологічна та безпечна громада</w:t>
      </w:r>
    </w:p>
    <w:p w14:paraId="15991645"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 xml:space="preserve">Оперативна ціль 3.1. </w:t>
      </w:r>
      <w:r w:rsidRPr="000F24AF">
        <w:rPr>
          <w:rFonts w:ascii="Times New Roman" w:eastAsia="Times New Roman" w:hAnsi="Times New Roman" w:cs="Times New Roman"/>
          <w:sz w:val="28"/>
          <w:szCs w:val="28"/>
        </w:rPr>
        <w:t>Підвищено рівень енергоефективності об’єктів комунальної та бюджетної сфери</w:t>
      </w:r>
    </w:p>
    <w:p w14:paraId="2CF8095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3.1.1.</w:t>
      </w:r>
      <w:r w:rsidRPr="000F24AF">
        <w:rPr>
          <w:rFonts w:ascii="Times New Roman" w:eastAsia="Times New Roman" w:hAnsi="Times New Roman" w:cs="Times New Roman"/>
          <w:sz w:val="28"/>
          <w:szCs w:val="28"/>
        </w:rPr>
        <w:tab/>
        <w:t>Провести енергетичні аудити об’єктів та процесів у сфері комунальних послуг громади.</w:t>
      </w:r>
    </w:p>
    <w:p w14:paraId="428C2CBF"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3.1.2.</w:t>
      </w:r>
      <w:r w:rsidRPr="000F24AF">
        <w:rPr>
          <w:rFonts w:ascii="Times New Roman" w:eastAsia="Times New Roman" w:hAnsi="Times New Roman" w:cs="Times New Roman"/>
          <w:sz w:val="28"/>
          <w:szCs w:val="28"/>
        </w:rPr>
        <w:tab/>
        <w:t xml:space="preserve">Вдосконалити систему </w:t>
      </w:r>
      <w:proofErr w:type="spellStart"/>
      <w:r w:rsidRPr="000F24AF">
        <w:rPr>
          <w:rFonts w:ascii="Times New Roman" w:eastAsia="Times New Roman" w:hAnsi="Times New Roman" w:cs="Times New Roman"/>
          <w:sz w:val="28"/>
          <w:szCs w:val="28"/>
        </w:rPr>
        <w:t>енергоменеджменту</w:t>
      </w:r>
      <w:proofErr w:type="spellEnd"/>
      <w:r w:rsidRPr="000F24AF">
        <w:rPr>
          <w:rFonts w:ascii="Times New Roman" w:eastAsia="Times New Roman" w:hAnsi="Times New Roman" w:cs="Times New Roman"/>
          <w:sz w:val="28"/>
          <w:szCs w:val="28"/>
        </w:rPr>
        <w:t xml:space="preserve"> та моніторингу споживання енергоресурсів.</w:t>
      </w:r>
    </w:p>
    <w:p w14:paraId="169D6DD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3.1.3. Розробити та впровадити систему обліку інженерних мереж та оновлену схему теплопостачання громади.</w:t>
      </w:r>
    </w:p>
    <w:p w14:paraId="308A708C"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3.1.4.</w:t>
      </w:r>
      <w:r w:rsidRPr="000F24AF">
        <w:rPr>
          <w:rFonts w:ascii="Times New Roman" w:eastAsia="Times New Roman" w:hAnsi="Times New Roman" w:cs="Times New Roman"/>
          <w:sz w:val="28"/>
          <w:szCs w:val="28"/>
        </w:rPr>
        <w:tab/>
        <w:t xml:space="preserve">Реалізувати </w:t>
      </w:r>
      <w:proofErr w:type="spellStart"/>
      <w:r w:rsidRPr="000F24AF">
        <w:rPr>
          <w:rFonts w:ascii="Times New Roman" w:eastAsia="Times New Roman" w:hAnsi="Times New Roman" w:cs="Times New Roman"/>
          <w:sz w:val="28"/>
          <w:szCs w:val="28"/>
        </w:rPr>
        <w:t>проєкти</w:t>
      </w:r>
      <w:proofErr w:type="spellEnd"/>
      <w:r w:rsidRPr="000F24AF">
        <w:rPr>
          <w:rFonts w:ascii="Times New Roman" w:eastAsia="Times New Roman" w:hAnsi="Times New Roman" w:cs="Times New Roman"/>
          <w:sz w:val="28"/>
          <w:szCs w:val="28"/>
        </w:rPr>
        <w:t xml:space="preserve"> </w:t>
      </w:r>
      <w:proofErr w:type="spellStart"/>
      <w:r w:rsidRPr="000F24AF">
        <w:rPr>
          <w:rFonts w:ascii="Times New Roman" w:eastAsia="Times New Roman" w:hAnsi="Times New Roman" w:cs="Times New Roman"/>
          <w:sz w:val="28"/>
          <w:szCs w:val="28"/>
        </w:rPr>
        <w:t>термомодернізації</w:t>
      </w:r>
      <w:proofErr w:type="spellEnd"/>
      <w:r w:rsidRPr="000F24AF">
        <w:rPr>
          <w:rFonts w:ascii="Times New Roman" w:eastAsia="Times New Roman" w:hAnsi="Times New Roman" w:cs="Times New Roman"/>
          <w:sz w:val="28"/>
          <w:szCs w:val="28"/>
        </w:rPr>
        <w:t xml:space="preserve"> та підвищення енергоефективності освітніх, культурних, спортивних та інших бюджетних закладів.</w:t>
      </w:r>
    </w:p>
    <w:p w14:paraId="4A0C763D"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3.1.5.</w:t>
      </w:r>
      <w:r w:rsidRPr="000F24AF">
        <w:rPr>
          <w:rFonts w:ascii="Times New Roman" w:eastAsia="Times New Roman" w:hAnsi="Times New Roman" w:cs="Times New Roman"/>
          <w:sz w:val="28"/>
          <w:szCs w:val="28"/>
        </w:rPr>
        <w:tab/>
        <w:t>Модернізувати систему вуличного освітлення, зокрема із запровадженням енергоефективних та смарт-рішень.</w:t>
      </w:r>
    </w:p>
    <w:p w14:paraId="5B20D1A8"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3.1.6.</w:t>
      </w:r>
      <w:r w:rsidRPr="000F24AF">
        <w:rPr>
          <w:rFonts w:ascii="Times New Roman" w:eastAsia="Times New Roman" w:hAnsi="Times New Roman" w:cs="Times New Roman"/>
          <w:sz w:val="28"/>
          <w:szCs w:val="28"/>
        </w:rPr>
        <w:tab/>
        <w:t>Забезпечити реконструкцію та будівництво інженерних мереж теплопостачання, водопостачання та водовідведення.</w:t>
      </w:r>
    </w:p>
    <w:p w14:paraId="15180F86" w14:textId="77777777" w:rsidR="00784DF1" w:rsidRPr="000F24AF" w:rsidRDefault="00F310EA">
      <w:pPr>
        <w:spacing w:before="200"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3.2</w:t>
      </w:r>
      <w:r w:rsidRPr="000F24AF">
        <w:rPr>
          <w:rFonts w:ascii="Times New Roman" w:eastAsia="Times New Roman" w:hAnsi="Times New Roman" w:cs="Times New Roman"/>
          <w:sz w:val="28"/>
          <w:szCs w:val="28"/>
        </w:rPr>
        <w:t>. Посилено енергетичну безпеку громади та створено умови для розвитку відновлюваних джерел енергії</w:t>
      </w:r>
    </w:p>
    <w:p w14:paraId="571833F6"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3.2.1.</w:t>
      </w:r>
      <w:r w:rsidRPr="000F24AF">
        <w:rPr>
          <w:rFonts w:ascii="Times New Roman" w:eastAsia="Times New Roman" w:hAnsi="Times New Roman" w:cs="Times New Roman"/>
          <w:sz w:val="28"/>
          <w:szCs w:val="28"/>
        </w:rPr>
        <w:tab/>
        <w:t xml:space="preserve">Впровадити енергоефективні </w:t>
      </w:r>
      <w:proofErr w:type="spellStart"/>
      <w:r w:rsidRPr="000F24AF">
        <w:rPr>
          <w:rFonts w:ascii="Times New Roman" w:eastAsia="Times New Roman" w:hAnsi="Times New Roman" w:cs="Times New Roman"/>
          <w:sz w:val="28"/>
          <w:szCs w:val="28"/>
        </w:rPr>
        <w:t>когенераційні</w:t>
      </w:r>
      <w:proofErr w:type="spellEnd"/>
      <w:r w:rsidRPr="000F24AF">
        <w:rPr>
          <w:rFonts w:ascii="Times New Roman" w:eastAsia="Times New Roman" w:hAnsi="Times New Roman" w:cs="Times New Roman"/>
          <w:sz w:val="28"/>
          <w:szCs w:val="28"/>
        </w:rPr>
        <w:t xml:space="preserve"> технології для підвищення енергетичної стійкості громади.</w:t>
      </w:r>
    </w:p>
    <w:p w14:paraId="568E4B9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3.2.2.</w:t>
      </w:r>
      <w:r w:rsidRPr="000F24AF">
        <w:rPr>
          <w:rFonts w:ascii="Times New Roman" w:eastAsia="Times New Roman" w:hAnsi="Times New Roman" w:cs="Times New Roman"/>
          <w:sz w:val="28"/>
          <w:szCs w:val="28"/>
        </w:rPr>
        <w:tab/>
        <w:t>Забезпечити впровадження та використання альтернативних та резервних джерел генерації електричної енергії в комунальній і бюджетній сфері.</w:t>
      </w:r>
    </w:p>
    <w:p w14:paraId="2BF7D1C7"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w:t>
      </w:r>
    </w:p>
    <w:p w14:paraId="5D378FEA"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3.3.</w:t>
      </w:r>
      <w:r w:rsidRPr="000F24AF">
        <w:rPr>
          <w:rFonts w:ascii="Times New Roman" w:eastAsia="Times New Roman" w:hAnsi="Times New Roman" w:cs="Times New Roman"/>
          <w:sz w:val="28"/>
          <w:szCs w:val="28"/>
        </w:rPr>
        <w:t xml:space="preserve"> Сформовано комплексну систему охорони довкілля та управління  відходами</w:t>
      </w:r>
    </w:p>
    <w:p w14:paraId="3798EEE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3.3.1.</w:t>
      </w:r>
      <w:r w:rsidRPr="000F24AF">
        <w:rPr>
          <w:rFonts w:ascii="Times New Roman" w:eastAsia="Times New Roman" w:hAnsi="Times New Roman" w:cs="Times New Roman"/>
          <w:sz w:val="28"/>
          <w:szCs w:val="28"/>
        </w:rPr>
        <w:tab/>
        <w:t>Розбудувати систему збирання, перевезення, відновлення та видалення побутових відходів із впровадженням підходів циркулярної економіки.</w:t>
      </w:r>
    </w:p>
    <w:p w14:paraId="01130206" w14:textId="77777777" w:rsidR="00784DF1" w:rsidRPr="000F24AF" w:rsidRDefault="00F310EA">
      <w:pPr>
        <w:spacing w:after="0" w:line="240" w:lineRule="auto"/>
        <w:ind w:firstLine="708"/>
        <w:jc w:val="both"/>
        <w:rPr>
          <w:rFonts w:ascii="Times New Roman" w:eastAsia="Times New Roman" w:hAnsi="Times New Roman" w:cs="Times New Roman"/>
          <w:sz w:val="28"/>
          <w:szCs w:val="28"/>
          <w:highlight w:val="white"/>
        </w:rPr>
      </w:pPr>
      <w:r w:rsidRPr="000F24AF">
        <w:rPr>
          <w:rFonts w:ascii="Times New Roman" w:eastAsia="Times New Roman" w:hAnsi="Times New Roman" w:cs="Times New Roman"/>
          <w:sz w:val="28"/>
          <w:szCs w:val="28"/>
        </w:rPr>
        <w:t>3.3.2.</w:t>
      </w:r>
      <w:r w:rsidRPr="000F24AF">
        <w:rPr>
          <w:rFonts w:ascii="Times New Roman" w:eastAsia="Times New Roman" w:hAnsi="Times New Roman" w:cs="Times New Roman"/>
          <w:sz w:val="28"/>
          <w:szCs w:val="28"/>
          <w:highlight w:val="white"/>
        </w:rPr>
        <w:tab/>
        <w:t>Забезпечити формування відповідального ставлення до довкілля та підвищення екологічної свідомості мешканців громади.</w:t>
      </w:r>
    </w:p>
    <w:p w14:paraId="51414053"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3.3.3.</w:t>
      </w:r>
      <w:r w:rsidRPr="000F24AF">
        <w:rPr>
          <w:rFonts w:ascii="Times New Roman" w:eastAsia="Times New Roman" w:hAnsi="Times New Roman" w:cs="Times New Roman"/>
          <w:sz w:val="28"/>
          <w:szCs w:val="28"/>
        </w:rPr>
        <w:tab/>
        <w:t>Розвинути міжмуніципальне співробітництво у сфері управління відходами.</w:t>
      </w:r>
    </w:p>
    <w:p w14:paraId="4F4D8712" w14:textId="77777777" w:rsidR="00784DF1" w:rsidRPr="000F24AF" w:rsidRDefault="00F310EA">
      <w:pPr>
        <w:spacing w:after="0" w:line="240" w:lineRule="auto"/>
        <w:ind w:firstLine="708"/>
        <w:jc w:val="both"/>
        <w:rPr>
          <w:rFonts w:ascii="Times New Roman" w:eastAsia="Times New Roman" w:hAnsi="Times New Roman" w:cs="Times New Roman"/>
          <w:sz w:val="28"/>
          <w:szCs w:val="28"/>
          <w:highlight w:val="white"/>
        </w:rPr>
      </w:pPr>
      <w:r w:rsidRPr="000F24AF">
        <w:rPr>
          <w:rFonts w:ascii="Times New Roman" w:eastAsia="Times New Roman" w:hAnsi="Times New Roman" w:cs="Times New Roman"/>
          <w:sz w:val="28"/>
          <w:szCs w:val="28"/>
          <w:highlight w:val="white"/>
        </w:rPr>
        <w:t>3.3.4.</w:t>
      </w:r>
      <w:r w:rsidRPr="000F24AF">
        <w:rPr>
          <w:rFonts w:ascii="Times New Roman" w:eastAsia="Times New Roman" w:hAnsi="Times New Roman" w:cs="Times New Roman"/>
          <w:sz w:val="28"/>
          <w:szCs w:val="28"/>
          <w:highlight w:val="white"/>
        </w:rPr>
        <w:tab/>
        <w:t>Сприяти відновленню та збереженню належного екологічного стану прибережних зон річок Богушівка та Горинь та природних джерел громади.</w:t>
      </w:r>
    </w:p>
    <w:p w14:paraId="6C439773"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781615C7"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lastRenderedPageBreak/>
        <w:t>Оперативна ціль 3.4.</w:t>
      </w:r>
      <w:r w:rsidRPr="000F24AF">
        <w:rPr>
          <w:rFonts w:ascii="Times New Roman" w:eastAsia="Times New Roman" w:hAnsi="Times New Roman" w:cs="Times New Roman"/>
          <w:sz w:val="28"/>
          <w:szCs w:val="28"/>
        </w:rPr>
        <w:t xml:space="preserve"> Забезпечено громадську та цивільну безпеку, підвищено стійкість громади до криз</w:t>
      </w:r>
    </w:p>
    <w:p w14:paraId="024E6F01"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3.4.1.</w:t>
      </w:r>
      <w:r w:rsidRPr="000F24AF">
        <w:rPr>
          <w:rFonts w:ascii="Times New Roman" w:eastAsia="Times New Roman" w:hAnsi="Times New Roman" w:cs="Times New Roman"/>
          <w:sz w:val="28"/>
          <w:szCs w:val="28"/>
        </w:rPr>
        <w:tab/>
        <w:t>Впровадити сучасну систему централізованого оповіщення населення.</w:t>
      </w:r>
    </w:p>
    <w:p w14:paraId="160528A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3.4.2.</w:t>
      </w:r>
      <w:r w:rsidRPr="000F24AF">
        <w:rPr>
          <w:rFonts w:ascii="Times New Roman" w:eastAsia="Times New Roman" w:hAnsi="Times New Roman" w:cs="Times New Roman"/>
          <w:sz w:val="28"/>
          <w:szCs w:val="28"/>
        </w:rPr>
        <w:tab/>
        <w:t>Забезпечити реалізацію заходів із профілактики та запобігання правопорушенням.</w:t>
      </w:r>
    </w:p>
    <w:p w14:paraId="5EF50D0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3.4.3.</w:t>
      </w:r>
      <w:r w:rsidRPr="000F24AF">
        <w:rPr>
          <w:rFonts w:ascii="Times New Roman" w:eastAsia="Times New Roman" w:hAnsi="Times New Roman" w:cs="Times New Roman"/>
          <w:sz w:val="28"/>
          <w:szCs w:val="28"/>
        </w:rPr>
        <w:tab/>
        <w:t>Розвинути інфраструктуру утримання тварин та підвищити культуру відповідального поводження з ними.</w:t>
      </w:r>
    </w:p>
    <w:p w14:paraId="7A0169CE"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ab/>
        <w:t>3.4.4.</w:t>
      </w:r>
      <w:r w:rsidRPr="000F24AF">
        <w:rPr>
          <w:rFonts w:ascii="Times New Roman" w:eastAsia="Times New Roman" w:hAnsi="Times New Roman" w:cs="Times New Roman"/>
          <w:sz w:val="28"/>
          <w:szCs w:val="28"/>
        </w:rPr>
        <w:tab/>
        <w:t xml:space="preserve">Забезпечити розвиток системи безпеки громади, зокрема шляхом створення інклюзивних та доступних </w:t>
      </w:r>
      <w:proofErr w:type="spellStart"/>
      <w:r w:rsidRPr="000F24AF">
        <w:rPr>
          <w:rFonts w:ascii="Times New Roman" w:eastAsia="Times New Roman" w:hAnsi="Times New Roman" w:cs="Times New Roman"/>
          <w:sz w:val="28"/>
          <w:szCs w:val="28"/>
        </w:rPr>
        <w:t>укриттів</w:t>
      </w:r>
      <w:proofErr w:type="spellEnd"/>
      <w:r w:rsidRPr="000F24AF">
        <w:rPr>
          <w:rFonts w:ascii="Times New Roman" w:eastAsia="Times New Roman" w:hAnsi="Times New Roman" w:cs="Times New Roman"/>
          <w:sz w:val="28"/>
          <w:szCs w:val="28"/>
        </w:rPr>
        <w:t xml:space="preserve"> і впровадження систем відеоспостереження.</w:t>
      </w:r>
    </w:p>
    <w:p w14:paraId="234500BE"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93A4B12" w14:textId="0B912662"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РОЗДІЛ 5.</w:t>
      </w:r>
      <w:r w:rsidRPr="000F24AF">
        <w:rPr>
          <w:rFonts w:ascii="Times New Roman" w:eastAsia="Times New Roman" w:hAnsi="Times New Roman" w:cs="Times New Roman"/>
          <w:sz w:val="28"/>
          <w:szCs w:val="28"/>
        </w:rPr>
        <w:t xml:space="preserve"> </w:t>
      </w:r>
      <w:r w:rsidR="00F60E27" w:rsidRPr="00F60E27">
        <w:rPr>
          <w:rFonts w:ascii="Times New Roman" w:eastAsia="Times New Roman" w:hAnsi="Times New Roman" w:cs="Times New Roman"/>
          <w:b/>
          <w:bCs/>
          <w:color w:val="000000"/>
          <w:sz w:val="28"/>
          <w:szCs w:val="28"/>
        </w:rPr>
        <w:t>УЗГОДЖЕНІСТЬ ОСНОВНИХ ПОЛОЖЕНЬ СТРАТЕГІЇ РОЗВИТКУ ГРОМАДИ  З ДЕРЖАВНИМИ ТА РЕГІОНАЛЬНИМИ СТРАТЕГІЧНИМИ ДОКУМЕНТАМИ</w:t>
      </w:r>
      <w:r w:rsidR="00F60E27" w:rsidRPr="000F24AF">
        <w:rPr>
          <w:rFonts w:ascii="Times New Roman" w:eastAsia="Times New Roman" w:hAnsi="Times New Roman" w:cs="Times New Roman"/>
          <w:color w:val="000000"/>
          <w:sz w:val="28"/>
          <w:szCs w:val="28"/>
        </w:rPr>
        <w:t> </w:t>
      </w:r>
    </w:p>
    <w:p w14:paraId="3C5EC768" w14:textId="77777777" w:rsidR="00784DF1" w:rsidRPr="000F24AF" w:rsidRDefault="00F310EA">
      <w:pP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 xml:space="preserve">Узгодженість Стратегії розвитку </w:t>
      </w:r>
      <w:proofErr w:type="spellStart"/>
      <w:r w:rsidRPr="000F24AF">
        <w:rPr>
          <w:rFonts w:ascii="Times New Roman" w:eastAsia="Times New Roman" w:hAnsi="Times New Roman" w:cs="Times New Roman"/>
          <w:b/>
          <w:bCs/>
          <w:sz w:val="28"/>
          <w:szCs w:val="28"/>
        </w:rPr>
        <w:t>Славутської</w:t>
      </w:r>
      <w:proofErr w:type="spellEnd"/>
      <w:r w:rsidRPr="000F24AF">
        <w:rPr>
          <w:rFonts w:ascii="Times New Roman" w:eastAsia="Times New Roman" w:hAnsi="Times New Roman" w:cs="Times New Roman"/>
          <w:b/>
          <w:bCs/>
          <w:sz w:val="28"/>
          <w:szCs w:val="28"/>
        </w:rPr>
        <w:t xml:space="preserve"> міської територіальної громади з Цілями сталого розвитку</w:t>
      </w:r>
    </w:p>
    <w:p w14:paraId="1B14C0C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Стратегія розвитку </w:t>
      </w:r>
      <w:proofErr w:type="spellStart"/>
      <w:r w:rsidRPr="000F24AF">
        <w:rPr>
          <w:rFonts w:ascii="Times New Roman" w:eastAsia="Times New Roman" w:hAnsi="Times New Roman" w:cs="Times New Roman"/>
          <w:sz w:val="28"/>
          <w:szCs w:val="28"/>
        </w:rPr>
        <w:t>Славутської</w:t>
      </w:r>
      <w:proofErr w:type="spellEnd"/>
      <w:r w:rsidRPr="000F24AF">
        <w:rPr>
          <w:rFonts w:ascii="Times New Roman" w:eastAsia="Times New Roman" w:hAnsi="Times New Roman" w:cs="Times New Roman"/>
          <w:sz w:val="28"/>
          <w:szCs w:val="28"/>
        </w:rPr>
        <w:t xml:space="preserve"> міської територіальної громади сформована з урахуванням глобальних орієнтирів визначених Цілями сталого розвитку ООН та національних пріоритетів України. Узгодженість стратегічних і оперативних цілей Стратегії з ЦСР ООН забезпечує інтеграцію економічних, соціальних, екологічних та управлінських компонентів розвитку громади, що відповідає комплексному підходу до відновлення та довгострокової стійкості території.</w:t>
      </w:r>
    </w:p>
    <w:p w14:paraId="0633ECD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Кореляція цілей Стратегії з Цілями сталого розвитку ООН простежується як у форматі прямого впливу (позначено «Х») так і через опосередкований внесок (позначено «х»), коли реалізація заходів створює передумови для досягнення відповідних глобальних цілей.</w:t>
      </w:r>
    </w:p>
    <w:p w14:paraId="111161C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Оперативні цілі Стратегічної цілі 1 «Громада якісного життя та сучасних послуг», безпосередньо корелюють з ЦСР 1 «Подолання бідності», ЦСР 3 «Міцне здоров’я і благополуччя», ЦСР 4 «Якісна освіта», ЦСР 10 «Скорочення нерівності» та ЦСР 11 «Сталий розвиток міст і громад». ОЦ 1.1 Забезпечення </w:t>
      </w:r>
      <w:proofErr w:type="spellStart"/>
      <w:r w:rsidRPr="000F24AF">
        <w:rPr>
          <w:rFonts w:ascii="Times New Roman" w:eastAsia="Times New Roman" w:hAnsi="Times New Roman" w:cs="Times New Roman"/>
          <w:sz w:val="28"/>
          <w:szCs w:val="28"/>
        </w:rPr>
        <w:t>безбар’єрного</w:t>
      </w:r>
      <w:proofErr w:type="spellEnd"/>
      <w:r w:rsidRPr="000F24AF">
        <w:rPr>
          <w:rFonts w:ascii="Times New Roman" w:eastAsia="Times New Roman" w:hAnsi="Times New Roman" w:cs="Times New Roman"/>
          <w:sz w:val="28"/>
          <w:szCs w:val="28"/>
        </w:rPr>
        <w:t xml:space="preserve"> інклюзивного та безпечного середовища спрямоване на зменшення соціальної ізоляції вразливих груп населення, підвищення якості міського простору та доступності інфраструктури, що прямо відповідає принципам інклюзивного та сталого розвитку громад.</w:t>
      </w:r>
    </w:p>
    <w:p w14:paraId="62DFC95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ОЦ 1.2 Формування сучасного культурного, освітнього та спортивного середовища  має пряму узгодженість з ЦСР4 та опосередковано сприяє досягненню ЦСР 8 «Гідна праця та економічне зростання» через розвиток людського капіталу, а також ЦСР 5 «Гендерна рівність» завдяки забезпеченню рівного доступу до освіти, культури та самореалізації.</w:t>
      </w:r>
    </w:p>
    <w:p w14:paraId="3E3B9FC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ОЦ 1.3 Підвищення доступності та якості системи охорони здоров’я і соціального захисту безпосередньо пов’язане з ЦСР 3 та ЦСР 1, оскільки розвиток соціальних та медичних послуг, соціального житла та психосоціальної </w:t>
      </w:r>
      <w:r w:rsidRPr="000F24AF">
        <w:rPr>
          <w:rFonts w:ascii="Times New Roman" w:eastAsia="Times New Roman" w:hAnsi="Times New Roman" w:cs="Times New Roman"/>
          <w:sz w:val="28"/>
          <w:szCs w:val="28"/>
        </w:rPr>
        <w:lastRenderedPageBreak/>
        <w:t>підтримки сприяє зменшенню бідності, підвищенню добробуту населення та соціальної стійкості громади.</w:t>
      </w:r>
    </w:p>
    <w:p w14:paraId="106CEC89"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ОЦ 1.4 Цифрова трансформація управління та розвиток електронних послуг  корелюють з ЦСР 9 «Промисловість, інновації та інфраструктура» та ЦСР 16 «Мир, справедливість та сильні інститути», забезпечують прозорість, підзвітність та ефективність муніципального управління.</w:t>
      </w:r>
    </w:p>
    <w:p w14:paraId="3DBAFE7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Оперативні цілі Стратегічної цілі 2 «Економічно спроможна громада» мають сильну кореляцію з ЦСР 8 «Гідна праця та економічне зростання», ЦСР 9 та ЦСР 17 «Партнерство заради сталого розвитку». ОЦ 2.1 Створення сприятливого середовища для розвитку малого та середнього бізнесу  безпосередньо сприяє зайнятості населення, </w:t>
      </w:r>
      <w:proofErr w:type="spellStart"/>
      <w:r w:rsidRPr="000F24AF">
        <w:rPr>
          <w:rFonts w:ascii="Times New Roman" w:eastAsia="Times New Roman" w:hAnsi="Times New Roman" w:cs="Times New Roman"/>
          <w:sz w:val="28"/>
          <w:szCs w:val="28"/>
        </w:rPr>
        <w:t>самозайнятості</w:t>
      </w:r>
      <w:proofErr w:type="spellEnd"/>
      <w:r w:rsidRPr="000F24AF">
        <w:rPr>
          <w:rFonts w:ascii="Times New Roman" w:eastAsia="Times New Roman" w:hAnsi="Times New Roman" w:cs="Times New Roman"/>
          <w:sz w:val="28"/>
          <w:szCs w:val="28"/>
        </w:rPr>
        <w:t xml:space="preserve"> та економічній активності громади, що також опосередковано впливає на зменшення бідності ЦСР1 та скорочення нерівності ЦСР 10.</w:t>
      </w:r>
    </w:p>
    <w:p w14:paraId="49BFF12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ОЦ 2.2 Підвищення інвестиційного та промислового потенціалу громади, зокрема розвиток індустріального парку, інфраструктури та державно-приватного партнерства, має пряму узгодженість із ЦСР 9 та сприяє досягненню ЦСР 8 через створення робочих місць та зростання конкурентоспроможності економіки громади.</w:t>
      </w:r>
    </w:p>
    <w:p w14:paraId="6392E5D7"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ОЦ 2.3 Посилення управлінської спроможності, розвиток </w:t>
      </w:r>
      <w:proofErr w:type="spellStart"/>
      <w:r w:rsidRPr="000F24AF">
        <w:rPr>
          <w:rFonts w:ascii="Times New Roman" w:eastAsia="Times New Roman" w:hAnsi="Times New Roman" w:cs="Times New Roman"/>
          <w:sz w:val="28"/>
          <w:szCs w:val="28"/>
        </w:rPr>
        <w:t>партнерств</w:t>
      </w:r>
      <w:proofErr w:type="spellEnd"/>
      <w:r w:rsidRPr="000F24AF">
        <w:rPr>
          <w:rFonts w:ascii="Times New Roman" w:eastAsia="Times New Roman" w:hAnsi="Times New Roman" w:cs="Times New Roman"/>
          <w:sz w:val="28"/>
          <w:szCs w:val="28"/>
        </w:rPr>
        <w:t xml:space="preserve"> і залучення мешканців до процесів розвитку корелює з ЦСР 16 та ЦСР 17, формуючи ефективні інституції, </w:t>
      </w:r>
      <w:proofErr w:type="spellStart"/>
      <w:r w:rsidRPr="000F24AF">
        <w:rPr>
          <w:rFonts w:ascii="Times New Roman" w:eastAsia="Times New Roman" w:hAnsi="Times New Roman" w:cs="Times New Roman"/>
          <w:sz w:val="28"/>
          <w:szCs w:val="28"/>
        </w:rPr>
        <w:t>міжсекторальну</w:t>
      </w:r>
      <w:proofErr w:type="spellEnd"/>
      <w:r w:rsidRPr="000F24AF">
        <w:rPr>
          <w:rFonts w:ascii="Times New Roman" w:eastAsia="Times New Roman" w:hAnsi="Times New Roman" w:cs="Times New Roman"/>
          <w:sz w:val="28"/>
          <w:szCs w:val="28"/>
        </w:rPr>
        <w:t xml:space="preserve"> взаємодію та участь громадян у прийнятті рішень, що є базовими умовами сталого розвитку.</w:t>
      </w:r>
    </w:p>
    <w:p w14:paraId="15885B4D"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Оперативні цілі Стратегічної цілі 3 «Енергоефективна, екологічна та безпечна громада» безпосередньо узгоджуються з екологічним та безпековим блоком ЦСР, зокрема ЦСР 7 «Доступна та чиста енергія», ЦСР 11, ЦСР 12 «Відповідальне споживання та виробництво», ЦСР 13 «Боротьба зі зміною клімату» та ЦСР 15 «Захист екосистем суші». ОЦ 3.1 Підвищення енергоефективності та ОЦ 3.2 Розвиток відновлюваних джерел енергії сприяють зменшенню споживання енергоресурсів, підвищенню енергетичної безпеки громади та зниженню викидів парникових газів, що прямо відповідає ЦСР 7 та 13. ОЦ 3.3 Формування ефективної системи управління відходами   має чітку кореляцію з ЦСР 12 та ЦСР 11, оскільки впровадження принципів циркуляції економіки та екологічної свідомості населення сприяє сталому використанню ресурсів і покращенню стану довкілля.</w:t>
      </w:r>
    </w:p>
    <w:p w14:paraId="2B23458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ОЦ 3.4 Забезпечення громадської та цивільної безпеки, а також підвищення стійкості громади до криз  узгоджується з ЦСР 11 та ЦСР, формуючи безпечне середовище проживання та спроможність громади реагувати на надзвичайні ситуації й виклики воєнного часу. </w:t>
      </w:r>
    </w:p>
    <w:p w14:paraId="0330355A" w14:textId="77777777" w:rsidR="00784DF1" w:rsidRPr="000F24AF" w:rsidRDefault="00784DF1">
      <w:pPr>
        <w:spacing w:line="240" w:lineRule="auto"/>
        <w:rPr>
          <w:rFonts w:ascii="Times New Roman" w:eastAsia="Times New Roman" w:hAnsi="Times New Roman" w:cs="Times New Roman"/>
          <w:sz w:val="24"/>
          <w:szCs w:val="24"/>
        </w:rPr>
      </w:pPr>
    </w:p>
    <w:p w14:paraId="439C497C" w14:textId="77777777" w:rsidR="009E42D7" w:rsidRDefault="009E42D7">
      <w:pPr>
        <w:spacing w:line="240" w:lineRule="auto"/>
        <w:rPr>
          <w:rFonts w:ascii="Times New Roman" w:eastAsia="Times New Roman" w:hAnsi="Times New Roman" w:cs="Times New Roman"/>
          <w:sz w:val="24"/>
          <w:szCs w:val="24"/>
          <w:lang w:val="uk-UA"/>
        </w:rPr>
      </w:pPr>
    </w:p>
    <w:p w14:paraId="10540873" w14:textId="77777777" w:rsidR="009E42D7" w:rsidRDefault="009E42D7">
      <w:pPr>
        <w:spacing w:line="240" w:lineRule="auto"/>
        <w:rPr>
          <w:rFonts w:ascii="Times New Roman" w:eastAsia="Times New Roman" w:hAnsi="Times New Roman" w:cs="Times New Roman"/>
          <w:sz w:val="24"/>
          <w:szCs w:val="24"/>
          <w:lang w:val="uk-UA"/>
        </w:rPr>
      </w:pPr>
    </w:p>
    <w:p w14:paraId="392D777A" w14:textId="77777777" w:rsidR="009E42D7" w:rsidRDefault="009E42D7">
      <w:pPr>
        <w:spacing w:line="240" w:lineRule="auto"/>
        <w:rPr>
          <w:rFonts w:ascii="Times New Roman" w:eastAsia="Times New Roman" w:hAnsi="Times New Roman" w:cs="Times New Roman"/>
          <w:sz w:val="24"/>
          <w:szCs w:val="24"/>
          <w:lang w:val="uk-UA"/>
        </w:rPr>
      </w:pPr>
    </w:p>
    <w:p w14:paraId="52AB5A31" w14:textId="77777777" w:rsidR="009E42D7" w:rsidRDefault="009E42D7">
      <w:pPr>
        <w:spacing w:line="240" w:lineRule="auto"/>
        <w:rPr>
          <w:rFonts w:ascii="Times New Roman" w:eastAsia="Times New Roman" w:hAnsi="Times New Roman" w:cs="Times New Roman"/>
          <w:sz w:val="24"/>
          <w:szCs w:val="24"/>
          <w:lang w:val="uk-UA"/>
        </w:rPr>
      </w:pPr>
    </w:p>
    <w:p w14:paraId="6B7B6C39" w14:textId="204D5B11" w:rsidR="00784DF1" w:rsidRPr="000F24AF" w:rsidRDefault="00F310EA">
      <w:pPr>
        <w:spacing w:line="240" w:lineRule="auto"/>
        <w:rPr>
          <w:rFonts w:ascii="Times New Roman" w:eastAsia="Times New Roman" w:hAnsi="Times New Roman" w:cs="Times New Roman"/>
          <w:sz w:val="24"/>
          <w:szCs w:val="24"/>
        </w:rPr>
      </w:pPr>
      <w:proofErr w:type="spellStart"/>
      <w:r w:rsidRPr="000F24AF">
        <w:rPr>
          <w:rFonts w:ascii="Times New Roman" w:eastAsia="Times New Roman" w:hAnsi="Times New Roman" w:cs="Times New Roman"/>
          <w:sz w:val="24"/>
          <w:szCs w:val="24"/>
        </w:rPr>
        <w:lastRenderedPageBreak/>
        <w:t>Таб</w:t>
      </w:r>
      <w:proofErr w:type="spellEnd"/>
      <w:r w:rsidR="000849DA">
        <w:rPr>
          <w:rFonts w:ascii="Times New Roman" w:eastAsia="Times New Roman" w:hAnsi="Times New Roman" w:cs="Times New Roman"/>
          <w:sz w:val="24"/>
          <w:szCs w:val="24"/>
          <w:lang w:val="uk-UA"/>
        </w:rPr>
        <w:t>л</w:t>
      </w:r>
      <w:r w:rsidRPr="000F24AF">
        <w:rPr>
          <w:rFonts w:ascii="Times New Roman" w:eastAsia="Times New Roman" w:hAnsi="Times New Roman" w:cs="Times New Roman"/>
          <w:sz w:val="24"/>
          <w:szCs w:val="24"/>
        </w:rPr>
        <w:t>.</w:t>
      </w:r>
      <w:r w:rsidR="000849DA">
        <w:rPr>
          <w:rFonts w:ascii="Times New Roman" w:eastAsia="Times New Roman" w:hAnsi="Times New Roman" w:cs="Times New Roman"/>
          <w:sz w:val="24"/>
          <w:szCs w:val="24"/>
          <w:lang w:val="uk-UA"/>
        </w:rPr>
        <w:t>4</w:t>
      </w:r>
      <w:r w:rsidRPr="000F24AF">
        <w:rPr>
          <w:rFonts w:ascii="Times New Roman" w:eastAsia="Times New Roman" w:hAnsi="Times New Roman" w:cs="Times New Roman"/>
          <w:sz w:val="24"/>
          <w:szCs w:val="24"/>
        </w:rPr>
        <w:t xml:space="preserve"> Узгодженість оперативних цілей </w:t>
      </w:r>
      <w:proofErr w:type="spellStart"/>
      <w:r w:rsidRPr="000F24AF">
        <w:rPr>
          <w:rFonts w:ascii="Times New Roman" w:eastAsia="Times New Roman" w:hAnsi="Times New Roman" w:cs="Times New Roman"/>
          <w:sz w:val="24"/>
          <w:szCs w:val="24"/>
        </w:rPr>
        <w:t>Славутської</w:t>
      </w:r>
      <w:proofErr w:type="spellEnd"/>
      <w:r w:rsidRPr="000F24AF">
        <w:rPr>
          <w:rFonts w:ascii="Times New Roman" w:eastAsia="Times New Roman" w:hAnsi="Times New Roman" w:cs="Times New Roman"/>
          <w:sz w:val="24"/>
          <w:szCs w:val="24"/>
        </w:rPr>
        <w:t xml:space="preserve"> міської територіальної громади з Цілями сталого розвитку ООН</w:t>
      </w:r>
    </w:p>
    <w:tbl>
      <w:tblPr>
        <w:tblStyle w:val="a9"/>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329"/>
        <w:gridCol w:w="585"/>
        <w:gridCol w:w="618"/>
        <w:gridCol w:w="572"/>
        <w:gridCol w:w="680"/>
        <w:gridCol w:w="680"/>
        <w:gridCol w:w="772"/>
        <w:gridCol w:w="818"/>
        <w:gridCol w:w="649"/>
        <w:gridCol w:w="649"/>
        <w:gridCol w:w="649"/>
        <w:gridCol w:w="628"/>
      </w:tblGrid>
      <w:tr w:rsidR="00784DF1" w:rsidRPr="000F24AF" w14:paraId="2C9BCBA5" w14:textId="77777777" w:rsidTr="0067472E">
        <w:trPr>
          <w:trHeight w:val="1467"/>
        </w:trPr>
        <w:tc>
          <w:tcPr>
            <w:tcW w:w="1209" w:type="pct"/>
            <w:vMerge w:val="restart"/>
            <w:tcBorders>
              <w:top w:val="single" w:sz="4" w:space="0" w:color="000000"/>
              <w:left w:val="single" w:sz="4" w:space="0" w:color="000000"/>
              <w:bottom w:val="single" w:sz="4" w:space="0" w:color="000000"/>
              <w:right w:val="single" w:sz="4" w:space="0" w:color="000000"/>
            </w:tcBorders>
          </w:tcPr>
          <w:p w14:paraId="78F3BF31" w14:textId="77777777" w:rsidR="00784DF1" w:rsidRPr="000F24AF" w:rsidRDefault="00784DF1" w:rsidP="0067472E">
            <w:pPr>
              <w:spacing w:after="0" w:line="240" w:lineRule="auto"/>
              <w:rPr>
                <w:rFonts w:ascii="Times New Roman" w:eastAsia="Times New Roman" w:hAnsi="Times New Roman" w:cs="Times New Roman"/>
                <w:sz w:val="24"/>
                <w:szCs w:val="24"/>
              </w:rPr>
            </w:pPr>
          </w:p>
          <w:p w14:paraId="39FAAEB7" w14:textId="77777777" w:rsidR="00784DF1" w:rsidRPr="000F24AF" w:rsidRDefault="00784DF1" w:rsidP="0067472E">
            <w:pPr>
              <w:spacing w:after="0" w:line="240" w:lineRule="auto"/>
              <w:rPr>
                <w:rFonts w:ascii="Times New Roman" w:eastAsia="Times New Roman" w:hAnsi="Times New Roman" w:cs="Times New Roman"/>
                <w:sz w:val="24"/>
                <w:szCs w:val="24"/>
              </w:rPr>
            </w:pPr>
          </w:p>
          <w:p w14:paraId="610D7C51" w14:textId="77777777" w:rsidR="00784DF1" w:rsidRPr="000F24AF" w:rsidRDefault="00F310EA" w:rsidP="0067472E">
            <w:pP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sz w:val="24"/>
                <w:szCs w:val="24"/>
              </w:rPr>
              <w:t xml:space="preserve">      Ціль ООН</w:t>
            </w:r>
          </w:p>
        </w:tc>
        <w:tc>
          <w:tcPr>
            <w:tcW w:w="3791" w:type="pct"/>
            <w:gridSpan w:val="11"/>
            <w:tcBorders>
              <w:top w:val="single" w:sz="4" w:space="0" w:color="000000"/>
              <w:left w:val="single" w:sz="4" w:space="0" w:color="000000"/>
              <w:bottom w:val="single" w:sz="4" w:space="0" w:color="000000"/>
              <w:right w:val="single" w:sz="4" w:space="0" w:color="000000"/>
            </w:tcBorders>
          </w:tcPr>
          <w:p w14:paraId="5D672776" w14:textId="77777777" w:rsidR="00784DF1" w:rsidRPr="000F24AF" w:rsidRDefault="00784DF1" w:rsidP="0067472E">
            <w:pPr>
              <w:spacing w:after="0" w:line="240" w:lineRule="auto"/>
              <w:rPr>
                <w:rFonts w:ascii="Times New Roman" w:eastAsia="Times New Roman" w:hAnsi="Times New Roman" w:cs="Times New Roman"/>
                <w:b/>
                <w:bCs/>
              </w:rPr>
            </w:pPr>
          </w:p>
          <w:p w14:paraId="5961B341"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 xml:space="preserve">Стратегічні  та оперативні цілі Стратегії розвитку </w:t>
            </w:r>
            <w:proofErr w:type="spellStart"/>
            <w:r w:rsidRPr="000F24AF">
              <w:rPr>
                <w:rFonts w:ascii="Times New Roman" w:eastAsia="Times New Roman" w:hAnsi="Times New Roman" w:cs="Times New Roman"/>
              </w:rPr>
              <w:t>Славутської</w:t>
            </w:r>
            <w:proofErr w:type="spellEnd"/>
            <w:r w:rsidRPr="000F24AF">
              <w:rPr>
                <w:rFonts w:ascii="Times New Roman" w:eastAsia="Times New Roman" w:hAnsi="Times New Roman" w:cs="Times New Roman"/>
              </w:rPr>
              <w:t xml:space="preserve">   міської територіальної громади</w:t>
            </w:r>
          </w:p>
          <w:p w14:paraId="1426B934" w14:textId="77777777" w:rsidR="00784DF1" w:rsidRPr="000F24AF" w:rsidRDefault="00784DF1" w:rsidP="0067472E">
            <w:pPr>
              <w:spacing w:after="0" w:line="240" w:lineRule="auto"/>
              <w:jc w:val="center"/>
              <w:rPr>
                <w:rFonts w:ascii="Times New Roman" w:eastAsia="Times New Roman" w:hAnsi="Times New Roman" w:cs="Times New Roman"/>
              </w:rPr>
            </w:pPr>
          </w:p>
        </w:tc>
      </w:tr>
      <w:tr w:rsidR="00784DF1" w:rsidRPr="000F24AF" w14:paraId="6A296EBF" w14:textId="77777777" w:rsidTr="0067472E">
        <w:trPr>
          <w:trHeight w:val="405"/>
        </w:trPr>
        <w:tc>
          <w:tcPr>
            <w:tcW w:w="1209" w:type="pct"/>
            <w:vMerge/>
            <w:tcBorders>
              <w:top w:val="single" w:sz="4" w:space="0" w:color="000000"/>
              <w:left w:val="single" w:sz="4" w:space="0" w:color="000000"/>
              <w:bottom w:val="single" w:sz="4" w:space="0" w:color="000000"/>
              <w:right w:val="single" w:sz="4" w:space="0" w:color="000000"/>
            </w:tcBorders>
          </w:tcPr>
          <w:p w14:paraId="6FE044EB" w14:textId="77777777" w:rsidR="00784DF1" w:rsidRPr="000F24AF" w:rsidRDefault="00784DF1" w:rsidP="0067472E">
            <w:pPr>
              <w:widowControl w:val="0"/>
              <w:pBdr>
                <w:top w:val="nil"/>
                <w:left w:val="nil"/>
                <w:bottom w:val="nil"/>
                <w:right w:val="nil"/>
                <w:between w:val="nil"/>
              </w:pBdr>
              <w:spacing w:after="0" w:line="240" w:lineRule="auto"/>
              <w:rPr>
                <w:rFonts w:ascii="Times New Roman" w:eastAsia="Times New Roman" w:hAnsi="Times New Roman" w:cs="Times New Roman"/>
              </w:rPr>
            </w:pPr>
          </w:p>
        </w:tc>
        <w:tc>
          <w:tcPr>
            <w:tcW w:w="1275" w:type="pct"/>
            <w:gridSpan w:val="4"/>
            <w:tcBorders>
              <w:top w:val="single" w:sz="4" w:space="0" w:color="000000"/>
              <w:left w:val="single" w:sz="4" w:space="0" w:color="000000"/>
              <w:bottom w:val="single" w:sz="4" w:space="0" w:color="000000"/>
              <w:right w:val="single" w:sz="4" w:space="0" w:color="000000"/>
            </w:tcBorders>
          </w:tcPr>
          <w:p w14:paraId="09C0CC42"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СТРАТЕГІЧНА ЦІЛЬ 1. Громада якісного життя та сучасних послуг</w:t>
            </w:r>
          </w:p>
        </w:tc>
        <w:tc>
          <w:tcPr>
            <w:tcW w:w="1179" w:type="pct"/>
            <w:gridSpan w:val="3"/>
            <w:tcBorders>
              <w:top w:val="single" w:sz="4" w:space="0" w:color="000000"/>
              <w:left w:val="single" w:sz="4" w:space="0" w:color="000000"/>
              <w:bottom w:val="single" w:sz="4" w:space="0" w:color="000000"/>
              <w:right w:val="single" w:sz="4" w:space="0" w:color="000000"/>
            </w:tcBorders>
          </w:tcPr>
          <w:p w14:paraId="4468AE35"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СТРАТЕГІЧНА ЦІЛЬ 2. Економічно спроможна громада</w:t>
            </w:r>
          </w:p>
          <w:p w14:paraId="7EF003DD" w14:textId="77777777" w:rsidR="00784DF1" w:rsidRPr="000F24AF" w:rsidRDefault="00784DF1" w:rsidP="0067472E">
            <w:pPr>
              <w:spacing w:after="0" w:line="240" w:lineRule="auto"/>
              <w:rPr>
                <w:rFonts w:ascii="Times New Roman" w:eastAsia="Times New Roman" w:hAnsi="Times New Roman" w:cs="Times New Roman"/>
                <w:b/>
                <w:bCs/>
              </w:rPr>
            </w:pPr>
          </w:p>
        </w:tc>
        <w:tc>
          <w:tcPr>
            <w:tcW w:w="1337" w:type="pct"/>
            <w:gridSpan w:val="4"/>
            <w:tcBorders>
              <w:top w:val="single" w:sz="4" w:space="0" w:color="000000"/>
              <w:left w:val="single" w:sz="4" w:space="0" w:color="000000"/>
              <w:bottom w:val="single" w:sz="4" w:space="0" w:color="000000"/>
              <w:right w:val="single" w:sz="4" w:space="0" w:color="000000"/>
            </w:tcBorders>
          </w:tcPr>
          <w:p w14:paraId="58D1229B" w14:textId="77777777" w:rsidR="00784DF1" w:rsidRPr="000F24AF" w:rsidRDefault="00F310EA" w:rsidP="0067472E">
            <w:pP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rPr>
              <w:t>СТРАТЕГІЧНА ЦІЛЬ 3. Енергоефективна, екологічна та безпечна громада</w:t>
            </w:r>
          </w:p>
        </w:tc>
      </w:tr>
      <w:tr w:rsidR="00784DF1" w:rsidRPr="000F24AF" w14:paraId="5336DD0A" w14:textId="77777777" w:rsidTr="0067472E">
        <w:trPr>
          <w:trHeight w:val="420"/>
        </w:trPr>
        <w:tc>
          <w:tcPr>
            <w:tcW w:w="1209" w:type="pct"/>
            <w:vMerge/>
            <w:tcBorders>
              <w:top w:val="single" w:sz="4" w:space="0" w:color="000000"/>
              <w:left w:val="single" w:sz="4" w:space="0" w:color="000000"/>
              <w:bottom w:val="single" w:sz="4" w:space="0" w:color="000000"/>
              <w:right w:val="single" w:sz="4" w:space="0" w:color="000000"/>
            </w:tcBorders>
          </w:tcPr>
          <w:p w14:paraId="528A7871" w14:textId="77777777" w:rsidR="00784DF1" w:rsidRPr="000F24AF" w:rsidRDefault="00784DF1" w:rsidP="0067472E">
            <w:pPr>
              <w:widowControl w:val="0"/>
              <w:pBdr>
                <w:top w:val="nil"/>
                <w:left w:val="nil"/>
                <w:bottom w:val="nil"/>
                <w:right w:val="nil"/>
                <w:between w:val="nil"/>
              </w:pBdr>
              <w:spacing w:after="0" w:line="240" w:lineRule="auto"/>
              <w:rPr>
                <w:rFonts w:ascii="Times New Roman" w:eastAsia="Times New Roman" w:hAnsi="Times New Roman" w:cs="Times New Roman"/>
                <w:b/>
                <w:bCs/>
              </w:rPr>
            </w:pPr>
          </w:p>
        </w:tc>
        <w:tc>
          <w:tcPr>
            <w:tcW w:w="304" w:type="pct"/>
            <w:tcBorders>
              <w:top w:val="single" w:sz="4" w:space="0" w:color="000000"/>
              <w:left w:val="single" w:sz="4" w:space="0" w:color="000000"/>
              <w:bottom w:val="single" w:sz="4" w:space="0" w:color="000000"/>
              <w:right w:val="single" w:sz="4" w:space="0" w:color="000000"/>
            </w:tcBorders>
          </w:tcPr>
          <w:p w14:paraId="253B65D6"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1.1.</w:t>
            </w:r>
          </w:p>
        </w:tc>
        <w:tc>
          <w:tcPr>
            <w:tcW w:w="321" w:type="pct"/>
            <w:tcBorders>
              <w:top w:val="single" w:sz="4" w:space="0" w:color="000000"/>
              <w:left w:val="single" w:sz="4" w:space="0" w:color="000000"/>
              <w:bottom w:val="single" w:sz="4" w:space="0" w:color="000000"/>
              <w:right w:val="single" w:sz="4" w:space="0" w:color="000000"/>
            </w:tcBorders>
          </w:tcPr>
          <w:p w14:paraId="72BE93F6"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1.2</w:t>
            </w:r>
          </w:p>
        </w:tc>
        <w:tc>
          <w:tcPr>
            <w:tcW w:w="297" w:type="pct"/>
            <w:tcBorders>
              <w:top w:val="single" w:sz="4" w:space="0" w:color="000000"/>
              <w:left w:val="single" w:sz="4" w:space="0" w:color="000000"/>
              <w:bottom w:val="single" w:sz="4" w:space="0" w:color="000000"/>
              <w:right w:val="single" w:sz="4" w:space="0" w:color="000000"/>
            </w:tcBorders>
          </w:tcPr>
          <w:p w14:paraId="143F40AD"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1.3</w:t>
            </w:r>
          </w:p>
        </w:tc>
        <w:tc>
          <w:tcPr>
            <w:tcW w:w="353" w:type="pct"/>
            <w:tcBorders>
              <w:top w:val="single" w:sz="4" w:space="0" w:color="000000"/>
              <w:left w:val="single" w:sz="4" w:space="0" w:color="000000"/>
              <w:bottom w:val="single" w:sz="4" w:space="0" w:color="000000"/>
              <w:right w:val="single" w:sz="4" w:space="0" w:color="000000"/>
            </w:tcBorders>
          </w:tcPr>
          <w:p w14:paraId="59A0ED82"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1.4</w:t>
            </w:r>
          </w:p>
        </w:tc>
        <w:tc>
          <w:tcPr>
            <w:tcW w:w="353" w:type="pct"/>
            <w:tcBorders>
              <w:top w:val="single" w:sz="4" w:space="0" w:color="000000"/>
              <w:left w:val="single" w:sz="4" w:space="0" w:color="000000"/>
              <w:bottom w:val="single" w:sz="4" w:space="0" w:color="000000"/>
              <w:right w:val="single" w:sz="4" w:space="0" w:color="000000"/>
            </w:tcBorders>
          </w:tcPr>
          <w:p w14:paraId="0DC48B11"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2.1.</w:t>
            </w:r>
          </w:p>
        </w:tc>
        <w:tc>
          <w:tcPr>
            <w:tcW w:w="401" w:type="pct"/>
            <w:tcBorders>
              <w:top w:val="single" w:sz="4" w:space="0" w:color="000000"/>
              <w:left w:val="single" w:sz="4" w:space="0" w:color="000000"/>
              <w:bottom w:val="single" w:sz="4" w:space="0" w:color="000000"/>
              <w:right w:val="single" w:sz="4" w:space="0" w:color="000000"/>
            </w:tcBorders>
          </w:tcPr>
          <w:p w14:paraId="4817C1CC"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2.2.</w:t>
            </w:r>
          </w:p>
        </w:tc>
        <w:tc>
          <w:tcPr>
            <w:tcW w:w="425" w:type="pct"/>
            <w:tcBorders>
              <w:top w:val="single" w:sz="4" w:space="0" w:color="000000"/>
              <w:left w:val="single" w:sz="4" w:space="0" w:color="000000"/>
              <w:bottom w:val="single" w:sz="4" w:space="0" w:color="000000"/>
              <w:right w:val="single" w:sz="4" w:space="0" w:color="000000"/>
            </w:tcBorders>
          </w:tcPr>
          <w:p w14:paraId="527298E8"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2.3.</w:t>
            </w:r>
          </w:p>
        </w:tc>
        <w:tc>
          <w:tcPr>
            <w:tcW w:w="337" w:type="pct"/>
            <w:tcBorders>
              <w:top w:val="single" w:sz="4" w:space="0" w:color="000000"/>
              <w:left w:val="single" w:sz="4" w:space="0" w:color="000000"/>
              <w:bottom w:val="single" w:sz="4" w:space="0" w:color="000000"/>
              <w:right w:val="single" w:sz="4" w:space="0" w:color="000000"/>
            </w:tcBorders>
          </w:tcPr>
          <w:p w14:paraId="1160E868"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3.1</w:t>
            </w:r>
          </w:p>
        </w:tc>
        <w:tc>
          <w:tcPr>
            <w:tcW w:w="337" w:type="pct"/>
            <w:tcBorders>
              <w:top w:val="single" w:sz="4" w:space="0" w:color="000000"/>
              <w:left w:val="single" w:sz="4" w:space="0" w:color="000000"/>
              <w:bottom w:val="single" w:sz="4" w:space="0" w:color="000000"/>
              <w:right w:val="single" w:sz="4" w:space="0" w:color="000000"/>
            </w:tcBorders>
          </w:tcPr>
          <w:p w14:paraId="4DC09561"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3.2.</w:t>
            </w:r>
          </w:p>
        </w:tc>
        <w:tc>
          <w:tcPr>
            <w:tcW w:w="337" w:type="pct"/>
            <w:tcBorders>
              <w:top w:val="single" w:sz="4" w:space="0" w:color="000000"/>
              <w:left w:val="single" w:sz="4" w:space="0" w:color="000000"/>
              <w:bottom w:val="single" w:sz="4" w:space="0" w:color="000000"/>
              <w:right w:val="single" w:sz="4" w:space="0" w:color="000000"/>
            </w:tcBorders>
          </w:tcPr>
          <w:p w14:paraId="702F7B88"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3.3.</w:t>
            </w:r>
          </w:p>
        </w:tc>
        <w:tc>
          <w:tcPr>
            <w:tcW w:w="325" w:type="pct"/>
            <w:tcBorders>
              <w:top w:val="single" w:sz="4" w:space="0" w:color="000000"/>
              <w:left w:val="single" w:sz="4" w:space="0" w:color="000000"/>
              <w:bottom w:val="single" w:sz="4" w:space="0" w:color="000000"/>
              <w:right w:val="single" w:sz="4" w:space="0" w:color="000000"/>
            </w:tcBorders>
          </w:tcPr>
          <w:p w14:paraId="68A313AE"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3.4</w:t>
            </w:r>
          </w:p>
        </w:tc>
      </w:tr>
      <w:tr w:rsidR="00784DF1" w:rsidRPr="000F24AF" w14:paraId="6E85A773"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7ACAB8DF"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 Подолання бідності</w:t>
            </w:r>
          </w:p>
        </w:tc>
        <w:tc>
          <w:tcPr>
            <w:tcW w:w="304" w:type="pct"/>
            <w:tcBorders>
              <w:top w:val="single" w:sz="4" w:space="0" w:color="000000"/>
              <w:left w:val="single" w:sz="4" w:space="0" w:color="000000"/>
              <w:bottom w:val="single" w:sz="4" w:space="0" w:color="000000"/>
              <w:right w:val="single" w:sz="4" w:space="0" w:color="000000"/>
            </w:tcBorders>
            <w:vAlign w:val="center"/>
          </w:tcPr>
          <w:p w14:paraId="4E2346F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3A662043"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7AF07C75"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76E397B3"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143FB055"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6A5C5B8F"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25" w:type="pct"/>
            <w:tcBorders>
              <w:top w:val="single" w:sz="4" w:space="0" w:color="000000"/>
              <w:left w:val="single" w:sz="4" w:space="0" w:color="000000"/>
              <w:bottom w:val="single" w:sz="4" w:space="0" w:color="000000"/>
              <w:right w:val="single" w:sz="4" w:space="0" w:color="000000"/>
            </w:tcBorders>
            <w:vAlign w:val="center"/>
          </w:tcPr>
          <w:p w14:paraId="74315D01"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24C9EA53"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712F2879"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39309E3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1933AD2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1CF59A2F"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1875C62A"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2. Подолання голоду,  розвиток сільського господарства</w:t>
            </w:r>
          </w:p>
        </w:tc>
        <w:tc>
          <w:tcPr>
            <w:tcW w:w="304" w:type="pct"/>
            <w:tcBorders>
              <w:top w:val="single" w:sz="4" w:space="0" w:color="000000"/>
              <w:left w:val="single" w:sz="4" w:space="0" w:color="000000"/>
              <w:bottom w:val="single" w:sz="4" w:space="0" w:color="000000"/>
              <w:right w:val="single" w:sz="4" w:space="0" w:color="000000"/>
            </w:tcBorders>
            <w:vAlign w:val="center"/>
          </w:tcPr>
          <w:p w14:paraId="793FF592"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1" w:type="pct"/>
            <w:tcBorders>
              <w:top w:val="single" w:sz="4" w:space="0" w:color="000000"/>
              <w:left w:val="single" w:sz="4" w:space="0" w:color="000000"/>
              <w:bottom w:val="single" w:sz="4" w:space="0" w:color="000000"/>
              <w:right w:val="single" w:sz="4" w:space="0" w:color="000000"/>
            </w:tcBorders>
            <w:vAlign w:val="center"/>
          </w:tcPr>
          <w:p w14:paraId="25BCEAB6"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5B85079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1980B33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79677DB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124F0604"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7CA678D4"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197651C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6B2B32F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734E8C4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2769B29B"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28160E81"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shd w:val="clear" w:color="auto" w:fill="FFFFFF"/>
          </w:tcPr>
          <w:p w14:paraId="1528C78E"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3. Міцне здоров’я і благополуччя</w:t>
            </w:r>
          </w:p>
        </w:tc>
        <w:tc>
          <w:tcPr>
            <w:tcW w:w="304" w:type="pct"/>
            <w:tcBorders>
              <w:top w:val="single" w:sz="4" w:space="0" w:color="000000"/>
              <w:left w:val="single" w:sz="4" w:space="0" w:color="000000"/>
              <w:bottom w:val="single" w:sz="4" w:space="0" w:color="000000"/>
              <w:right w:val="single" w:sz="4" w:space="0" w:color="000000"/>
            </w:tcBorders>
            <w:vAlign w:val="center"/>
          </w:tcPr>
          <w:p w14:paraId="587C5B31"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35C34104"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297" w:type="pct"/>
            <w:tcBorders>
              <w:top w:val="single" w:sz="4" w:space="0" w:color="000000"/>
              <w:left w:val="single" w:sz="4" w:space="0" w:color="000000"/>
              <w:bottom w:val="single" w:sz="4" w:space="0" w:color="000000"/>
              <w:right w:val="single" w:sz="4" w:space="0" w:color="000000"/>
            </w:tcBorders>
            <w:vAlign w:val="center"/>
          </w:tcPr>
          <w:p w14:paraId="1EA2049B"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48977318"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75272FD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7B62456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040E8B5E"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3D05591C"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11385759"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397BB27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59799355"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67975371"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7137308B"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4. Якісна освіта</w:t>
            </w:r>
          </w:p>
        </w:tc>
        <w:tc>
          <w:tcPr>
            <w:tcW w:w="304" w:type="pct"/>
            <w:tcBorders>
              <w:top w:val="single" w:sz="4" w:space="0" w:color="000000"/>
              <w:left w:val="single" w:sz="4" w:space="0" w:color="000000"/>
              <w:bottom w:val="single" w:sz="4" w:space="0" w:color="000000"/>
              <w:right w:val="single" w:sz="4" w:space="0" w:color="000000"/>
            </w:tcBorders>
            <w:vAlign w:val="center"/>
          </w:tcPr>
          <w:p w14:paraId="6D4E41D9"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1" w:type="pct"/>
            <w:tcBorders>
              <w:top w:val="single" w:sz="4" w:space="0" w:color="000000"/>
              <w:left w:val="single" w:sz="4" w:space="0" w:color="000000"/>
              <w:bottom w:val="single" w:sz="4" w:space="0" w:color="000000"/>
              <w:right w:val="single" w:sz="4" w:space="0" w:color="000000"/>
            </w:tcBorders>
            <w:vAlign w:val="center"/>
          </w:tcPr>
          <w:p w14:paraId="6E411DB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297" w:type="pct"/>
            <w:tcBorders>
              <w:top w:val="single" w:sz="4" w:space="0" w:color="000000"/>
              <w:left w:val="single" w:sz="4" w:space="0" w:color="000000"/>
              <w:bottom w:val="single" w:sz="4" w:space="0" w:color="000000"/>
              <w:right w:val="single" w:sz="4" w:space="0" w:color="000000"/>
            </w:tcBorders>
            <w:vAlign w:val="center"/>
          </w:tcPr>
          <w:p w14:paraId="531CCC84"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12DECD3B"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08740BC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66F4A5BC"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25" w:type="pct"/>
            <w:tcBorders>
              <w:top w:val="single" w:sz="4" w:space="0" w:color="000000"/>
              <w:left w:val="single" w:sz="4" w:space="0" w:color="000000"/>
              <w:bottom w:val="single" w:sz="4" w:space="0" w:color="000000"/>
              <w:right w:val="single" w:sz="4" w:space="0" w:color="000000"/>
            </w:tcBorders>
            <w:vAlign w:val="center"/>
          </w:tcPr>
          <w:p w14:paraId="5287125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22D73C72"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363694AA"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66F220E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71E48A3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044BF07A"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336912CF"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5. Гендерна рівність</w:t>
            </w:r>
          </w:p>
        </w:tc>
        <w:tc>
          <w:tcPr>
            <w:tcW w:w="304" w:type="pct"/>
            <w:tcBorders>
              <w:top w:val="single" w:sz="4" w:space="0" w:color="000000"/>
              <w:left w:val="single" w:sz="4" w:space="0" w:color="000000"/>
              <w:bottom w:val="single" w:sz="4" w:space="0" w:color="000000"/>
              <w:right w:val="single" w:sz="4" w:space="0" w:color="000000"/>
            </w:tcBorders>
            <w:vAlign w:val="center"/>
          </w:tcPr>
          <w:p w14:paraId="6103533B"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579CFBF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297" w:type="pct"/>
            <w:tcBorders>
              <w:top w:val="single" w:sz="4" w:space="0" w:color="000000"/>
              <w:left w:val="single" w:sz="4" w:space="0" w:color="000000"/>
              <w:bottom w:val="single" w:sz="4" w:space="0" w:color="000000"/>
              <w:right w:val="single" w:sz="4" w:space="0" w:color="000000"/>
            </w:tcBorders>
            <w:vAlign w:val="center"/>
          </w:tcPr>
          <w:p w14:paraId="3C7A098B"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30CCEDCB"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40CB457C"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51357D7D"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0C1BFD47"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28D0509B"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5AB10C8B"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553B203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584FB126"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32A554E4"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70551A7C"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6. Чиста вода та належні  санітарні умови</w:t>
            </w:r>
          </w:p>
        </w:tc>
        <w:tc>
          <w:tcPr>
            <w:tcW w:w="304" w:type="pct"/>
            <w:tcBorders>
              <w:top w:val="single" w:sz="4" w:space="0" w:color="000000"/>
              <w:left w:val="single" w:sz="4" w:space="0" w:color="000000"/>
              <w:bottom w:val="single" w:sz="4" w:space="0" w:color="000000"/>
              <w:right w:val="single" w:sz="4" w:space="0" w:color="000000"/>
            </w:tcBorders>
            <w:vAlign w:val="center"/>
          </w:tcPr>
          <w:p w14:paraId="0BE600A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11B3FF61"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4158F79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0D2037E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280D41A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1F9D82DC"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78B1F2C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5DBCD49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3034027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564F5AC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5" w:type="pct"/>
            <w:tcBorders>
              <w:top w:val="single" w:sz="4" w:space="0" w:color="000000"/>
              <w:left w:val="single" w:sz="4" w:space="0" w:color="000000"/>
              <w:bottom w:val="single" w:sz="4" w:space="0" w:color="000000"/>
              <w:right w:val="single" w:sz="4" w:space="0" w:color="000000"/>
            </w:tcBorders>
            <w:vAlign w:val="center"/>
          </w:tcPr>
          <w:p w14:paraId="3D59A1EA"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r>
      <w:tr w:rsidR="00784DF1" w:rsidRPr="000F24AF" w14:paraId="42586E1A"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0BB6823A"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7. Доступна та чиста енергія</w:t>
            </w:r>
          </w:p>
        </w:tc>
        <w:tc>
          <w:tcPr>
            <w:tcW w:w="304" w:type="pct"/>
            <w:tcBorders>
              <w:top w:val="single" w:sz="4" w:space="0" w:color="000000"/>
              <w:left w:val="single" w:sz="4" w:space="0" w:color="000000"/>
              <w:bottom w:val="single" w:sz="4" w:space="0" w:color="000000"/>
              <w:right w:val="single" w:sz="4" w:space="0" w:color="000000"/>
            </w:tcBorders>
            <w:vAlign w:val="center"/>
          </w:tcPr>
          <w:p w14:paraId="73AEA4EA"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0DF9878B"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38D18D94"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5A31357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2CDBFF4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0EDC13D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2BF2E86B"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20CB104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293BA771"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7093705E"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634AA994"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37CACC4A"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shd w:val="clear" w:color="auto" w:fill="FFFFFF"/>
          </w:tcPr>
          <w:p w14:paraId="5584C565"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8. Гідна праця та економічне зростання</w:t>
            </w:r>
          </w:p>
        </w:tc>
        <w:tc>
          <w:tcPr>
            <w:tcW w:w="304" w:type="pct"/>
            <w:tcBorders>
              <w:top w:val="single" w:sz="4" w:space="0" w:color="000000"/>
              <w:left w:val="single" w:sz="4" w:space="0" w:color="000000"/>
              <w:bottom w:val="single" w:sz="4" w:space="0" w:color="000000"/>
              <w:right w:val="single" w:sz="4" w:space="0" w:color="000000"/>
            </w:tcBorders>
            <w:vAlign w:val="center"/>
          </w:tcPr>
          <w:p w14:paraId="61958762"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1" w:type="pct"/>
            <w:tcBorders>
              <w:top w:val="single" w:sz="4" w:space="0" w:color="000000"/>
              <w:left w:val="single" w:sz="4" w:space="0" w:color="000000"/>
              <w:bottom w:val="single" w:sz="4" w:space="0" w:color="000000"/>
              <w:right w:val="single" w:sz="4" w:space="0" w:color="000000"/>
            </w:tcBorders>
            <w:vAlign w:val="center"/>
          </w:tcPr>
          <w:p w14:paraId="4077B6A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4BA8299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0D518EA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0CD9967A"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126E6D9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25" w:type="pct"/>
            <w:tcBorders>
              <w:top w:val="single" w:sz="4" w:space="0" w:color="000000"/>
              <w:left w:val="single" w:sz="4" w:space="0" w:color="000000"/>
              <w:bottom w:val="single" w:sz="4" w:space="0" w:color="000000"/>
              <w:right w:val="single" w:sz="4" w:space="0" w:color="000000"/>
            </w:tcBorders>
            <w:vAlign w:val="center"/>
          </w:tcPr>
          <w:p w14:paraId="316ECDD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02DC5DDF"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5B09EB88"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269DB11A"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0AA0041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7EFCEE0C"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shd w:val="clear" w:color="auto" w:fill="FFFFFF"/>
          </w:tcPr>
          <w:p w14:paraId="7A0C011B"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9.Промисловість, інновації та інфраструктура</w:t>
            </w:r>
          </w:p>
        </w:tc>
        <w:tc>
          <w:tcPr>
            <w:tcW w:w="304" w:type="pct"/>
            <w:tcBorders>
              <w:top w:val="single" w:sz="4" w:space="0" w:color="000000"/>
              <w:left w:val="single" w:sz="4" w:space="0" w:color="000000"/>
              <w:bottom w:val="single" w:sz="4" w:space="0" w:color="000000"/>
              <w:right w:val="single" w:sz="4" w:space="0" w:color="000000"/>
            </w:tcBorders>
            <w:vAlign w:val="center"/>
          </w:tcPr>
          <w:p w14:paraId="39935AE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65140226"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4BA353A8"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53CD246E"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7FFB65FA"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6A8415B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25" w:type="pct"/>
            <w:tcBorders>
              <w:top w:val="single" w:sz="4" w:space="0" w:color="000000"/>
              <w:left w:val="single" w:sz="4" w:space="0" w:color="000000"/>
              <w:bottom w:val="single" w:sz="4" w:space="0" w:color="000000"/>
              <w:right w:val="single" w:sz="4" w:space="0" w:color="000000"/>
            </w:tcBorders>
            <w:vAlign w:val="center"/>
          </w:tcPr>
          <w:p w14:paraId="6842DF7B"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68845A2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3882AC2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08126FC5"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46567CC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6FE814FA"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shd w:val="clear" w:color="auto" w:fill="FFFFFF"/>
          </w:tcPr>
          <w:p w14:paraId="48453ED1"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10. Скорочення нерівності</w:t>
            </w:r>
          </w:p>
        </w:tc>
        <w:tc>
          <w:tcPr>
            <w:tcW w:w="304" w:type="pct"/>
            <w:tcBorders>
              <w:top w:val="single" w:sz="4" w:space="0" w:color="000000"/>
              <w:left w:val="single" w:sz="4" w:space="0" w:color="000000"/>
              <w:bottom w:val="single" w:sz="4" w:space="0" w:color="000000"/>
              <w:right w:val="single" w:sz="4" w:space="0" w:color="000000"/>
            </w:tcBorders>
            <w:vAlign w:val="center"/>
          </w:tcPr>
          <w:p w14:paraId="2387A687"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260C5147"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297" w:type="pct"/>
            <w:tcBorders>
              <w:top w:val="single" w:sz="4" w:space="0" w:color="000000"/>
              <w:left w:val="single" w:sz="4" w:space="0" w:color="000000"/>
              <w:bottom w:val="single" w:sz="4" w:space="0" w:color="000000"/>
              <w:right w:val="single" w:sz="4" w:space="0" w:color="000000"/>
            </w:tcBorders>
            <w:vAlign w:val="center"/>
          </w:tcPr>
          <w:p w14:paraId="4196C82A"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5089D60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52E41A5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13D4437F"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512E0D3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6EBDEC04"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07144B0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308EB22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6D54F92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4FB7AD90"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shd w:val="clear" w:color="auto" w:fill="FFFFFF"/>
          </w:tcPr>
          <w:p w14:paraId="3579AEBC"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11. Сталий розвиток міст і громад</w:t>
            </w:r>
          </w:p>
        </w:tc>
        <w:tc>
          <w:tcPr>
            <w:tcW w:w="304" w:type="pct"/>
            <w:tcBorders>
              <w:top w:val="single" w:sz="4" w:space="0" w:color="000000"/>
              <w:left w:val="single" w:sz="4" w:space="0" w:color="000000"/>
              <w:bottom w:val="single" w:sz="4" w:space="0" w:color="000000"/>
              <w:right w:val="single" w:sz="4" w:space="0" w:color="000000"/>
            </w:tcBorders>
            <w:vAlign w:val="center"/>
          </w:tcPr>
          <w:p w14:paraId="18313C2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33DCDC6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297" w:type="pct"/>
            <w:tcBorders>
              <w:top w:val="single" w:sz="4" w:space="0" w:color="000000"/>
              <w:left w:val="single" w:sz="4" w:space="0" w:color="000000"/>
              <w:bottom w:val="single" w:sz="4" w:space="0" w:color="000000"/>
              <w:right w:val="single" w:sz="4" w:space="0" w:color="000000"/>
            </w:tcBorders>
            <w:vAlign w:val="center"/>
          </w:tcPr>
          <w:p w14:paraId="3AFF9B5B"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7AF7C04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0D987C47"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2DE4557C"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25" w:type="pct"/>
            <w:tcBorders>
              <w:top w:val="single" w:sz="4" w:space="0" w:color="000000"/>
              <w:left w:val="single" w:sz="4" w:space="0" w:color="000000"/>
              <w:bottom w:val="single" w:sz="4" w:space="0" w:color="000000"/>
              <w:right w:val="single" w:sz="4" w:space="0" w:color="000000"/>
            </w:tcBorders>
            <w:vAlign w:val="center"/>
          </w:tcPr>
          <w:p w14:paraId="2BB0378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224F532B"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58366EA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3B3F512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5" w:type="pct"/>
            <w:tcBorders>
              <w:top w:val="single" w:sz="4" w:space="0" w:color="000000"/>
              <w:left w:val="single" w:sz="4" w:space="0" w:color="000000"/>
              <w:bottom w:val="single" w:sz="4" w:space="0" w:color="000000"/>
              <w:right w:val="single" w:sz="4" w:space="0" w:color="000000"/>
            </w:tcBorders>
            <w:vAlign w:val="center"/>
          </w:tcPr>
          <w:p w14:paraId="0718711A"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3D57C983"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shd w:val="clear" w:color="auto" w:fill="FFFFFF"/>
          </w:tcPr>
          <w:p w14:paraId="548A5337"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12.Відповідальне  споживання та виробництво</w:t>
            </w:r>
          </w:p>
        </w:tc>
        <w:tc>
          <w:tcPr>
            <w:tcW w:w="304" w:type="pct"/>
            <w:tcBorders>
              <w:top w:val="single" w:sz="4" w:space="0" w:color="000000"/>
              <w:left w:val="single" w:sz="4" w:space="0" w:color="000000"/>
              <w:bottom w:val="single" w:sz="4" w:space="0" w:color="000000"/>
              <w:right w:val="single" w:sz="4" w:space="0" w:color="000000"/>
            </w:tcBorders>
            <w:vAlign w:val="center"/>
          </w:tcPr>
          <w:p w14:paraId="59A74004"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1" w:type="pct"/>
            <w:tcBorders>
              <w:top w:val="single" w:sz="4" w:space="0" w:color="000000"/>
              <w:left w:val="single" w:sz="4" w:space="0" w:color="000000"/>
              <w:bottom w:val="single" w:sz="4" w:space="0" w:color="000000"/>
              <w:right w:val="single" w:sz="4" w:space="0" w:color="000000"/>
            </w:tcBorders>
            <w:vAlign w:val="center"/>
          </w:tcPr>
          <w:p w14:paraId="004FCDE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109A880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136088F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79729A69"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3C9AB32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25" w:type="pct"/>
            <w:tcBorders>
              <w:top w:val="single" w:sz="4" w:space="0" w:color="000000"/>
              <w:left w:val="single" w:sz="4" w:space="0" w:color="000000"/>
              <w:bottom w:val="single" w:sz="4" w:space="0" w:color="000000"/>
              <w:right w:val="single" w:sz="4" w:space="0" w:color="000000"/>
            </w:tcBorders>
            <w:vAlign w:val="center"/>
          </w:tcPr>
          <w:p w14:paraId="15D69DC8"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656FBC4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0A95BEB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2DC32A2F"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5" w:type="pct"/>
            <w:tcBorders>
              <w:top w:val="single" w:sz="4" w:space="0" w:color="000000"/>
              <w:left w:val="single" w:sz="4" w:space="0" w:color="000000"/>
              <w:bottom w:val="single" w:sz="4" w:space="0" w:color="000000"/>
              <w:right w:val="single" w:sz="4" w:space="0" w:color="000000"/>
            </w:tcBorders>
            <w:vAlign w:val="center"/>
          </w:tcPr>
          <w:p w14:paraId="33361887"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r>
      <w:tr w:rsidR="00784DF1" w:rsidRPr="000F24AF" w14:paraId="2D8AB769"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6BDA7197"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13. Пом’якшення наслідків зміни клімату</w:t>
            </w:r>
          </w:p>
        </w:tc>
        <w:tc>
          <w:tcPr>
            <w:tcW w:w="304" w:type="pct"/>
            <w:tcBorders>
              <w:top w:val="single" w:sz="4" w:space="0" w:color="000000"/>
              <w:left w:val="single" w:sz="4" w:space="0" w:color="000000"/>
              <w:bottom w:val="single" w:sz="4" w:space="0" w:color="000000"/>
              <w:right w:val="single" w:sz="4" w:space="0" w:color="000000"/>
            </w:tcBorders>
            <w:vAlign w:val="center"/>
          </w:tcPr>
          <w:p w14:paraId="3644A73D"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1" w:type="pct"/>
            <w:tcBorders>
              <w:top w:val="single" w:sz="4" w:space="0" w:color="000000"/>
              <w:left w:val="single" w:sz="4" w:space="0" w:color="000000"/>
              <w:bottom w:val="single" w:sz="4" w:space="0" w:color="000000"/>
              <w:right w:val="single" w:sz="4" w:space="0" w:color="000000"/>
            </w:tcBorders>
            <w:vAlign w:val="center"/>
          </w:tcPr>
          <w:p w14:paraId="02D0B2E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1B6BA59A"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0BBCD77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66A1FA5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6F0ECCB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25CFE61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33BACBF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202F5A6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53AC30E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5" w:type="pct"/>
            <w:tcBorders>
              <w:top w:val="single" w:sz="4" w:space="0" w:color="000000"/>
              <w:left w:val="single" w:sz="4" w:space="0" w:color="000000"/>
              <w:bottom w:val="single" w:sz="4" w:space="0" w:color="000000"/>
              <w:right w:val="single" w:sz="4" w:space="0" w:color="000000"/>
            </w:tcBorders>
            <w:vAlign w:val="center"/>
          </w:tcPr>
          <w:p w14:paraId="0FDD080E"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r>
      <w:tr w:rsidR="00784DF1" w:rsidRPr="000F24AF" w14:paraId="094E4694"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3DAB0512"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14. Збереження  морських ресурсів</w:t>
            </w:r>
          </w:p>
        </w:tc>
        <w:tc>
          <w:tcPr>
            <w:tcW w:w="304" w:type="pct"/>
            <w:tcBorders>
              <w:top w:val="single" w:sz="4" w:space="0" w:color="000000"/>
              <w:left w:val="single" w:sz="4" w:space="0" w:color="000000"/>
              <w:bottom w:val="single" w:sz="4" w:space="0" w:color="000000"/>
              <w:right w:val="single" w:sz="4" w:space="0" w:color="000000"/>
            </w:tcBorders>
            <w:vAlign w:val="center"/>
          </w:tcPr>
          <w:p w14:paraId="64EE59C8"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1" w:type="pct"/>
            <w:tcBorders>
              <w:top w:val="single" w:sz="4" w:space="0" w:color="000000"/>
              <w:left w:val="single" w:sz="4" w:space="0" w:color="000000"/>
              <w:bottom w:val="single" w:sz="4" w:space="0" w:color="000000"/>
              <w:right w:val="single" w:sz="4" w:space="0" w:color="000000"/>
            </w:tcBorders>
            <w:vAlign w:val="center"/>
          </w:tcPr>
          <w:p w14:paraId="26F72A1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7317A048"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6C6CCCC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24F8302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605D185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6E7CCF2C"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4524C2F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2E579069"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704BE57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2AAEA72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1523FCA0"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shd w:val="clear" w:color="auto" w:fill="FFFFFF"/>
          </w:tcPr>
          <w:p w14:paraId="1AF647FA"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15. Захист та відновлення екосистем суші</w:t>
            </w:r>
          </w:p>
        </w:tc>
        <w:tc>
          <w:tcPr>
            <w:tcW w:w="304" w:type="pct"/>
            <w:tcBorders>
              <w:top w:val="single" w:sz="4" w:space="0" w:color="000000"/>
              <w:left w:val="single" w:sz="4" w:space="0" w:color="000000"/>
              <w:bottom w:val="single" w:sz="4" w:space="0" w:color="000000"/>
              <w:right w:val="single" w:sz="4" w:space="0" w:color="000000"/>
            </w:tcBorders>
            <w:vAlign w:val="center"/>
          </w:tcPr>
          <w:p w14:paraId="7533FBB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664D6B28"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4314D42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111B578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60F97F7A"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5E9C5651"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2EA849F4"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0929D808"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25515BD6"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3D3CEBAC"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5" w:type="pct"/>
            <w:tcBorders>
              <w:top w:val="single" w:sz="4" w:space="0" w:color="000000"/>
              <w:left w:val="single" w:sz="4" w:space="0" w:color="000000"/>
              <w:bottom w:val="single" w:sz="4" w:space="0" w:color="000000"/>
              <w:right w:val="single" w:sz="4" w:space="0" w:color="000000"/>
            </w:tcBorders>
            <w:vAlign w:val="center"/>
          </w:tcPr>
          <w:p w14:paraId="6529F189"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r>
      <w:tr w:rsidR="00784DF1" w:rsidRPr="000F24AF" w14:paraId="4E1F61B4"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209F3029"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16. Мир, справедливість та сильні інститути</w:t>
            </w:r>
          </w:p>
        </w:tc>
        <w:tc>
          <w:tcPr>
            <w:tcW w:w="304" w:type="pct"/>
            <w:tcBorders>
              <w:top w:val="single" w:sz="4" w:space="0" w:color="000000"/>
              <w:left w:val="single" w:sz="4" w:space="0" w:color="000000"/>
              <w:bottom w:val="single" w:sz="4" w:space="0" w:color="000000"/>
              <w:right w:val="single" w:sz="4" w:space="0" w:color="000000"/>
            </w:tcBorders>
            <w:vAlign w:val="center"/>
          </w:tcPr>
          <w:p w14:paraId="16076AEA"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359D5A91"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70A8320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7F954AE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1D687271"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4AFB14C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1D589A7E"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6B2B8DD7"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00ED688C"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2ED064A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0BB23171"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65FD91FB"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shd w:val="clear" w:color="auto" w:fill="FFFFFF"/>
          </w:tcPr>
          <w:p w14:paraId="24F40794"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 17. Партнерство заради сталого розвитку</w:t>
            </w:r>
          </w:p>
        </w:tc>
        <w:tc>
          <w:tcPr>
            <w:tcW w:w="304" w:type="pct"/>
            <w:tcBorders>
              <w:top w:val="single" w:sz="4" w:space="0" w:color="000000"/>
              <w:left w:val="single" w:sz="4" w:space="0" w:color="000000"/>
              <w:bottom w:val="single" w:sz="4" w:space="0" w:color="000000"/>
              <w:right w:val="single" w:sz="4" w:space="0" w:color="000000"/>
            </w:tcBorders>
            <w:vAlign w:val="center"/>
          </w:tcPr>
          <w:p w14:paraId="40D37801"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1" w:type="pct"/>
            <w:tcBorders>
              <w:top w:val="single" w:sz="4" w:space="0" w:color="000000"/>
              <w:left w:val="single" w:sz="4" w:space="0" w:color="000000"/>
              <w:bottom w:val="single" w:sz="4" w:space="0" w:color="000000"/>
              <w:right w:val="single" w:sz="4" w:space="0" w:color="000000"/>
            </w:tcBorders>
            <w:vAlign w:val="center"/>
          </w:tcPr>
          <w:p w14:paraId="0BAFA3E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6C2F406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6BC5F8A5"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24E0B45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5B729AA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25" w:type="pct"/>
            <w:tcBorders>
              <w:top w:val="single" w:sz="4" w:space="0" w:color="000000"/>
              <w:left w:val="single" w:sz="4" w:space="0" w:color="000000"/>
              <w:bottom w:val="single" w:sz="4" w:space="0" w:color="000000"/>
              <w:right w:val="single" w:sz="4" w:space="0" w:color="000000"/>
            </w:tcBorders>
            <w:vAlign w:val="center"/>
          </w:tcPr>
          <w:p w14:paraId="56A41C4F"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70DEF783"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34CA3D4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4D9C800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5" w:type="pct"/>
            <w:tcBorders>
              <w:top w:val="single" w:sz="4" w:space="0" w:color="000000"/>
              <w:left w:val="single" w:sz="4" w:space="0" w:color="000000"/>
              <w:bottom w:val="single" w:sz="4" w:space="0" w:color="000000"/>
              <w:right w:val="single" w:sz="4" w:space="0" w:color="000000"/>
            </w:tcBorders>
            <w:vAlign w:val="center"/>
          </w:tcPr>
          <w:p w14:paraId="07E7E30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bl>
    <w:p w14:paraId="4BD62F7C" w14:textId="77777777" w:rsidR="00784DF1" w:rsidRPr="000F24AF" w:rsidRDefault="00F310EA">
      <w:pPr>
        <w:spacing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i/>
          <w:iCs/>
          <w:sz w:val="24"/>
          <w:szCs w:val="24"/>
        </w:rPr>
        <w:t>Примітка: Велика літера «X» означає більшу узгодженість/зв’язок, аніж маленька «x»</w:t>
      </w:r>
    </w:p>
    <w:p w14:paraId="72E89810" w14:textId="77777777" w:rsidR="00784DF1" w:rsidRPr="000F24AF" w:rsidRDefault="00784DF1">
      <w:pPr>
        <w:spacing w:line="240" w:lineRule="auto"/>
        <w:rPr>
          <w:rFonts w:ascii="Times New Roman" w:eastAsia="Times New Roman" w:hAnsi="Times New Roman" w:cs="Times New Roman"/>
          <w:sz w:val="24"/>
          <w:szCs w:val="24"/>
        </w:rPr>
      </w:pPr>
    </w:p>
    <w:p w14:paraId="601E8CDB" w14:textId="77777777" w:rsidR="00784DF1" w:rsidRPr="000F24AF" w:rsidRDefault="00784DF1">
      <w:pPr>
        <w:spacing w:line="240" w:lineRule="auto"/>
        <w:rPr>
          <w:rFonts w:ascii="Times New Roman" w:eastAsia="Times New Roman" w:hAnsi="Times New Roman" w:cs="Times New Roman"/>
          <w:sz w:val="24"/>
          <w:szCs w:val="24"/>
        </w:rPr>
      </w:pPr>
    </w:p>
    <w:p w14:paraId="0F0E8EE5" w14:textId="58DC9501" w:rsidR="00784DF1" w:rsidRPr="000F24AF" w:rsidRDefault="00F310EA">
      <w:pPr>
        <w:spacing w:line="240" w:lineRule="auto"/>
        <w:jc w:val="both"/>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Та</w:t>
      </w:r>
      <w:proofErr w:type="spellStart"/>
      <w:r w:rsidR="005F41E5">
        <w:rPr>
          <w:rFonts w:ascii="Times New Roman" w:eastAsia="Times New Roman" w:hAnsi="Times New Roman" w:cs="Times New Roman"/>
          <w:sz w:val="24"/>
          <w:szCs w:val="24"/>
          <w:lang w:val="uk-UA"/>
        </w:rPr>
        <w:t>бл</w:t>
      </w:r>
      <w:proofErr w:type="spellEnd"/>
      <w:r w:rsidRPr="000F24AF">
        <w:rPr>
          <w:rFonts w:ascii="Times New Roman" w:eastAsia="Times New Roman" w:hAnsi="Times New Roman" w:cs="Times New Roman"/>
          <w:sz w:val="24"/>
          <w:szCs w:val="24"/>
        </w:rPr>
        <w:t>.</w:t>
      </w:r>
      <w:r w:rsidR="005F41E5">
        <w:rPr>
          <w:rFonts w:ascii="Times New Roman" w:eastAsia="Times New Roman" w:hAnsi="Times New Roman" w:cs="Times New Roman"/>
          <w:sz w:val="24"/>
          <w:szCs w:val="24"/>
          <w:lang w:val="uk-UA"/>
        </w:rPr>
        <w:t>5</w:t>
      </w:r>
      <w:r w:rsidRPr="000F24AF">
        <w:rPr>
          <w:rFonts w:ascii="Times New Roman" w:eastAsia="Times New Roman" w:hAnsi="Times New Roman" w:cs="Times New Roman"/>
          <w:sz w:val="24"/>
          <w:szCs w:val="24"/>
        </w:rPr>
        <w:t xml:space="preserve"> Узгодженість оперативних цілей </w:t>
      </w:r>
      <w:proofErr w:type="spellStart"/>
      <w:r w:rsidRPr="000F24AF">
        <w:rPr>
          <w:rFonts w:ascii="Times New Roman" w:eastAsia="Times New Roman" w:hAnsi="Times New Roman" w:cs="Times New Roman"/>
          <w:sz w:val="24"/>
          <w:szCs w:val="24"/>
        </w:rPr>
        <w:t>Славутської</w:t>
      </w:r>
      <w:proofErr w:type="spellEnd"/>
      <w:r w:rsidRPr="000F24AF">
        <w:rPr>
          <w:rFonts w:ascii="Times New Roman" w:eastAsia="Times New Roman" w:hAnsi="Times New Roman" w:cs="Times New Roman"/>
          <w:sz w:val="24"/>
          <w:szCs w:val="24"/>
        </w:rPr>
        <w:t xml:space="preserve"> міської територіальної громади із Державною стратегією регіонального розвитку на 2021-2027 роки</w:t>
      </w:r>
    </w:p>
    <w:tbl>
      <w:tblPr>
        <w:tblStyle w:val="aa"/>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775"/>
        <w:gridCol w:w="562"/>
        <w:gridCol w:w="580"/>
        <w:gridCol w:w="542"/>
        <w:gridCol w:w="631"/>
        <w:gridCol w:w="644"/>
        <w:gridCol w:w="717"/>
        <w:gridCol w:w="756"/>
        <w:gridCol w:w="606"/>
        <w:gridCol w:w="615"/>
        <w:gridCol w:w="615"/>
        <w:gridCol w:w="586"/>
      </w:tblGrid>
      <w:tr w:rsidR="00784DF1" w:rsidRPr="000F24AF" w14:paraId="192BBF5C" w14:textId="77777777" w:rsidTr="0067472E">
        <w:trPr>
          <w:trHeight w:val="420"/>
        </w:trPr>
        <w:tc>
          <w:tcPr>
            <w:tcW w:w="1434" w:type="pct"/>
            <w:vMerge w:val="restart"/>
            <w:tcBorders>
              <w:top w:val="single" w:sz="4" w:space="0" w:color="000000"/>
              <w:left w:val="single" w:sz="4" w:space="0" w:color="000000"/>
              <w:bottom w:val="single" w:sz="4" w:space="0" w:color="000000"/>
              <w:right w:val="single" w:sz="4" w:space="0" w:color="000000"/>
            </w:tcBorders>
          </w:tcPr>
          <w:p w14:paraId="3C8C98CB" w14:textId="77777777" w:rsidR="00784DF1" w:rsidRPr="000F24AF" w:rsidRDefault="00784DF1" w:rsidP="0067472E">
            <w:pPr>
              <w:spacing w:after="0" w:line="240" w:lineRule="auto"/>
              <w:rPr>
                <w:rFonts w:ascii="Times New Roman" w:eastAsia="Times New Roman" w:hAnsi="Times New Roman" w:cs="Times New Roman"/>
                <w:sz w:val="24"/>
                <w:szCs w:val="24"/>
              </w:rPr>
            </w:pPr>
          </w:p>
          <w:p w14:paraId="78CE8706" w14:textId="77777777" w:rsidR="00784DF1" w:rsidRPr="000F24AF" w:rsidRDefault="00784DF1" w:rsidP="0067472E">
            <w:pPr>
              <w:spacing w:after="0" w:line="240" w:lineRule="auto"/>
              <w:rPr>
                <w:rFonts w:ascii="Times New Roman" w:eastAsia="Times New Roman" w:hAnsi="Times New Roman" w:cs="Times New Roman"/>
                <w:sz w:val="24"/>
                <w:szCs w:val="24"/>
              </w:rPr>
            </w:pPr>
          </w:p>
          <w:p w14:paraId="261EE4DF" w14:textId="77777777" w:rsidR="00784DF1" w:rsidRPr="000F24AF" w:rsidRDefault="00F310EA" w:rsidP="0067472E">
            <w:pPr>
              <w:spacing w:after="0" w:line="240" w:lineRule="auto"/>
              <w:rPr>
                <w:rFonts w:ascii="Times New Roman" w:eastAsia="Times New Roman" w:hAnsi="Times New Roman" w:cs="Times New Roman"/>
                <w:b/>
                <w:bCs/>
                <w:sz w:val="24"/>
                <w:szCs w:val="24"/>
              </w:rPr>
            </w:pPr>
            <w:r w:rsidRPr="000F24AF">
              <w:rPr>
                <w:rFonts w:ascii="Times New Roman" w:eastAsia="Times New Roman" w:hAnsi="Times New Roman" w:cs="Times New Roman"/>
                <w:sz w:val="24"/>
                <w:szCs w:val="24"/>
              </w:rPr>
              <w:t xml:space="preserve"> </w:t>
            </w:r>
            <w:r w:rsidRPr="000F24AF">
              <w:rPr>
                <w:rFonts w:ascii="Times New Roman" w:eastAsia="Times New Roman" w:hAnsi="Times New Roman" w:cs="Times New Roman"/>
              </w:rPr>
              <w:t>Стратегічні та оперативні цілі Державної стратегії регіонального розвитку на період до 2027 року</w:t>
            </w:r>
          </w:p>
          <w:p w14:paraId="0A3F03E0" w14:textId="77777777" w:rsidR="00784DF1" w:rsidRPr="000F24AF" w:rsidRDefault="00784DF1" w:rsidP="0067472E">
            <w:pPr>
              <w:spacing w:after="0" w:line="240" w:lineRule="auto"/>
              <w:rPr>
                <w:rFonts w:ascii="Times New Roman" w:eastAsia="Times New Roman" w:hAnsi="Times New Roman" w:cs="Times New Roman"/>
                <w:b/>
                <w:bCs/>
              </w:rPr>
            </w:pPr>
          </w:p>
        </w:tc>
        <w:tc>
          <w:tcPr>
            <w:tcW w:w="3566" w:type="pct"/>
            <w:gridSpan w:val="11"/>
            <w:tcBorders>
              <w:top w:val="single" w:sz="4" w:space="0" w:color="000000"/>
              <w:left w:val="single" w:sz="4" w:space="0" w:color="000000"/>
              <w:bottom w:val="single" w:sz="4" w:space="0" w:color="000000"/>
              <w:right w:val="single" w:sz="4" w:space="0" w:color="000000"/>
            </w:tcBorders>
          </w:tcPr>
          <w:p w14:paraId="2E845914" w14:textId="77777777" w:rsidR="00784DF1" w:rsidRPr="000F24AF" w:rsidRDefault="00784DF1" w:rsidP="0067472E">
            <w:pPr>
              <w:spacing w:after="0" w:line="240" w:lineRule="auto"/>
              <w:rPr>
                <w:rFonts w:ascii="Times New Roman" w:eastAsia="Times New Roman" w:hAnsi="Times New Roman" w:cs="Times New Roman"/>
                <w:b/>
                <w:bCs/>
              </w:rPr>
            </w:pPr>
          </w:p>
          <w:p w14:paraId="265A30A7"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 xml:space="preserve">Стратегічні  та оперативні цілі Стратегії розвитку </w:t>
            </w:r>
            <w:proofErr w:type="spellStart"/>
            <w:r w:rsidRPr="000F24AF">
              <w:rPr>
                <w:rFonts w:ascii="Times New Roman" w:eastAsia="Times New Roman" w:hAnsi="Times New Roman" w:cs="Times New Roman"/>
              </w:rPr>
              <w:t>Славутської</w:t>
            </w:r>
            <w:proofErr w:type="spellEnd"/>
            <w:r w:rsidRPr="000F24AF">
              <w:rPr>
                <w:rFonts w:ascii="Times New Roman" w:eastAsia="Times New Roman" w:hAnsi="Times New Roman" w:cs="Times New Roman"/>
              </w:rPr>
              <w:t xml:space="preserve">   міської територіальної громади</w:t>
            </w:r>
          </w:p>
          <w:p w14:paraId="6D094F15" w14:textId="77777777" w:rsidR="00784DF1" w:rsidRPr="000F24AF" w:rsidRDefault="00784DF1" w:rsidP="0067472E">
            <w:pPr>
              <w:spacing w:after="0" w:line="240" w:lineRule="auto"/>
              <w:jc w:val="center"/>
              <w:rPr>
                <w:rFonts w:ascii="Times New Roman" w:eastAsia="Times New Roman" w:hAnsi="Times New Roman" w:cs="Times New Roman"/>
              </w:rPr>
            </w:pPr>
          </w:p>
        </w:tc>
      </w:tr>
      <w:tr w:rsidR="00784DF1" w:rsidRPr="000F24AF" w14:paraId="630EBD54" w14:textId="77777777" w:rsidTr="0067472E">
        <w:trPr>
          <w:trHeight w:val="405"/>
        </w:trPr>
        <w:tc>
          <w:tcPr>
            <w:tcW w:w="1434" w:type="pct"/>
            <w:vMerge/>
            <w:tcBorders>
              <w:top w:val="single" w:sz="4" w:space="0" w:color="000000"/>
              <w:left w:val="single" w:sz="4" w:space="0" w:color="000000"/>
              <w:bottom w:val="single" w:sz="4" w:space="0" w:color="000000"/>
              <w:right w:val="single" w:sz="4" w:space="0" w:color="000000"/>
            </w:tcBorders>
          </w:tcPr>
          <w:p w14:paraId="3E58E119" w14:textId="77777777" w:rsidR="00784DF1" w:rsidRPr="000F24AF" w:rsidRDefault="00784DF1" w:rsidP="0067472E">
            <w:pPr>
              <w:widowControl w:val="0"/>
              <w:pBdr>
                <w:top w:val="nil"/>
                <w:left w:val="nil"/>
                <w:bottom w:val="nil"/>
                <w:right w:val="nil"/>
                <w:between w:val="nil"/>
              </w:pBdr>
              <w:spacing w:after="0" w:line="240" w:lineRule="auto"/>
              <w:rPr>
                <w:rFonts w:ascii="Times New Roman" w:eastAsia="Times New Roman" w:hAnsi="Times New Roman" w:cs="Times New Roman"/>
              </w:rPr>
            </w:pPr>
          </w:p>
        </w:tc>
        <w:tc>
          <w:tcPr>
            <w:tcW w:w="1205" w:type="pct"/>
            <w:gridSpan w:val="4"/>
            <w:tcBorders>
              <w:top w:val="single" w:sz="4" w:space="0" w:color="000000"/>
              <w:left w:val="single" w:sz="4" w:space="0" w:color="000000"/>
              <w:bottom w:val="single" w:sz="4" w:space="0" w:color="000000"/>
              <w:right w:val="single" w:sz="4" w:space="0" w:color="000000"/>
            </w:tcBorders>
          </w:tcPr>
          <w:p w14:paraId="72C04A28"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СТРАТЕГІЧНА ЦІЛЬ 1. Громада якісного життя та сучасних послуг</w:t>
            </w:r>
          </w:p>
        </w:tc>
        <w:tc>
          <w:tcPr>
            <w:tcW w:w="1101" w:type="pct"/>
            <w:gridSpan w:val="3"/>
            <w:tcBorders>
              <w:top w:val="single" w:sz="4" w:space="0" w:color="000000"/>
              <w:left w:val="single" w:sz="4" w:space="0" w:color="000000"/>
              <w:bottom w:val="single" w:sz="4" w:space="0" w:color="000000"/>
              <w:right w:val="single" w:sz="4" w:space="0" w:color="000000"/>
            </w:tcBorders>
          </w:tcPr>
          <w:p w14:paraId="55E9C4B6"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СТРАТЕГІЧНА ЦІЛЬ 2. Економічно спроможна громада</w:t>
            </w:r>
          </w:p>
          <w:p w14:paraId="042C4E6A" w14:textId="77777777" w:rsidR="00784DF1" w:rsidRPr="000F24AF" w:rsidRDefault="00784DF1" w:rsidP="0067472E">
            <w:pPr>
              <w:spacing w:after="0" w:line="240" w:lineRule="auto"/>
              <w:rPr>
                <w:rFonts w:ascii="Times New Roman" w:eastAsia="Times New Roman" w:hAnsi="Times New Roman" w:cs="Times New Roman"/>
                <w:b/>
                <w:bCs/>
              </w:rPr>
            </w:pPr>
          </w:p>
        </w:tc>
        <w:tc>
          <w:tcPr>
            <w:tcW w:w="1260" w:type="pct"/>
            <w:gridSpan w:val="4"/>
            <w:tcBorders>
              <w:top w:val="single" w:sz="4" w:space="0" w:color="000000"/>
              <w:left w:val="single" w:sz="4" w:space="0" w:color="000000"/>
              <w:bottom w:val="single" w:sz="4" w:space="0" w:color="000000"/>
              <w:right w:val="single" w:sz="4" w:space="0" w:color="000000"/>
            </w:tcBorders>
          </w:tcPr>
          <w:p w14:paraId="32C8F93F" w14:textId="77777777" w:rsidR="00784DF1" w:rsidRPr="000F24AF" w:rsidRDefault="00F310EA" w:rsidP="0067472E">
            <w:pP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rPr>
              <w:t>СТРАТЕГІЧНА ЦІЛЬ 3. Енергоефективна, екологічна та безпечна громада</w:t>
            </w:r>
          </w:p>
        </w:tc>
      </w:tr>
      <w:tr w:rsidR="00784DF1" w:rsidRPr="000F24AF" w14:paraId="40CBB868" w14:textId="77777777" w:rsidTr="0067472E">
        <w:trPr>
          <w:trHeight w:val="420"/>
        </w:trPr>
        <w:tc>
          <w:tcPr>
            <w:tcW w:w="1434" w:type="pct"/>
            <w:vMerge/>
            <w:tcBorders>
              <w:top w:val="single" w:sz="4" w:space="0" w:color="000000"/>
              <w:left w:val="single" w:sz="4" w:space="0" w:color="000000"/>
              <w:bottom w:val="single" w:sz="4" w:space="0" w:color="000000"/>
              <w:right w:val="single" w:sz="4" w:space="0" w:color="000000"/>
            </w:tcBorders>
          </w:tcPr>
          <w:p w14:paraId="47821861" w14:textId="77777777" w:rsidR="00784DF1" w:rsidRPr="000F24AF" w:rsidRDefault="00784DF1" w:rsidP="0067472E">
            <w:pPr>
              <w:widowControl w:val="0"/>
              <w:pBdr>
                <w:top w:val="nil"/>
                <w:left w:val="nil"/>
                <w:bottom w:val="nil"/>
                <w:right w:val="nil"/>
                <w:between w:val="nil"/>
              </w:pBdr>
              <w:spacing w:after="0" w:line="240" w:lineRule="auto"/>
              <w:rPr>
                <w:rFonts w:ascii="Times New Roman" w:eastAsia="Times New Roman" w:hAnsi="Times New Roman" w:cs="Times New Roman"/>
                <w:b/>
                <w:bCs/>
              </w:rPr>
            </w:pPr>
          </w:p>
        </w:tc>
        <w:tc>
          <w:tcPr>
            <w:tcW w:w="293" w:type="pct"/>
            <w:tcBorders>
              <w:top w:val="single" w:sz="4" w:space="0" w:color="000000"/>
              <w:left w:val="single" w:sz="4" w:space="0" w:color="000000"/>
              <w:bottom w:val="single" w:sz="4" w:space="0" w:color="000000"/>
              <w:right w:val="single" w:sz="4" w:space="0" w:color="000000"/>
            </w:tcBorders>
          </w:tcPr>
          <w:p w14:paraId="64EE2B69"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1.1.</w:t>
            </w:r>
          </w:p>
        </w:tc>
        <w:tc>
          <w:tcPr>
            <w:tcW w:w="302" w:type="pct"/>
            <w:tcBorders>
              <w:top w:val="single" w:sz="4" w:space="0" w:color="000000"/>
              <w:left w:val="single" w:sz="4" w:space="0" w:color="000000"/>
              <w:bottom w:val="single" w:sz="4" w:space="0" w:color="000000"/>
              <w:right w:val="single" w:sz="4" w:space="0" w:color="000000"/>
            </w:tcBorders>
          </w:tcPr>
          <w:p w14:paraId="200443BF"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1.2</w:t>
            </w:r>
          </w:p>
        </w:tc>
        <w:tc>
          <w:tcPr>
            <w:tcW w:w="282" w:type="pct"/>
            <w:tcBorders>
              <w:top w:val="single" w:sz="4" w:space="0" w:color="000000"/>
              <w:left w:val="single" w:sz="4" w:space="0" w:color="000000"/>
              <w:bottom w:val="single" w:sz="4" w:space="0" w:color="000000"/>
              <w:right w:val="single" w:sz="4" w:space="0" w:color="000000"/>
            </w:tcBorders>
          </w:tcPr>
          <w:p w14:paraId="5EA7BFBD"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1.3</w:t>
            </w:r>
          </w:p>
        </w:tc>
        <w:tc>
          <w:tcPr>
            <w:tcW w:w="328" w:type="pct"/>
            <w:tcBorders>
              <w:top w:val="single" w:sz="4" w:space="0" w:color="000000"/>
              <w:left w:val="single" w:sz="4" w:space="0" w:color="000000"/>
              <w:bottom w:val="single" w:sz="4" w:space="0" w:color="000000"/>
              <w:right w:val="single" w:sz="4" w:space="0" w:color="000000"/>
            </w:tcBorders>
          </w:tcPr>
          <w:p w14:paraId="6473AF31"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1.4</w:t>
            </w:r>
          </w:p>
        </w:tc>
        <w:tc>
          <w:tcPr>
            <w:tcW w:w="335" w:type="pct"/>
            <w:tcBorders>
              <w:top w:val="single" w:sz="4" w:space="0" w:color="000000"/>
              <w:left w:val="single" w:sz="4" w:space="0" w:color="000000"/>
              <w:bottom w:val="single" w:sz="4" w:space="0" w:color="000000"/>
              <w:right w:val="single" w:sz="4" w:space="0" w:color="000000"/>
            </w:tcBorders>
          </w:tcPr>
          <w:p w14:paraId="4514DC78"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2.1.</w:t>
            </w:r>
          </w:p>
        </w:tc>
        <w:tc>
          <w:tcPr>
            <w:tcW w:w="373" w:type="pct"/>
            <w:tcBorders>
              <w:top w:val="single" w:sz="4" w:space="0" w:color="000000"/>
              <w:left w:val="single" w:sz="4" w:space="0" w:color="000000"/>
              <w:bottom w:val="single" w:sz="4" w:space="0" w:color="000000"/>
              <w:right w:val="single" w:sz="4" w:space="0" w:color="000000"/>
            </w:tcBorders>
          </w:tcPr>
          <w:p w14:paraId="4C5AB020"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2.2.</w:t>
            </w:r>
          </w:p>
        </w:tc>
        <w:tc>
          <w:tcPr>
            <w:tcW w:w="393" w:type="pct"/>
            <w:tcBorders>
              <w:top w:val="single" w:sz="4" w:space="0" w:color="000000"/>
              <w:left w:val="single" w:sz="4" w:space="0" w:color="000000"/>
              <w:bottom w:val="single" w:sz="4" w:space="0" w:color="000000"/>
              <w:right w:val="single" w:sz="4" w:space="0" w:color="000000"/>
            </w:tcBorders>
          </w:tcPr>
          <w:p w14:paraId="4E238EDF"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2.3.</w:t>
            </w:r>
          </w:p>
        </w:tc>
        <w:tc>
          <w:tcPr>
            <w:tcW w:w="315" w:type="pct"/>
            <w:tcBorders>
              <w:top w:val="single" w:sz="4" w:space="0" w:color="000000"/>
              <w:left w:val="single" w:sz="4" w:space="0" w:color="000000"/>
              <w:bottom w:val="single" w:sz="4" w:space="0" w:color="000000"/>
              <w:right w:val="single" w:sz="4" w:space="0" w:color="000000"/>
            </w:tcBorders>
          </w:tcPr>
          <w:p w14:paraId="452CD348"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3.1</w:t>
            </w:r>
          </w:p>
        </w:tc>
        <w:tc>
          <w:tcPr>
            <w:tcW w:w="320" w:type="pct"/>
            <w:tcBorders>
              <w:top w:val="single" w:sz="4" w:space="0" w:color="000000"/>
              <w:left w:val="single" w:sz="4" w:space="0" w:color="000000"/>
              <w:bottom w:val="single" w:sz="4" w:space="0" w:color="000000"/>
              <w:right w:val="single" w:sz="4" w:space="0" w:color="000000"/>
            </w:tcBorders>
          </w:tcPr>
          <w:p w14:paraId="63B25BED"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3.2.</w:t>
            </w:r>
          </w:p>
        </w:tc>
        <w:tc>
          <w:tcPr>
            <w:tcW w:w="320" w:type="pct"/>
            <w:tcBorders>
              <w:top w:val="single" w:sz="4" w:space="0" w:color="000000"/>
              <w:left w:val="single" w:sz="4" w:space="0" w:color="000000"/>
              <w:bottom w:val="single" w:sz="4" w:space="0" w:color="000000"/>
              <w:right w:val="single" w:sz="4" w:space="0" w:color="000000"/>
            </w:tcBorders>
          </w:tcPr>
          <w:p w14:paraId="4C7D8D15"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3.3.</w:t>
            </w:r>
          </w:p>
        </w:tc>
        <w:tc>
          <w:tcPr>
            <w:tcW w:w="305" w:type="pct"/>
            <w:tcBorders>
              <w:top w:val="single" w:sz="4" w:space="0" w:color="000000"/>
              <w:left w:val="single" w:sz="4" w:space="0" w:color="000000"/>
              <w:bottom w:val="single" w:sz="4" w:space="0" w:color="000000"/>
              <w:right w:val="single" w:sz="4" w:space="0" w:color="000000"/>
            </w:tcBorders>
          </w:tcPr>
          <w:p w14:paraId="079A2D62"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3.4</w:t>
            </w:r>
          </w:p>
        </w:tc>
      </w:tr>
      <w:tr w:rsidR="00784DF1" w:rsidRPr="000F24AF" w14:paraId="46920C40"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tcPr>
          <w:p w14:paraId="626E4346"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b/>
                <w:bCs/>
                <w:color w:val="000000"/>
              </w:rPr>
              <w:t>1. Формування згуртованої держави в соціальному, гуманітарному, економічному, екологічному, безпековому та просторовому вимірах</w:t>
            </w:r>
            <w:r w:rsidRPr="000F24AF">
              <w:rPr>
                <w:rFonts w:ascii="Times New Roman" w:eastAsia="Times New Roman" w:hAnsi="Times New Roman" w:cs="Times New Roman"/>
                <w:color w:val="000000"/>
              </w:rPr>
              <w:t>.</w:t>
            </w:r>
          </w:p>
        </w:tc>
        <w:tc>
          <w:tcPr>
            <w:tcW w:w="293" w:type="pct"/>
            <w:tcBorders>
              <w:top w:val="single" w:sz="4" w:space="0" w:color="000000"/>
              <w:left w:val="single" w:sz="4" w:space="0" w:color="000000"/>
              <w:bottom w:val="single" w:sz="4" w:space="0" w:color="000000"/>
              <w:right w:val="single" w:sz="4" w:space="0" w:color="000000"/>
            </w:tcBorders>
            <w:vAlign w:val="center"/>
          </w:tcPr>
          <w:p w14:paraId="3B17B7EF"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2" w:type="pct"/>
            <w:tcBorders>
              <w:top w:val="single" w:sz="4" w:space="0" w:color="000000"/>
              <w:left w:val="single" w:sz="4" w:space="0" w:color="000000"/>
              <w:bottom w:val="single" w:sz="4" w:space="0" w:color="000000"/>
              <w:right w:val="single" w:sz="4" w:space="0" w:color="000000"/>
            </w:tcBorders>
            <w:vAlign w:val="center"/>
          </w:tcPr>
          <w:p w14:paraId="17F82E0F"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282" w:type="pct"/>
            <w:tcBorders>
              <w:top w:val="single" w:sz="4" w:space="0" w:color="000000"/>
              <w:left w:val="single" w:sz="4" w:space="0" w:color="000000"/>
              <w:bottom w:val="single" w:sz="4" w:space="0" w:color="000000"/>
              <w:right w:val="single" w:sz="4" w:space="0" w:color="000000"/>
            </w:tcBorders>
            <w:vAlign w:val="center"/>
          </w:tcPr>
          <w:p w14:paraId="270BADF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8" w:type="pct"/>
            <w:tcBorders>
              <w:top w:val="single" w:sz="4" w:space="0" w:color="000000"/>
              <w:left w:val="single" w:sz="4" w:space="0" w:color="000000"/>
              <w:bottom w:val="single" w:sz="4" w:space="0" w:color="000000"/>
              <w:right w:val="single" w:sz="4" w:space="0" w:color="000000"/>
            </w:tcBorders>
            <w:vAlign w:val="center"/>
          </w:tcPr>
          <w:p w14:paraId="061CF51C"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5" w:type="pct"/>
            <w:tcBorders>
              <w:top w:val="single" w:sz="4" w:space="0" w:color="000000"/>
              <w:left w:val="single" w:sz="4" w:space="0" w:color="000000"/>
              <w:bottom w:val="single" w:sz="4" w:space="0" w:color="000000"/>
              <w:right w:val="single" w:sz="4" w:space="0" w:color="000000"/>
            </w:tcBorders>
            <w:vAlign w:val="center"/>
          </w:tcPr>
          <w:p w14:paraId="1FF3DEA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73" w:type="pct"/>
            <w:tcBorders>
              <w:top w:val="single" w:sz="4" w:space="0" w:color="000000"/>
              <w:left w:val="single" w:sz="4" w:space="0" w:color="000000"/>
              <w:bottom w:val="single" w:sz="4" w:space="0" w:color="000000"/>
              <w:right w:val="single" w:sz="4" w:space="0" w:color="000000"/>
            </w:tcBorders>
            <w:vAlign w:val="center"/>
          </w:tcPr>
          <w:p w14:paraId="69B0ADD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93" w:type="pct"/>
            <w:tcBorders>
              <w:top w:val="single" w:sz="4" w:space="0" w:color="000000"/>
              <w:left w:val="single" w:sz="4" w:space="0" w:color="000000"/>
              <w:bottom w:val="single" w:sz="4" w:space="0" w:color="000000"/>
              <w:right w:val="single" w:sz="4" w:space="0" w:color="000000"/>
            </w:tcBorders>
            <w:vAlign w:val="center"/>
          </w:tcPr>
          <w:p w14:paraId="3A08F0E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040EE72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0" w:type="pct"/>
            <w:tcBorders>
              <w:top w:val="single" w:sz="4" w:space="0" w:color="000000"/>
              <w:left w:val="single" w:sz="4" w:space="0" w:color="000000"/>
              <w:bottom w:val="single" w:sz="4" w:space="0" w:color="000000"/>
              <w:right w:val="single" w:sz="4" w:space="0" w:color="000000"/>
            </w:tcBorders>
            <w:vAlign w:val="center"/>
          </w:tcPr>
          <w:p w14:paraId="4AC661B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0" w:type="pct"/>
            <w:tcBorders>
              <w:top w:val="single" w:sz="4" w:space="0" w:color="000000"/>
              <w:left w:val="single" w:sz="4" w:space="0" w:color="000000"/>
              <w:bottom w:val="single" w:sz="4" w:space="0" w:color="000000"/>
              <w:right w:val="single" w:sz="4" w:space="0" w:color="000000"/>
            </w:tcBorders>
            <w:vAlign w:val="center"/>
          </w:tcPr>
          <w:p w14:paraId="37A06DB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5" w:type="pct"/>
            <w:tcBorders>
              <w:top w:val="single" w:sz="4" w:space="0" w:color="000000"/>
              <w:left w:val="single" w:sz="4" w:space="0" w:color="000000"/>
              <w:bottom w:val="single" w:sz="4" w:space="0" w:color="000000"/>
              <w:right w:val="single" w:sz="4" w:space="0" w:color="000000"/>
            </w:tcBorders>
            <w:vAlign w:val="center"/>
          </w:tcPr>
          <w:p w14:paraId="209D1DEF"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26CCCE79"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tcPr>
          <w:p w14:paraId="6BECD674"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1.1. Забезпечення інтегрованого розвитку територій з урахуванням інтересів майбутніх поколінь</w:t>
            </w:r>
          </w:p>
        </w:tc>
        <w:tc>
          <w:tcPr>
            <w:tcW w:w="293" w:type="pct"/>
            <w:tcBorders>
              <w:top w:val="single" w:sz="4" w:space="0" w:color="000000"/>
              <w:left w:val="single" w:sz="4" w:space="0" w:color="000000"/>
              <w:bottom w:val="single" w:sz="4" w:space="0" w:color="000000"/>
              <w:right w:val="single" w:sz="4" w:space="0" w:color="000000"/>
            </w:tcBorders>
            <w:vAlign w:val="center"/>
          </w:tcPr>
          <w:p w14:paraId="77EC0CDC"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2" w:type="pct"/>
            <w:tcBorders>
              <w:top w:val="single" w:sz="4" w:space="0" w:color="000000"/>
              <w:left w:val="single" w:sz="4" w:space="0" w:color="000000"/>
              <w:bottom w:val="single" w:sz="4" w:space="0" w:color="000000"/>
              <w:right w:val="single" w:sz="4" w:space="0" w:color="000000"/>
            </w:tcBorders>
            <w:vAlign w:val="center"/>
          </w:tcPr>
          <w:p w14:paraId="35B64357"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282" w:type="pct"/>
            <w:tcBorders>
              <w:top w:val="single" w:sz="4" w:space="0" w:color="000000"/>
              <w:left w:val="single" w:sz="4" w:space="0" w:color="000000"/>
              <w:bottom w:val="single" w:sz="4" w:space="0" w:color="000000"/>
              <w:right w:val="single" w:sz="4" w:space="0" w:color="000000"/>
            </w:tcBorders>
            <w:vAlign w:val="center"/>
          </w:tcPr>
          <w:p w14:paraId="2C423E58"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8" w:type="pct"/>
            <w:tcBorders>
              <w:top w:val="single" w:sz="4" w:space="0" w:color="000000"/>
              <w:left w:val="single" w:sz="4" w:space="0" w:color="000000"/>
              <w:bottom w:val="single" w:sz="4" w:space="0" w:color="000000"/>
              <w:right w:val="single" w:sz="4" w:space="0" w:color="000000"/>
            </w:tcBorders>
            <w:vAlign w:val="center"/>
          </w:tcPr>
          <w:p w14:paraId="045E725D"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5" w:type="pct"/>
            <w:tcBorders>
              <w:top w:val="single" w:sz="4" w:space="0" w:color="000000"/>
              <w:left w:val="single" w:sz="4" w:space="0" w:color="000000"/>
              <w:bottom w:val="single" w:sz="4" w:space="0" w:color="000000"/>
              <w:right w:val="single" w:sz="4" w:space="0" w:color="000000"/>
            </w:tcBorders>
            <w:vAlign w:val="center"/>
          </w:tcPr>
          <w:p w14:paraId="36561CB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097BA5F"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93" w:type="pct"/>
            <w:tcBorders>
              <w:top w:val="single" w:sz="4" w:space="0" w:color="000000"/>
              <w:left w:val="single" w:sz="4" w:space="0" w:color="000000"/>
              <w:bottom w:val="single" w:sz="4" w:space="0" w:color="000000"/>
              <w:right w:val="single" w:sz="4" w:space="0" w:color="000000"/>
            </w:tcBorders>
            <w:vAlign w:val="center"/>
          </w:tcPr>
          <w:p w14:paraId="77D5A2F4"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59D95FA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0" w:type="pct"/>
            <w:tcBorders>
              <w:top w:val="single" w:sz="4" w:space="0" w:color="000000"/>
              <w:left w:val="single" w:sz="4" w:space="0" w:color="000000"/>
              <w:bottom w:val="single" w:sz="4" w:space="0" w:color="000000"/>
              <w:right w:val="single" w:sz="4" w:space="0" w:color="000000"/>
            </w:tcBorders>
            <w:vAlign w:val="center"/>
          </w:tcPr>
          <w:p w14:paraId="0338659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0" w:type="pct"/>
            <w:tcBorders>
              <w:top w:val="single" w:sz="4" w:space="0" w:color="000000"/>
              <w:left w:val="single" w:sz="4" w:space="0" w:color="000000"/>
              <w:bottom w:val="single" w:sz="4" w:space="0" w:color="000000"/>
              <w:right w:val="single" w:sz="4" w:space="0" w:color="000000"/>
            </w:tcBorders>
            <w:vAlign w:val="center"/>
          </w:tcPr>
          <w:p w14:paraId="259D0681"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5" w:type="pct"/>
            <w:tcBorders>
              <w:top w:val="single" w:sz="4" w:space="0" w:color="000000"/>
              <w:left w:val="single" w:sz="4" w:space="0" w:color="000000"/>
              <w:bottom w:val="single" w:sz="4" w:space="0" w:color="000000"/>
              <w:right w:val="single" w:sz="4" w:space="0" w:color="000000"/>
            </w:tcBorders>
            <w:vAlign w:val="center"/>
          </w:tcPr>
          <w:p w14:paraId="140F3765"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2417FF0F"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shd w:val="clear" w:color="auto" w:fill="FFFFFF"/>
          </w:tcPr>
          <w:p w14:paraId="1A19B4F4"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1.2. Задоволення потреби населення у якісних адміністративних і публічних послугах</w:t>
            </w:r>
          </w:p>
        </w:tc>
        <w:tc>
          <w:tcPr>
            <w:tcW w:w="293" w:type="pct"/>
            <w:tcBorders>
              <w:top w:val="single" w:sz="4" w:space="0" w:color="000000"/>
              <w:left w:val="single" w:sz="4" w:space="0" w:color="000000"/>
              <w:bottom w:val="single" w:sz="4" w:space="0" w:color="000000"/>
              <w:right w:val="single" w:sz="4" w:space="0" w:color="000000"/>
            </w:tcBorders>
            <w:vAlign w:val="center"/>
          </w:tcPr>
          <w:p w14:paraId="673FA29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2" w:type="pct"/>
            <w:tcBorders>
              <w:top w:val="single" w:sz="4" w:space="0" w:color="000000"/>
              <w:left w:val="single" w:sz="4" w:space="0" w:color="000000"/>
              <w:bottom w:val="single" w:sz="4" w:space="0" w:color="000000"/>
              <w:right w:val="single" w:sz="4" w:space="0" w:color="000000"/>
            </w:tcBorders>
            <w:vAlign w:val="center"/>
          </w:tcPr>
          <w:p w14:paraId="0F4CA225"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282" w:type="pct"/>
            <w:tcBorders>
              <w:top w:val="single" w:sz="4" w:space="0" w:color="000000"/>
              <w:left w:val="single" w:sz="4" w:space="0" w:color="000000"/>
              <w:bottom w:val="single" w:sz="4" w:space="0" w:color="000000"/>
              <w:right w:val="single" w:sz="4" w:space="0" w:color="000000"/>
            </w:tcBorders>
            <w:vAlign w:val="center"/>
          </w:tcPr>
          <w:p w14:paraId="09F5168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8" w:type="pct"/>
            <w:tcBorders>
              <w:top w:val="single" w:sz="4" w:space="0" w:color="000000"/>
              <w:left w:val="single" w:sz="4" w:space="0" w:color="000000"/>
              <w:bottom w:val="single" w:sz="4" w:space="0" w:color="000000"/>
              <w:right w:val="single" w:sz="4" w:space="0" w:color="000000"/>
            </w:tcBorders>
            <w:vAlign w:val="center"/>
          </w:tcPr>
          <w:p w14:paraId="1A6DC52F"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5" w:type="pct"/>
            <w:tcBorders>
              <w:top w:val="single" w:sz="4" w:space="0" w:color="000000"/>
              <w:left w:val="single" w:sz="4" w:space="0" w:color="000000"/>
              <w:bottom w:val="single" w:sz="4" w:space="0" w:color="000000"/>
              <w:right w:val="single" w:sz="4" w:space="0" w:color="000000"/>
            </w:tcBorders>
            <w:vAlign w:val="center"/>
          </w:tcPr>
          <w:p w14:paraId="00325FE3"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79549B4"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93" w:type="pct"/>
            <w:tcBorders>
              <w:top w:val="single" w:sz="4" w:space="0" w:color="000000"/>
              <w:left w:val="single" w:sz="4" w:space="0" w:color="000000"/>
              <w:bottom w:val="single" w:sz="4" w:space="0" w:color="000000"/>
              <w:right w:val="single" w:sz="4" w:space="0" w:color="000000"/>
            </w:tcBorders>
            <w:vAlign w:val="center"/>
          </w:tcPr>
          <w:p w14:paraId="253947C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21824BF2"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1EA8496D"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39158B2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05" w:type="pct"/>
            <w:tcBorders>
              <w:top w:val="single" w:sz="4" w:space="0" w:color="000000"/>
              <w:left w:val="single" w:sz="4" w:space="0" w:color="000000"/>
              <w:bottom w:val="single" w:sz="4" w:space="0" w:color="000000"/>
              <w:right w:val="single" w:sz="4" w:space="0" w:color="000000"/>
            </w:tcBorders>
            <w:vAlign w:val="center"/>
          </w:tcPr>
          <w:p w14:paraId="0A88259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00160935"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tcPr>
          <w:p w14:paraId="47A0A210"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1.3. Соціальний захист ветеранів війни та їх сімей, внутрішньо переміщених осіб та інших вразливих груп населення</w:t>
            </w:r>
          </w:p>
        </w:tc>
        <w:tc>
          <w:tcPr>
            <w:tcW w:w="293" w:type="pct"/>
            <w:tcBorders>
              <w:top w:val="single" w:sz="4" w:space="0" w:color="000000"/>
              <w:left w:val="single" w:sz="4" w:space="0" w:color="000000"/>
              <w:bottom w:val="single" w:sz="4" w:space="0" w:color="000000"/>
              <w:right w:val="single" w:sz="4" w:space="0" w:color="000000"/>
            </w:tcBorders>
            <w:vAlign w:val="center"/>
          </w:tcPr>
          <w:p w14:paraId="787621D1"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2" w:type="pct"/>
            <w:tcBorders>
              <w:top w:val="single" w:sz="4" w:space="0" w:color="000000"/>
              <w:left w:val="single" w:sz="4" w:space="0" w:color="000000"/>
              <w:bottom w:val="single" w:sz="4" w:space="0" w:color="000000"/>
              <w:right w:val="single" w:sz="4" w:space="0" w:color="000000"/>
            </w:tcBorders>
            <w:vAlign w:val="center"/>
          </w:tcPr>
          <w:p w14:paraId="66FC3F3E"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282" w:type="pct"/>
            <w:tcBorders>
              <w:top w:val="single" w:sz="4" w:space="0" w:color="000000"/>
              <w:left w:val="single" w:sz="4" w:space="0" w:color="000000"/>
              <w:bottom w:val="single" w:sz="4" w:space="0" w:color="000000"/>
              <w:right w:val="single" w:sz="4" w:space="0" w:color="000000"/>
            </w:tcBorders>
            <w:vAlign w:val="center"/>
          </w:tcPr>
          <w:p w14:paraId="7613122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8" w:type="pct"/>
            <w:tcBorders>
              <w:top w:val="single" w:sz="4" w:space="0" w:color="000000"/>
              <w:left w:val="single" w:sz="4" w:space="0" w:color="000000"/>
              <w:bottom w:val="single" w:sz="4" w:space="0" w:color="000000"/>
              <w:right w:val="single" w:sz="4" w:space="0" w:color="000000"/>
            </w:tcBorders>
            <w:vAlign w:val="center"/>
          </w:tcPr>
          <w:p w14:paraId="54AC39D5"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5" w:type="pct"/>
            <w:tcBorders>
              <w:top w:val="single" w:sz="4" w:space="0" w:color="000000"/>
              <w:left w:val="single" w:sz="4" w:space="0" w:color="000000"/>
              <w:bottom w:val="single" w:sz="4" w:space="0" w:color="000000"/>
              <w:right w:val="single" w:sz="4" w:space="0" w:color="000000"/>
            </w:tcBorders>
            <w:vAlign w:val="center"/>
          </w:tcPr>
          <w:p w14:paraId="6E338E4C"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AE6E55B"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93" w:type="pct"/>
            <w:tcBorders>
              <w:top w:val="single" w:sz="4" w:space="0" w:color="000000"/>
              <w:left w:val="single" w:sz="4" w:space="0" w:color="000000"/>
              <w:bottom w:val="single" w:sz="4" w:space="0" w:color="000000"/>
              <w:right w:val="single" w:sz="4" w:space="0" w:color="000000"/>
            </w:tcBorders>
            <w:vAlign w:val="center"/>
          </w:tcPr>
          <w:p w14:paraId="16F9B5B1"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04BC14C8"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3E75E91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4C7BE62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05" w:type="pct"/>
            <w:tcBorders>
              <w:top w:val="single" w:sz="4" w:space="0" w:color="000000"/>
              <w:left w:val="single" w:sz="4" w:space="0" w:color="000000"/>
              <w:bottom w:val="single" w:sz="4" w:space="0" w:color="000000"/>
              <w:right w:val="single" w:sz="4" w:space="0" w:color="000000"/>
            </w:tcBorders>
            <w:vAlign w:val="center"/>
          </w:tcPr>
          <w:p w14:paraId="483A4FD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5238451F"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tcPr>
          <w:p w14:paraId="686BF3C5" w14:textId="77777777" w:rsidR="00784DF1" w:rsidRPr="000F24AF" w:rsidRDefault="00F310EA" w:rsidP="0067472E">
            <w:pP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b/>
                <w:bCs/>
              </w:rPr>
              <w:t>2. Підвищення рівня конкурентоспроможності регіонів.</w:t>
            </w:r>
          </w:p>
        </w:tc>
        <w:tc>
          <w:tcPr>
            <w:tcW w:w="293" w:type="pct"/>
            <w:tcBorders>
              <w:top w:val="single" w:sz="4" w:space="0" w:color="000000"/>
              <w:left w:val="single" w:sz="4" w:space="0" w:color="000000"/>
              <w:bottom w:val="single" w:sz="4" w:space="0" w:color="000000"/>
              <w:right w:val="single" w:sz="4" w:space="0" w:color="000000"/>
            </w:tcBorders>
            <w:vAlign w:val="center"/>
          </w:tcPr>
          <w:p w14:paraId="1073AB48"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02" w:type="pct"/>
            <w:tcBorders>
              <w:top w:val="single" w:sz="4" w:space="0" w:color="000000"/>
              <w:left w:val="single" w:sz="4" w:space="0" w:color="000000"/>
              <w:bottom w:val="single" w:sz="4" w:space="0" w:color="000000"/>
              <w:right w:val="single" w:sz="4" w:space="0" w:color="000000"/>
            </w:tcBorders>
            <w:vAlign w:val="center"/>
          </w:tcPr>
          <w:p w14:paraId="407E9AA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82" w:type="pct"/>
            <w:tcBorders>
              <w:top w:val="single" w:sz="4" w:space="0" w:color="000000"/>
              <w:left w:val="single" w:sz="4" w:space="0" w:color="000000"/>
              <w:bottom w:val="single" w:sz="4" w:space="0" w:color="000000"/>
              <w:right w:val="single" w:sz="4" w:space="0" w:color="000000"/>
            </w:tcBorders>
            <w:vAlign w:val="center"/>
          </w:tcPr>
          <w:p w14:paraId="540107E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8" w:type="pct"/>
            <w:tcBorders>
              <w:top w:val="single" w:sz="4" w:space="0" w:color="000000"/>
              <w:left w:val="single" w:sz="4" w:space="0" w:color="000000"/>
              <w:bottom w:val="single" w:sz="4" w:space="0" w:color="000000"/>
              <w:right w:val="single" w:sz="4" w:space="0" w:color="000000"/>
            </w:tcBorders>
            <w:vAlign w:val="center"/>
          </w:tcPr>
          <w:p w14:paraId="469860E9"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5" w:type="pct"/>
            <w:tcBorders>
              <w:top w:val="single" w:sz="4" w:space="0" w:color="000000"/>
              <w:left w:val="single" w:sz="4" w:space="0" w:color="000000"/>
              <w:bottom w:val="single" w:sz="4" w:space="0" w:color="000000"/>
              <w:right w:val="single" w:sz="4" w:space="0" w:color="000000"/>
            </w:tcBorders>
            <w:vAlign w:val="center"/>
          </w:tcPr>
          <w:p w14:paraId="5ECAB57E"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73" w:type="pct"/>
            <w:tcBorders>
              <w:top w:val="single" w:sz="4" w:space="0" w:color="000000"/>
              <w:left w:val="single" w:sz="4" w:space="0" w:color="000000"/>
              <w:bottom w:val="single" w:sz="4" w:space="0" w:color="000000"/>
              <w:right w:val="single" w:sz="4" w:space="0" w:color="000000"/>
            </w:tcBorders>
            <w:vAlign w:val="center"/>
          </w:tcPr>
          <w:p w14:paraId="21A17D5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93" w:type="pct"/>
            <w:tcBorders>
              <w:top w:val="single" w:sz="4" w:space="0" w:color="000000"/>
              <w:left w:val="single" w:sz="4" w:space="0" w:color="000000"/>
              <w:bottom w:val="single" w:sz="4" w:space="0" w:color="000000"/>
              <w:right w:val="single" w:sz="4" w:space="0" w:color="000000"/>
            </w:tcBorders>
            <w:vAlign w:val="center"/>
          </w:tcPr>
          <w:p w14:paraId="4B53236A"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4F82700D"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5A1174B1"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6AB69F9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05" w:type="pct"/>
            <w:tcBorders>
              <w:top w:val="single" w:sz="4" w:space="0" w:color="000000"/>
              <w:left w:val="single" w:sz="4" w:space="0" w:color="000000"/>
              <w:bottom w:val="single" w:sz="4" w:space="0" w:color="000000"/>
              <w:right w:val="single" w:sz="4" w:space="0" w:color="000000"/>
            </w:tcBorders>
            <w:vAlign w:val="center"/>
          </w:tcPr>
          <w:p w14:paraId="7B143B6A"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6BBFFB33"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tcPr>
          <w:p w14:paraId="53C09A97"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2.1. Інфраструктура, стійка до безпекових, соціальних та економічних викликів</w:t>
            </w:r>
          </w:p>
        </w:tc>
        <w:tc>
          <w:tcPr>
            <w:tcW w:w="293" w:type="pct"/>
            <w:tcBorders>
              <w:top w:val="single" w:sz="4" w:space="0" w:color="000000"/>
              <w:left w:val="single" w:sz="4" w:space="0" w:color="000000"/>
              <w:bottom w:val="single" w:sz="4" w:space="0" w:color="000000"/>
              <w:right w:val="single" w:sz="4" w:space="0" w:color="000000"/>
            </w:tcBorders>
            <w:vAlign w:val="center"/>
          </w:tcPr>
          <w:p w14:paraId="1EF77504"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2" w:type="pct"/>
            <w:tcBorders>
              <w:top w:val="single" w:sz="4" w:space="0" w:color="000000"/>
              <w:left w:val="single" w:sz="4" w:space="0" w:color="000000"/>
              <w:bottom w:val="single" w:sz="4" w:space="0" w:color="000000"/>
              <w:right w:val="single" w:sz="4" w:space="0" w:color="000000"/>
            </w:tcBorders>
            <w:vAlign w:val="center"/>
          </w:tcPr>
          <w:p w14:paraId="1650CBFC"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282" w:type="pct"/>
            <w:tcBorders>
              <w:top w:val="single" w:sz="4" w:space="0" w:color="000000"/>
              <w:left w:val="single" w:sz="4" w:space="0" w:color="000000"/>
              <w:bottom w:val="single" w:sz="4" w:space="0" w:color="000000"/>
              <w:right w:val="single" w:sz="4" w:space="0" w:color="000000"/>
            </w:tcBorders>
            <w:vAlign w:val="center"/>
          </w:tcPr>
          <w:p w14:paraId="34AE387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8" w:type="pct"/>
            <w:tcBorders>
              <w:top w:val="single" w:sz="4" w:space="0" w:color="000000"/>
              <w:left w:val="single" w:sz="4" w:space="0" w:color="000000"/>
              <w:bottom w:val="single" w:sz="4" w:space="0" w:color="000000"/>
              <w:right w:val="single" w:sz="4" w:space="0" w:color="000000"/>
            </w:tcBorders>
            <w:vAlign w:val="center"/>
          </w:tcPr>
          <w:p w14:paraId="1ABA3196"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5" w:type="pct"/>
            <w:tcBorders>
              <w:top w:val="single" w:sz="4" w:space="0" w:color="000000"/>
              <w:left w:val="single" w:sz="4" w:space="0" w:color="000000"/>
              <w:bottom w:val="single" w:sz="4" w:space="0" w:color="000000"/>
              <w:right w:val="single" w:sz="4" w:space="0" w:color="000000"/>
            </w:tcBorders>
            <w:vAlign w:val="center"/>
          </w:tcPr>
          <w:p w14:paraId="740D0BF9"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391506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93" w:type="pct"/>
            <w:tcBorders>
              <w:top w:val="single" w:sz="4" w:space="0" w:color="000000"/>
              <w:left w:val="single" w:sz="4" w:space="0" w:color="000000"/>
              <w:bottom w:val="single" w:sz="4" w:space="0" w:color="000000"/>
              <w:right w:val="single" w:sz="4" w:space="0" w:color="000000"/>
            </w:tcBorders>
            <w:vAlign w:val="center"/>
          </w:tcPr>
          <w:p w14:paraId="68C696D9"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15" w:type="pct"/>
            <w:tcBorders>
              <w:top w:val="single" w:sz="4" w:space="0" w:color="000000"/>
              <w:left w:val="single" w:sz="4" w:space="0" w:color="000000"/>
              <w:bottom w:val="single" w:sz="4" w:space="0" w:color="000000"/>
              <w:right w:val="single" w:sz="4" w:space="0" w:color="000000"/>
            </w:tcBorders>
            <w:vAlign w:val="center"/>
          </w:tcPr>
          <w:p w14:paraId="2595E05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0" w:type="pct"/>
            <w:tcBorders>
              <w:top w:val="single" w:sz="4" w:space="0" w:color="000000"/>
              <w:left w:val="single" w:sz="4" w:space="0" w:color="000000"/>
              <w:bottom w:val="single" w:sz="4" w:space="0" w:color="000000"/>
              <w:right w:val="single" w:sz="4" w:space="0" w:color="000000"/>
            </w:tcBorders>
            <w:vAlign w:val="center"/>
          </w:tcPr>
          <w:p w14:paraId="01CC5DD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0" w:type="pct"/>
            <w:tcBorders>
              <w:top w:val="single" w:sz="4" w:space="0" w:color="000000"/>
              <w:left w:val="single" w:sz="4" w:space="0" w:color="000000"/>
              <w:bottom w:val="single" w:sz="4" w:space="0" w:color="000000"/>
              <w:right w:val="single" w:sz="4" w:space="0" w:color="000000"/>
            </w:tcBorders>
            <w:vAlign w:val="center"/>
          </w:tcPr>
          <w:p w14:paraId="18381091"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5" w:type="pct"/>
            <w:tcBorders>
              <w:top w:val="single" w:sz="4" w:space="0" w:color="000000"/>
              <w:left w:val="single" w:sz="4" w:space="0" w:color="000000"/>
              <w:bottom w:val="single" w:sz="4" w:space="0" w:color="000000"/>
              <w:right w:val="single" w:sz="4" w:space="0" w:color="000000"/>
            </w:tcBorders>
            <w:vAlign w:val="center"/>
          </w:tcPr>
          <w:p w14:paraId="39E044E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4799BBEF"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tcPr>
          <w:p w14:paraId="3F14D6F4"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2.2. Сильна, спроможна та конкурентоспроможна регіональна економіка</w:t>
            </w:r>
          </w:p>
        </w:tc>
        <w:tc>
          <w:tcPr>
            <w:tcW w:w="293" w:type="pct"/>
            <w:tcBorders>
              <w:top w:val="single" w:sz="4" w:space="0" w:color="000000"/>
              <w:left w:val="single" w:sz="4" w:space="0" w:color="000000"/>
              <w:bottom w:val="single" w:sz="4" w:space="0" w:color="000000"/>
              <w:right w:val="single" w:sz="4" w:space="0" w:color="000000"/>
            </w:tcBorders>
            <w:vAlign w:val="center"/>
          </w:tcPr>
          <w:p w14:paraId="1D871932"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02" w:type="pct"/>
            <w:tcBorders>
              <w:top w:val="single" w:sz="4" w:space="0" w:color="000000"/>
              <w:left w:val="single" w:sz="4" w:space="0" w:color="000000"/>
              <w:bottom w:val="single" w:sz="4" w:space="0" w:color="000000"/>
              <w:right w:val="single" w:sz="4" w:space="0" w:color="000000"/>
            </w:tcBorders>
            <w:vAlign w:val="center"/>
          </w:tcPr>
          <w:p w14:paraId="62DE62BC"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82" w:type="pct"/>
            <w:tcBorders>
              <w:top w:val="single" w:sz="4" w:space="0" w:color="000000"/>
              <w:left w:val="single" w:sz="4" w:space="0" w:color="000000"/>
              <w:bottom w:val="single" w:sz="4" w:space="0" w:color="000000"/>
              <w:right w:val="single" w:sz="4" w:space="0" w:color="000000"/>
            </w:tcBorders>
            <w:vAlign w:val="center"/>
          </w:tcPr>
          <w:p w14:paraId="087EC2C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8" w:type="pct"/>
            <w:tcBorders>
              <w:top w:val="single" w:sz="4" w:space="0" w:color="000000"/>
              <w:left w:val="single" w:sz="4" w:space="0" w:color="000000"/>
              <w:bottom w:val="single" w:sz="4" w:space="0" w:color="000000"/>
              <w:right w:val="single" w:sz="4" w:space="0" w:color="000000"/>
            </w:tcBorders>
            <w:vAlign w:val="center"/>
          </w:tcPr>
          <w:p w14:paraId="020234A4"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5" w:type="pct"/>
            <w:tcBorders>
              <w:top w:val="single" w:sz="4" w:space="0" w:color="000000"/>
              <w:left w:val="single" w:sz="4" w:space="0" w:color="000000"/>
              <w:bottom w:val="single" w:sz="4" w:space="0" w:color="000000"/>
              <w:right w:val="single" w:sz="4" w:space="0" w:color="000000"/>
            </w:tcBorders>
            <w:vAlign w:val="center"/>
          </w:tcPr>
          <w:p w14:paraId="29AA38D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73" w:type="pct"/>
            <w:tcBorders>
              <w:top w:val="single" w:sz="4" w:space="0" w:color="000000"/>
              <w:left w:val="single" w:sz="4" w:space="0" w:color="000000"/>
              <w:bottom w:val="single" w:sz="4" w:space="0" w:color="000000"/>
              <w:right w:val="single" w:sz="4" w:space="0" w:color="000000"/>
            </w:tcBorders>
            <w:vAlign w:val="center"/>
          </w:tcPr>
          <w:p w14:paraId="025371F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93" w:type="pct"/>
            <w:tcBorders>
              <w:top w:val="single" w:sz="4" w:space="0" w:color="000000"/>
              <w:left w:val="single" w:sz="4" w:space="0" w:color="000000"/>
              <w:bottom w:val="single" w:sz="4" w:space="0" w:color="000000"/>
              <w:right w:val="single" w:sz="4" w:space="0" w:color="000000"/>
            </w:tcBorders>
            <w:vAlign w:val="center"/>
          </w:tcPr>
          <w:p w14:paraId="5647E3C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1EF9207C"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565FF67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3A7ED64C"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05" w:type="pct"/>
            <w:tcBorders>
              <w:top w:val="single" w:sz="4" w:space="0" w:color="000000"/>
              <w:left w:val="single" w:sz="4" w:space="0" w:color="000000"/>
              <w:bottom w:val="single" w:sz="4" w:space="0" w:color="000000"/>
              <w:right w:val="single" w:sz="4" w:space="0" w:color="000000"/>
            </w:tcBorders>
            <w:vAlign w:val="center"/>
          </w:tcPr>
          <w:p w14:paraId="2EEFFBC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7FFC5DF5"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shd w:val="clear" w:color="auto" w:fill="FFFFFF"/>
          </w:tcPr>
          <w:p w14:paraId="6FCB88BA" w14:textId="77777777" w:rsidR="00784DF1" w:rsidRPr="000F24AF" w:rsidRDefault="00F310EA" w:rsidP="0067472E">
            <w:pP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b/>
                <w:bCs/>
                <w:color w:val="000000"/>
              </w:rPr>
              <w:t xml:space="preserve">3. Розбудова ефективного </w:t>
            </w:r>
            <w:r w:rsidRPr="000F24AF">
              <w:rPr>
                <w:rFonts w:ascii="Times New Roman" w:eastAsia="Times New Roman" w:hAnsi="Times New Roman" w:cs="Times New Roman"/>
                <w:b/>
                <w:bCs/>
                <w:color w:val="000000"/>
              </w:rPr>
              <w:lastRenderedPageBreak/>
              <w:t>багаторівневого врядування</w:t>
            </w:r>
          </w:p>
        </w:tc>
        <w:tc>
          <w:tcPr>
            <w:tcW w:w="293" w:type="pct"/>
            <w:tcBorders>
              <w:top w:val="single" w:sz="4" w:space="0" w:color="000000"/>
              <w:left w:val="single" w:sz="4" w:space="0" w:color="000000"/>
              <w:bottom w:val="single" w:sz="4" w:space="0" w:color="000000"/>
              <w:right w:val="single" w:sz="4" w:space="0" w:color="000000"/>
            </w:tcBorders>
            <w:vAlign w:val="center"/>
          </w:tcPr>
          <w:p w14:paraId="6E493DA8"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02" w:type="pct"/>
            <w:tcBorders>
              <w:top w:val="single" w:sz="4" w:space="0" w:color="000000"/>
              <w:left w:val="single" w:sz="4" w:space="0" w:color="000000"/>
              <w:bottom w:val="single" w:sz="4" w:space="0" w:color="000000"/>
              <w:right w:val="single" w:sz="4" w:space="0" w:color="000000"/>
            </w:tcBorders>
            <w:vAlign w:val="center"/>
          </w:tcPr>
          <w:p w14:paraId="0ACF3A1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82" w:type="pct"/>
            <w:tcBorders>
              <w:top w:val="single" w:sz="4" w:space="0" w:color="000000"/>
              <w:left w:val="single" w:sz="4" w:space="0" w:color="000000"/>
              <w:bottom w:val="single" w:sz="4" w:space="0" w:color="000000"/>
              <w:right w:val="single" w:sz="4" w:space="0" w:color="000000"/>
            </w:tcBorders>
            <w:vAlign w:val="center"/>
          </w:tcPr>
          <w:p w14:paraId="4AF33E2B"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8" w:type="pct"/>
            <w:tcBorders>
              <w:top w:val="single" w:sz="4" w:space="0" w:color="000000"/>
              <w:left w:val="single" w:sz="4" w:space="0" w:color="000000"/>
              <w:bottom w:val="single" w:sz="4" w:space="0" w:color="000000"/>
              <w:right w:val="single" w:sz="4" w:space="0" w:color="000000"/>
            </w:tcBorders>
            <w:vAlign w:val="center"/>
          </w:tcPr>
          <w:p w14:paraId="70A4E6F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5" w:type="pct"/>
            <w:tcBorders>
              <w:top w:val="single" w:sz="4" w:space="0" w:color="000000"/>
              <w:left w:val="single" w:sz="4" w:space="0" w:color="000000"/>
              <w:bottom w:val="single" w:sz="4" w:space="0" w:color="000000"/>
              <w:right w:val="single" w:sz="4" w:space="0" w:color="000000"/>
            </w:tcBorders>
            <w:vAlign w:val="center"/>
          </w:tcPr>
          <w:p w14:paraId="013D686D"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BDBD738"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93" w:type="pct"/>
            <w:tcBorders>
              <w:top w:val="single" w:sz="4" w:space="0" w:color="000000"/>
              <w:left w:val="single" w:sz="4" w:space="0" w:color="000000"/>
              <w:bottom w:val="single" w:sz="4" w:space="0" w:color="000000"/>
              <w:right w:val="single" w:sz="4" w:space="0" w:color="000000"/>
            </w:tcBorders>
            <w:vAlign w:val="center"/>
          </w:tcPr>
          <w:p w14:paraId="2BDC4CF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3D81B254"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33A315B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12861EA6"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05" w:type="pct"/>
            <w:tcBorders>
              <w:top w:val="single" w:sz="4" w:space="0" w:color="000000"/>
              <w:left w:val="single" w:sz="4" w:space="0" w:color="000000"/>
              <w:bottom w:val="single" w:sz="4" w:space="0" w:color="000000"/>
              <w:right w:val="single" w:sz="4" w:space="0" w:color="000000"/>
            </w:tcBorders>
            <w:vAlign w:val="center"/>
          </w:tcPr>
          <w:p w14:paraId="3E528D1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6E4B4AF7"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shd w:val="clear" w:color="auto" w:fill="FFFFFF"/>
          </w:tcPr>
          <w:p w14:paraId="0FAD8AB3"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3.1. Розвиток інституційної спроможності органів публічної влади з урахування кращих практик ЄС</w:t>
            </w:r>
          </w:p>
        </w:tc>
        <w:tc>
          <w:tcPr>
            <w:tcW w:w="293" w:type="pct"/>
            <w:tcBorders>
              <w:top w:val="single" w:sz="4" w:space="0" w:color="000000"/>
              <w:left w:val="single" w:sz="4" w:space="0" w:color="000000"/>
              <w:bottom w:val="single" w:sz="4" w:space="0" w:color="000000"/>
              <w:right w:val="single" w:sz="4" w:space="0" w:color="000000"/>
            </w:tcBorders>
            <w:vAlign w:val="center"/>
          </w:tcPr>
          <w:p w14:paraId="0FAEB0E6"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02" w:type="pct"/>
            <w:tcBorders>
              <w:top w:val="single" w:sz="4" w:space="0" w:color="000000"/>
              <w:left w:val="single" w:sz="4" w:space="0" w:color="000000"/>
              <w:bottom w:val="single" w:sz="4" w:space="0" w:color="000000"/>
              <w:right w:val="single" w:sz="4" w:space="0" w:color="000000"/>
            </w:tcBorders>
            <w:vAlign w:val="center"/>
          </w:tcPr>
          <w:p w14:paraId="3BC5200D"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82" w:type="pct"/>
            <w:tcBorders>
              <w:top w:val="single" w:sz="4" w:space="0" w:color="000000"/>
              <w:left w:val="single" w:sz="4" w:space="0" w:color="000000"/>
              <w:bottom w:val="single" w:sz="4" w:space="0" w:color="000000"/>
              <w:right w:val="single" w:sz="4" w:space="0" w:color="000000"/>
            </w:tcBorders>
            <w:vAlign w:val="center"/>
          </w:tcPr>
          <w:p w14:paraId="146B6AEB"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8" w:type="pct"/>
            <w:tcBorders>
              <w:top w:val="single" w:sz="4" w:space="0" w:color="000000"/>
              <w:left w:val="single" w:sz="4" w:space="0" w:color="000000"/>
              <w:bottom w:val="single" w:sz="4" w:space="0" w:color="000000"/>
              <w:right w:val="single" w:sz="4" w:space="0" w:color="000000"/>
            </w:tcBorders>
            <w:vAlign w:val="center"/>
          </w:tcPr>
          <w:p w14:paraId="77F164D4"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5" w:type="pct"/>
            <w:tcBorders>
              <w:top w:val="single" w:sz="4" w:space="0" w:color="000000"/>
              <w:left w:val="single" w:sz="4" w:space="0" w:color="000000"/>
              <w:bottom w:val="single" w:sz="4" w:space="0" w:color="000000"/>
              <w:right w:val="single" w:sz="4" w:space="0" w:color="000000"/>
            </w:tcBorders>
            <w:vAlign w:val="center"/>
          </w:tcPr>
          <w:p w14:paraId="02B60059"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B37F60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93" w:type="pct"/>
            <w:tcBorders>
              <w:top w:val="single" w:sz="4" w:space="0" w:color="000000"/>
              <w:left w:val="single" w:sz="4" w:space="0" w:color="000000"/>
              <w:bottom w:val="single" w:sz="4" w:space="0" w:color="000000"/>
              <w:right w:val="single" w:sz="4" w:space="0" w:color="000000"/>
            </w:tcBorders>
            <w:vAlign w:val="center"/>
          </w:tcPr>
          <w:p w14:paraId="4CE63E04"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37E5F745"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0C4BE76A"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56F97CB6"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05" w:type="pct"/>
            <w:tcBorders>
              <w:top w:val="single" w:sz="4" w:space="0" w:color="000000"/>
              <w:left w:val="single" w:sz="4" w:space="0" w:color="000000"/>
              <w:bottom w:val="single" w:sz="4" w:space="0" w:color="000000"/>
              <w:right w:val="single" w:sz="4" w:space="0" w:color="000000"/>
            </w:tcBorders>
            <w:vAlign w:val="center"/>
          </w:tcPr>
          <w:p w14:paraId="3C323C9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11885140"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shd w:val="clear" w:color="auto" w:fill="FFFFFF"/>
          </w:tcPr>
          <w:p w14:paraId="5987C4F7"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3.2. Розвиток різних форм співробітництва та ефективне управління публічними інвестиціями</w:t>
            </w:r>
          </w:p>
        </w:tc>
        <w:tc>
          <w:tcPr>
            <w:tcW w:w="293" w:type="pct"/>
            <w:tcBorders>
              <w:top w:val="single" w:sz="4" w:space="0" w:color="000000"/>
              <w:left w:val="single" w:sz="4" w:space="0" w:color="000000"/>
              <w:bottom w:val="single" w:sz="4" w:space="0" w:color="000000"/>
              <w:right w:val="single" w:sz="4" w:space="0" w:color="000000"/>
            </w:tcBorders>
            <w:vAlign w:val="center"/>
          </w:tcPr>
          <w:p w14:paraId="489C0C79"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02" w:type="pct"/>
            <w:tcBorders>
              <w:top w:val="single" w:sz="4" w:space="0" w:color="000000"/>
              <w:left w:val="single" w:sz="4" w:space="0" w:color="000000"/>
              <w:bottom w:val="single" w:sz="4" w:space="0" w:color="000000"/>
              <w:right w:val="single" w:sz="4" w:space="0" w:color="000000"/>
            </w:tcBorders>
            <w:vAlign w:val="center"/>
          </w:tcPr>
          <w:p w14:paraId="2597688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82" w:type="pct"/>
            <w:tcBorders>
              <w:top w:val="single" w:sz="4" w:space="0" w:color="000000"/>
              <w:left w:val="single" w:sz="4" w:space="0" w:color="000000"/>
              <w:bottom w:val="single" w:sz="4" w:space="0" w:color="000000"/>
              <w:right w:val="single" w:sz="4" w:space="0" w:color="000000"/>
            </w:tcBorders>
            <w:vAlign w:val="center"/>
          </w:tcPr>
          <w:p w14:paraId="3C9101F1"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8" w:type="pct"/>
            <w:tcBorders>
              <w:top w:val="single" w:sz="4" w:space="0" w:color="000000"/>
              <w:left w:val="single" w:sz="4" w:space="0" w:color="000000"/>
              <w:bottom w:val="single" w:sz="4" w:space="0" w:color="000000"/>
              <w:right w:val="single" w:sz="4" w:space="0" w:color="000000"/>
            </w:tcBorders>
            <w:vAlign w:val="center"/>
          </w:tcPr>
          <w:p w14:paraId="220455AA"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5" w:type="pct"/>
            <w:tcBorders>
              <w:top w:val="single" w:sz="4" w:space="0" w:color="000000"/>
              <w:left w:val="single" w:sz="4" w:space="0" w:color="000000"/>
              <w:bottom w:val="single" w:sz="4" w:space="0" w:color="000000"/>
              <w:right w:val="single" w:sz="4" w:space="0" w:color="000000"/>
            </w:tcBorders>
            <w:vAlign w:val="center"/>
          </w:tcPr>
          <w:p w14:paraId="1B572FCE"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73" w:type="pct"/>
            <w:tcBorders>
              <w:top w:val="single" w:sz="4" w:space="0" w:color="000000"/>
              <w:left w:val="single" w:sz="4" w:space="0" w:color="000000"/>
              <w:bottom w:val="single" w:sz="4" w:space="0" w:color="000000"/>
              <w:right w:val="single" w:sz="4" w:space="0" w:color="000000"/>
            </w:tcBorders>
            <w:vAlign w:val="center"/>
          </w:tcPr>
          <w:p w14:paraId="7AD1AB87"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93" w:type="pct"/>
            <w:tcBorders>
              <w:top w:val="single" w:sz="4" w:space="0" w:color="000000"/>
              <w:left w:val="single" w:sz="4" w:space="0" w:color="000000"/>
              <w:bottom w:val="single" w:sz="4" w:space="0" w:color="000000"/>
              <w:right w:val="single" w:sz="4" w:space="0" w:color="000000"/>
            </w:tcBorders>
            <w:vAlign w:val="center"/>
          </w:tcPr>
          <w:p w14:paraId="58AE550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32FFBDB0"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181CD6D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256BB28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5" w:type="pct"/>
            <w:tcBorders>
              <w:top w:val="single" w:sz="4" w:space="0" w:color="000000"/>
              <w:left w:val="single" w:sz="4" w:space="0" w:color="000000"/>
              <w:bottom w:val="single" w:sz="4" w:space="0" w:color="000000"/>
              <w:right w:val="single" w:sz="4" w:space="0" w:color="000000"/>
            </w:tcBorders>
            <w:vAlign w:val="center"/>
          </w:tcPr>
          <w:p w14:paraId="2FACC181"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bl>
    <w:p w14:paraId="35A1C07E" w14:textId="77777777" w:rsidR="00784DF1" w:rsidRPr="000F24AF" w:rsidRDefault="00F310EA">
      <w:pPr>
        <w:spacing w:line="240" w:lineRule="auto"/>
        <w:rPr>
          <w:rFonts w:ascii="Times New Roman" w:eastAsia="Times New Roman" w:hAnsi="Times New Roman" w:cs="Times New Roman"/>
          <w:i/>
          <w:iCs/>
          <w:sz w:val="24"/>
          <w:szCs w:val="24"/>
        </w:rPr>
      </w:pPr>
      <w:r w:rsidRPr="000F24AF">
        <w:rPr>
          <w:rFonts w:ascii="Times New Roman" w:eastAsia="Times New Roman" w:hAnsi="Times New Roman" w:cs="Times New Roman"/>
          <w:i/>
          <w:iCs/>
          <w:sz w:val="24"/>
          <w:szCs w:val="24"/>
        </w:rPr>
        <w:t>Примітка: Велика літера «X» означає більшу узгодженість/зв’язок, аніж маленька «x»</w:t>
      </w:r>
    </w:p>
    <w:p w14:paraId="19627D1D"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bookmarkStart w:id="4" w:name="_heading=h.hv6obicii4lk" w:colFirst="0" w:colLast="0"/>
      <w:bookmarkEnd w:id="4"/>
      <w:r w:rsidRPr="000F24AF">
        <w:rPr>
          <w:rFonts w:ascii="Times New Roman" w:eastAsia="Times New Roman" w:hAnsi="Times New Roman" w:cs="Times New Roman"/>
          <w:sz w:val="28"/>
          <w:szCs w:val="28"/>
        </w:rPr>
        <w:t xml:space="preserve">Стратегія розвитку </w:t>
      </w:r>
      <w:proofErr w:type="spellStart"/>
      <w:r w:rsidRPr="000F24AF">
        <w:rPr>
          <w:rFonts w:ascii="Times New Roman" w:eastAsia="Times New Roman" w:hAnsi="Times New Roman" w:cs="Times New Roman"/>
          <w:sz w:val="28"/>
          <w:szCs w:val="28"/>
        </w:rPr>
        <w:t>Славутської</w:t>
      </w:r>
      <w:proofErr w:type="spellEnd"/>
      <w:r w:rsidRPr="000F24AF">
        <w:rPr>
          <w:rFonts w:ascii="Times New Roman" w:eastAsia="Times New Roman" w:hAnsi="Times New Roman" w:cs="Times New Roman"/>
          <w:sz w:val="28"/>
          <w:szCs w:val="28"/>
        </w:rPr>
        <w:t xml:space="preserve"> міської територіальної  громади розроблена з урахуванням пріоритетів Державної стратегії регіонального розвитку на 2021-2027 роки та забезпечує її реалізацію на місцевому рівні. Узгодженість стратегічних та оперативних цілей з ДСРР дозволяє інтегрувати локальні пріоритети у загальнодержавну систему просторового, соціального- економічного та безпекового розвитку.</w:t>
      </w:r>
    </w:p>
    <w:p w14:paraId="7266851E" w14:textId="77777777" w:rsidR="00784DF1" w:rsidRPr="000F24AF" w:rsidRDefault="00F310EA">
      <w:pP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Кореляція з ціллю 1 ДСРР «Формування згуртованої держави в соціальному, гуманітарному, економічному, екологічному, безпековому та просторовому вимірах»</w:t>
      </w:r>
    </w:p>
    <w:p w14:paraId="620DC9F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Оперативні цілі стратегічної цілі 1 Стратегії громади безпосередньо корелюють з завданнями формування згуртованості держави через розвиток </w:t>
      </w:r>
      <w:proofErr w:type="spellStart"/>
      <w:r w:rsidRPr="000F24AF">
        <w:rPr>
          <w:rFonts w:ascii="Times New Roman" w:eastAsia="Times New Roman" w:hAnsi="Times New Roman" w:cs="Times New Roman"/>
          <w:sz w:val="28"/>
          <w:szCs w:val="28"/>
        </w:rPr>
        <w:t>безбар’єрного</w:t>
      </w:r>
      <w:proofErr w:type="spellEnd"/>
      <w:r w:rsidRPr="000F24AF">
        <w:rPr>
          <w:rFonts w:ascii="Times New Roman" w:eastAsia="Times New Roman" w:hAnsi="Times New Roman" w:cs="Times New Roman"/>
          <w:sz w:val="28"/>
          <w:szCs w:val="28"/>
        </w:rPr>
        <w:t xml:space="preserve"> простору, якісних публічних послуг, освіти та охорони здоров’я та соціального захисту. Особливо чітка узгодженість простежується з ОЦ 1.1.- 1.3. ДСРР, зокрема щодо інтегрованого розвитку територій, підтримки ветеранів війни, ВПО та інших вразливих груп населення. Розвиток громадських просторів, інфраструктури, системи укритті і безпеки ОЦ 1.1. та 3.4 формує просторову та соціальну згуртованість, що відповідає безпековому та гуманітарному вимірам.</w:t>
      </w:r>
    </w:p>
    <w:p w14:paraId="460991CC" w14:textId="77777777" w:rsidR="00784DF1" w:rsidRPr="000F24AF" w:rsidRDefault="00F310EA">
      <w:pP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Кореляція з ціллю 2 ДСРР «Підвищення рівня конкурентоспроможності регіонів»</w:t>
      </w:r>
    </w:p>
    <w:p w14:paraId="782B181F"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Стратегічна ціль 2 Стратегії розвитку </w:t>
      </w:r>
      <w:proofErr w:type="spellStart"/>
      <w:r w:rsidRPr="000F24AF">
        <w:rPr>
          <w:rFonts w:ascii="Times New Roman" w:eastAsia="Times New Roman" w:hAnsi="Times New Roman" w:cs="Times New Roman"/>
          <w:sz w:val="28"/>
          <w:szCs w:val="28"/>
        </w:rPr>
        <w:t>Славутської</w:t>
      </w:r>
      <w:proofErr w:type="spellEnd"/>
      <w:r w:rsidRPr="000F24AF">
        <w:rPr>
          <w:rFonts w:ascii="Times New Roman" w:eastAsia="Times New Roman" w:hAnsi="Times New Roman" w:cs="Times New Roman"/>
          <w:sz w:val="28"/>
          <w:szCs w:val="28"/>
        </w:rPr>
        <w:t xml:space="preserve"> МТГ має пряму узгодженість із цілями 2, 2.1 та 2.2. ДСРР. Заходи з розвитку малого і середнього підприємництва та залучення інвестицій спрямовані на формування сильної, диверсифікованої та конкурентоспроможної економіки.</w:t>
      </w:r>
    </w:p>
    <w:p w14:paraId="2849556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Паралельно оперативні цілі Стратегічної цілі 3 (енергоефективність, енергетична безпека, управління відходами) формують стійку інфраструктуру, адаптовану до безпекових, соціальних та економічних викликів, що повністю відповідає </w:t>
      </w:r>
      <w:proofErr w:type="spellStart"/>
      <w:r w:rsidRPr="000F24AF">
        <w:rPr>
          <w:rFonts w:ascii="Times New Roman" w:eastAsia="Times New Roman" w:hAnsi="Times New Roman" w:cs="Times New Roman"/>
          <w:sz w:val="28"/>
          <w:szCs w:val="28"/>
        </w:rPr>
        <w:t>підцілі</w:t>
      </w:r>
      <w:proofErr w:type="spellEnd"/>
      <w:r w:rsidRPr="000F24AF">
        <w:rPr>
          <w:rFonts w:ascii="Times New Roman" w:eastAsia="Times New Roman" w:hAnsi="Times New Roman" w:cs="Times New Roman"/>
          <w:sz w:val="28"/>
          <w:szCs w:val="28"/>
        </w:rPr>
        <w:t xml:space="preserve"> 2.1. ДСРР.</w:t>
      </w:r>
    </w:p>
    <w:p w14:paraId="205CFDF2" w14:textId="77777777" w:rsidR="00784DF1" w:rsidRPr="000F24AF" w:rsidRDefault="00F310EA">
      <w:pP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Кореляція з ціллю 3 ДСРР «Розбудова ефективного багаторівневого врядування»</w:t>
      </w:r>
    </w:p>
    <w:p w14:paraId="2A86FDFD"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Оперативні цілі 1.4. та 2.3. Стратегії громади забезпечують реалізацію цілі 3 ДСРР через </w:t>
      </w:r>
      <w:proofErr w:type="spellStart"/>
      <w:r w:rsidRPr="000F24AF">
        <w:rPr>
          <w:rFonts w:ascii="Times New Roman" w:eastAsia="Times New Roman" w:hAnsi="Times New Roman" w:cs="Times New Roman"/>
          <w:sz w:val="28"/>
          <w:szCs w:val="28"/>
        </w:rPr>
        <w:t>цифровізацію</w:t>
      </w:r>
      <w:proofErr w:type="spellEnd"/>
      <w:r w:rsidRPr="000F24AF">
        <w:rPr>
          <w:rFonts w:ascii="Times New Roman" w:eastAsia="Times New Roman" w:hAnsi="Times New Roman" w:cs="Times New Roman"/>
          <w:sz w:val="28"/>
          <w:szCs w:val="28"/>
        </w:rPr>
        <w:t xml:space="preserve"> управління, підвищення інституційної спроможності органів місцевого самоврядування, розвиток </w:t>
      </w:r>
      <w:proofErr w:type="spellStart"/>
      <w:r w:rsidRPr="000F24AF">
        <w:rPr>
          <w:rFonts w:ascii="Times New Roman" w:eastAsia="Times New Roman" w:hAnsi="Times New Roman" w:cs="Times New Roman"/>
          <w:sz w:val="28"/>
          <w:szCs w:val="28"/>
        </w:rPr>
        <w:t>міжсекторального</w:t>
      </w:r>
      <w:proofErr w:type="spellEnd"/>
      <w:r w:rsidRPr="000F24AF">
        <w:rPr>
          <w:rFonts w:ascii="Times New Roman" w:eastAsia="Times New Roman" w:hAnsi="Times New Roman" w:cs="Times New Roman"/>
          <w:sz w:val="28"/>
          <w:szCs w:val="28"/>
        </w:rPr>
        <w:t xml:space="preserve"> та </w:t>
      </w:r>
      <w:r w:rsidRPr="000F24AF">
        <w:rPr>
          <w:rFonts w:ascii="Times New Roman" w:eastAsia="Times New Roman" w:hAnsi="Times New Roman" w:cs="Times New Roman"/>
          <w:sz w:val="28"/>
          <w:szCs w:val="28"/>
        </w:rPr>
        <w:lastRenderedPageBreak/>
        <w:t xml:space="preserve">міжмуніципального співробітництва, а також ефективне управління публічними інвестиціями. </w:t>
      </w:r>
    </w:p>
    <w:p w14:paraId="17CA9AEB" w14:textId="77777777" w:rsidR="00784DF1" w:rsidRPr="000F24AF" w:rsidRDefault="00F310EA">
      <w:pPr>
        <w:spacing w:after="0" w:line="240" w:lineRule="auto"/>
        <w:ind w:firstLine="708"/>
        <w:jc w:val="both"/>
        <w:rPr>
          <w:rFonts w:ascii="Times New Roman" w:eastAsia="Times New Roman" w:hAnsi="Times New Roman" w:cs="Times New Roman"/>
          <w:sz w:val="24"/>
          <w:szCs w:val="24"/>
        </w:rPr>
      </w:pPr>
      <w:r w:rsidRPr="000F24AF">
        <w:rPr>
          <w:rFonts w:ascii="Times New Roman" w:eastAsia="Times New Roman" w:hAnsi="Times New Roman" w:cs="Times New Roman"/>
          <w:sz w:val="28"/>
          <w:szCs w:val="28"/>
        </w:rPr>
        <w:t>Залучення мешканців до процесів планування розвитку громади, розвиток партнерства і міжнародної співпраці корелюють з європейськими підходами до багаторівневого врядування та відповідають кращим практикам ЄС, задекларованим у ДСРР.</w:t>
      </w:r>
    </w:p>
    <w:p w14:paraId="52A5F233" w14:textId="77777777" w:rsidR="00784DF1" w:rsidRPr="000F24AF" w:rsidRDefault="00F310EA">
      <w:pP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Узгодженість із Стратегією розвитку Хмельницької області на період 2021-2027 років</w:t>
      </w:r>
    </w:p>
    <w:p w14:paraId="43497DA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Стратегічні цілі </w:t>
      </w:r>
      <w:proofErr w:type="spellStart"/>
      <w:r w:rsidRPr="000F24AF">
        <w:rPr>
          <w:rFonts w:ascii="Times New Roman" w:eastAsia="Times New Roman" w:hAnsi="Times New Roman" w:cs="Times New Roman"/>
          <w:sz w:val="28"/>
          <w:szCs w:val="28"/>
        </w:rPr>
        <w:t>Славутської</w:t>
      </w:r>
      <w:proofErr w:type="spellEnd"/>
      <w:r w:rsidRPr="000F24AF">
        <w:rPr>
          <w:rFonts w:ascii="Times New Roman" w:eastAsia="Times New Roman" w:hAnsi="Times New Roman" w:cs="Times New Roman"/>
          <w:sz w:val="28"/>
          <w:szCs w:val="28"/>
        </w:rPr>
        <w:t xml:space="preserve"> міської територіальної громади </w:t>
      </w:r>
      <w:proofErr w:type="spellStart"/>
      <w:r w:rsidRPr="000F24AF">
        <w:rPr>
          <w:rFonts w:ascii="Times New Roman" w:eastAsia="Times New Roman" w:hAnsi="Times New Roman" w:cs="Times New Roman"/>
          <w:sz w:val="28"/>
          <w:szCs w:val="28"/>
        </w:rPr>
        <w:t>логічно</w:t>
      </w:r>
      <w:proofErr w:type="spellEnd"/>
      <w:r w:rsidRPr="000F24AF">
        <w:rPr>
          <w:rFonts w:ascii="Times New Roman" w:eastAsia="Times New Roman" w:hAnsi="Times New Roman" w:cs="Times New Roman"/>
          <w:sz w:val="28"/>
          <w:szCs w:val="28"/>
        </w:rPr>
        <w:t xml:space="preserve"> інтегруються в пріоритети розвитку Хмельницької області. Кожна ціль громади безпосередньо підтримує відповідний регіональний напрям, водночас формуючи </w:t>
      </w:r>
      <w:proofErr w:type="spellStart"/>
      <w:r w:rsidRPr="000F24AF">
        <w:rPr>
          <w:rFonts w:ascii="Times New Roman" w:eastAsia="Times New Roman" w:hAnsi="Times New Roman" w:cs="Times New Roman"/>
          <w:sz w:val="28"/>
          <w:szCs w:val="28"/>
        </w:rPr>
        <w:t>міжсекторальні</w:t>
      </w:r>
      <w:proofErr w:type="spellEnd"/>
      <w:r w:rsidRPr="000F24AF">
        <w:rPr>
          <w:rFonts w:ascii="Times New Roman" w:eastAsia="Times New Roman" w:hAnsi="Times New Roman" w:cs="Times New Roman"/>
          <w:sz w:val="28"/>
          <w:szCs w:val="28"/>
        </w:rPr>
        <w:t xml:space="preserve"> зв’язки між економічним розвитком, якістю життя населення та екологічною безпекою.</w:t>
      </w:r>
    </w:p>
    <w:p w14:paraId="75660B17"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66C45DA0" w14:textId="2739D932" w:rsidR="00784DF1" w:rsidRPr="000F24AF" w:rsidRDefault="00F310EA">
      <w:pPr>
        <w:spacing w:line="240" w:lineRule="auto"/>
        <w:jc w:val="both"/>
        <w:rPr>
          <w:rFonts w:ascii="Times New Roman" w:eastAsia="Times New Roman" w:hAnsi="Times New Roman" w:cs="Times New Roman"/>
          <w:sz w:val="24"/>
          <w:szCs w:val="24"/>
        </w:rPr>
      </w:pPr>
      <w:proofErr w:type="spellStart"/>
      <w:r w:rsidRPr="000F24AF">
        <w:rPr>
          <w:rFonts w:ascii="Times New Roman" w:eastAsia="Times New Roman" w:hAnsi="Times New Roman" w:cs="Times New Roman"/>
          <w:sz w:val="24"/>
          <w:szCs w:val="24"/>
        </w:rPr>
        <w:t>Таб</w:t>
      </w:r>
      <w:proofErr w:type="spellEnd"/>
      <w:r w:rsidR="00EC5A94">
        <w:rPr>
          <w:rFonts w:ascii="Times New Roman" w:eastAsia="Times New Roman" w:hAnsi="Times New Roman" w:cs="Times New Roman"/>
          <w:sz w:val="24"/>
          <w:szCs w:val="24"/>
          <w:lang w:val="uk-UA"/>
        </w:rPr>
        <w:t>л.6</w:t>
      </w:r>
      <w:r w:rsidRPr="000F24AF">
        <w:rPr>
          <w:rFonts w:ascii="Times New Roman" w:eastAsia="Times New Roman" w:hAnsi="Times New Roman" w:cs="Times New Roman"/>
          <w:sz w:val="24"/>
          <w:szCs w:val="24"/>
        </w:rPr>
        <w:t xml:space="preserve"> Узгодженість оперативних цілей </w:t>
      </w:r>
      <w:proofErr w:type="spellStart"/>
      <w:r w:rsidRPr="000F24AF">
        <w:rPr>
          <w:rFonts w:ascii="Times New Roman" w:eastAsia="Times New Roman" w:hAnsi="Times New Roman" w:cs="Times New Roman"/>
          <w:sz w:val="24"/>
          <w:szCs w:val="24"/>
        </w:rPr>
        <w:t>Славутської</w:t>
      </w:r>
      <w:proofErr w:type="spellEnd"/>
      <w:r w:rsidRPr="000F24AF">
        <w:rPr>
          <w:rFonts w:ascii="Times New Roman" w:eastAsia="Times New Roman" w:hAnsi="Times New Roman" w:cs="Times New Roman"/>
          <w:sz w:val="24"/>
          <w:szCs w:val="24"/>
        </w:rPr>
        <w:t xml:space="preserve"> міської територіальної громади із Стратегією розвитку Хмельницької області на період 2021-2027 років</w:t>
      </w:r>
    </w:p>
    <w:tbl>
      <w:tblPr>
        <w:tblStyle w:val="ab"/>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851"/>
        <w:gridCol w:w="2285"/>
        <w:gridCol w:w="2097"/>
        <w:gridCol w:w="2396"/>
      </w:tblGrid>
      <w:tr w:rsidR="00784DF1" w:rsidRPr="000F24AF" w14:paraId="17AE52ED" w14:textId="77777777" w:rsidTr="0067472E">
        <w:trPr>
          <w:trHeight w:val="420"/>
        </w:trPr>
        <w:tc>
          <w:tcPr>
            <w:tcW w:w="1474" w:type="pct"/>
            <w:vMerge w:val="restart"/>
            <w:tcBorders>
              <w:top w:val="single" w:sz="4" w:space="0" w:color="000000"/>
              <w:left w:val="single" w:sz="4" w:space="0" w:color="000000"/>
              <w:bottom w:val="single" w:sz="4" w:space="0" w:color="000000"/>
              <w:right w:val="single" w:sz="4" w:space="0" w:color="000000"/>
            </w:tcBorders>
            <w:vAlign w:val="center"/>
          </w:tcPr>
          <w:p w14:paraId="1648AF19"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p w14:paraId="7D72221A" w14:textId="77777777" w:rsidR="00784DF1" w:rsidRPr="000F24AF" w:rsidRDefault="00F310EA" w:rsidP="0067472E">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sz w:val="24"/>
                <w:szCs w:val="24"/>
              </w:rPr>
              <w:t>Стратегічні цілі Стратегії розвитку Хмельницької  області</w:t>
            </w:r>
          </w:p>
        </w:tc>
        <w:tc>
          <w:tcPr>
            <w:tcW w:w="3526" w:type="pct"/>
            <w:gridSpan w:val="3"/>
            <w:tcBorders>
              <w:top w:val="single" w:sz="4" w:space="0" w:color="000000"/>
              <w:left w:val="single" w:sz="4" w:space="0" w:color="000000"/>
              <w:bottom w:val="single" w:sz="4" w:space="0" w:color="000000"/>
              <w:right w:val="single" w:sz="4" w:space="0" w:color="000000"/>
            </w:tcBorders>
          </w:tcPr>
          <w:p w14:paraId="1E933F5A" w14:textId="77777777" w:rsidR="00784DF1" w:rsidRPr="000F24AF" w:rsidRDefault="00784DF1" w:rsidP="0067472E">
            <w:pPr>
              <w:spacing w:after="0" w:line="240" w:lineRule="auto"/>
              <w:rPr>
                <w:rFonts w:ascii="Times New Roman" w:eastAsia="Times New Roman" w:hAnsi="Times New Roman" w:cs="Times New Roman"/>
                <w:b/>
                <w:bCs/>
              </w:rPr>
            </w:pPr>
          </w:p>
          <w:p w14:paraId="11F21592"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 xml:space="preserve">Стратегічні  цілі Стратегії розвитку </w:t>
            </w:r>
            <w:proofErr w:type="spellStart"/>
            <w:r w:rsidRPr="000F24AF">
              <w:rPr>
                <w:rFonts w:ascii="Times New Roman" w:eastAsia="Times New Roman" w:hAnsi="Times New Roman" w:cs="Times New Roman"/>
              </w:rPr>
              <w:t>Славутської</w:t>
            </w:r>
            <w:proofErr w:type="spellEnd"/>
            <w:r w:rsidRPr="000F24AF">
              <w:rPr>
                <w:rFonts w:ascii="Times New Roman" w:eastAsia="Times New Roman" w:hAnsi="Times New Roman" w:cs="Times New Roman"/>
              </w:rPr>
              <w:t xml:space="preserve">   міської територіальної громади</w:t>
            </w:r>
          </w:p>
          <w:p w14:paraId="0F324C85" w14:textId="77777777" w:rsidR="00784DF1" w:rsidRPr="000F24AF" w:rsidRDefault="00784DF1" w:rsidP="0067472E">
            <w:pPr>
              <w:spacing w:after="0" w:line="240" w:lineRule="auto"/>
              <w:jc w:val="center"/>
              <w:rPr>
                <w:rFonts w:ascii="Times New Roman" w:eastAsia="Times New Roman" w:hAnsi="Times New Roman" w:cs="Times New Roman"/>
              </w:rPr>
            </w:pPr>
          </w:p>
        </w:tc>
      </w:tr>
      <w:tr w:rsidR="00784DF1" w:rsidRPr="000F24AF" w14:paraId="015EB821" w14:textId="77777777" w:rsidTr="0067472E">
        <w:trPr>
          <w:trHeight w:val="405"/>
        </w:trPr>
        <w:tc>
          <w:tcPr>
            <w:tcW w:w="1474" w:type="pct"/>
            <w:vMerge/>
            <w:tcBorders>
              <w:top w:val="single" w:sz="4" w:space="0" w:color="000000"/>
              <w:left w:val="single" w:sz="4" w:space="0" w:color="000000"/>
              <w:bottom w:val="single" w:sz="4" w:space="0" w:color="000000"/>
              <w:right w:val="single" w:sz="4" w:space="0" w:color="000000"/>
            </w:tcBorders>
            <w:vAlign w:val="center"/>
          </w:tcPr>
          <w:p w14:paraId="15B001F3" w14:textId="77777777" w:rsidR="00784DF1" w:rsidRPr="000F24AF" w:rsidRDefault="00784DF1" w:rsidP="0067472E">
            <w:pPr>
              <w:widowControl w:val="0"/>
              <w:pBdr>
                <w:top w:val="nil"/>
                <w:left w:val="nil"/>
                <w:bottom w:val="nil"/>
                <w:right w:val="nil"/>
                <w:between w:val="nil"/>
              </w:pBdr>
              <w:spacing w:after="0" w:line="240" w:lineRule="auto"/>
              <w:rPr>
                <w:rFonts w:ascii="Times New Roman" w:eastAsia="Times New Roman" w:hAnsi="Times New Roman" w:cs="Times New Roman"/>
              </w:rPr>
            </w:pPr>
          </w:p>
        </w:tc>
        <w:tc>
          <w:tcPr>
            <w:tcW w:w="1189" w:type="pct"/>
            <w:tcBorders>
              <w:top w:val="single" w:sz="4" w:space="0" w:color="000000"/>
              <w:left w:val="single" w:sz="4" w:space="0" w:color="000000"/>
              <w:bottom w:val="single" w:sz="4" w:space="0" w:color="000000"/>
              <w:right w:val="single" w:sz="4" w:space="0" w:color="000000"/>
            </w:tcBorders>
          </w:tcPr>
          <w:p w14:paraId="1C47956E"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СТРАТЕГІЧНА ЦІЛЬ 1. Громада якісного життя та сучасних послуг</w:t>
            </w:r>
          </w:p>
        </w:tc>
        <w:tc>
          <w:tcPr>
            <w:tcW w:w="1091" w:type="pct"/>
            <w:tcBorders>
              <w:top w:val="single" w:sz="4" w:space="0" w:color="000000"/>
              <w:left w:val="single" w:sz="4" w:space="0" w:color="000000"/>
              <w:bottom w:val="single" w:sz="4" w:space="0" w:color="000000"/>
              <w:right w:val="single" w:sz="4" w:space="0" w:color="000000"/>
            </w:tcBorders>
          </w:tcPr>
          <w:p w14:paraId="013C61C0"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СТРАТЕГІЧНА ЦІЛЬ 2. Економічно спроможна громада</w:t>
            </w:r>
          </w:p>
          <w:p w14:paraId="047EAC7D" w14:textId="77777777" w:rsidR="00784DF1" w:rsidRPr="000F24AF" w:rsidRDefault="00784DF1" w:rsidP="0067472E">
            <w:pPr>
              <w:spacing w:after="0" w:line="240" w:lineRule="auto"/>
              <w:rPr>
                <w:rFonts w:ascii="Times New Roman" w:eastAsia="Times New Roman" w:hAnsi="Times New Roman" w:cs="Times New Roman"/>
                <w:b/>
                <w:bCs/>
              </w:rPr>
            </w:pPr>
          </w:p>
        </w:tc>
        <w:tc>
          <w:tcPr>
            <w:tcW w:w="1247" w:type="pct"/>
            <w:tcBorders>
              <w:top w:val="single" w:sz="4" w:space="0" w:color="000000"/>
              <w:left w:val="single" w:sz="4" w:space="0" w:color="000000"/>
              <w:bottom w:val="single" w:sz="4" w:space="0" w:color="000000"/>
              <w:right w:val="single" w:sz="4" w:space="0" w:color="000000"/>
            </w:tcBorders>
          </w:tcPr>
          <w:p w14:paraId="0AABF18F" w14:textId="77777777" w:rsidR="00784DF1" w:rsidRPr="000F24AF" w:rsidRDefault="00F310EA" w:rsidP="0067472E">
            <w:pP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rPr>
              <w:t>СТРАТЕГІЧНА ЦІЛЬ 3. Енергоефективна, екологічна та безпечна громада</w:t>
            </w:r>
          </w:p>
        </w:tc>
      </w:tr>
      <w:tr w:rsidR="00784DF1" w:rsidRPr="000F24AF" w14:paraId="6476E152" w14:textId="77777777" w:rsidTr="0067472E">
        <w:trPr>
          <w:trHeight w:val="405"/>
        </w:trPr>
        <w:tc>
          <w:tcPr>
            <w:tcW w:w="1474" w:type="pct"/>
            <w:tcBorders>
              <w:top w:val="single" w:sz="4" w:space="0" w:color="000000"/>
              <w:left w:val="single" w:sz="4" w:space="0" w:color="000000"/>
              <w:bottom w:val="single" w:sz="4" w:space="0" w:color="000000"/>
              <w:right w:val="single" w:sz="4" w:space="0" w:color="000000"/>
            </w:tcBorders>
          </w:tcPr>
          <w:p w14:paraId="29CA6E89" w14:textId="77777777" w:rsidR="00784DF1" w:rsidRPr="000F24AF" w:rsidRDefault="00F310EA" w:rsidP="0067472E">
            <w:pPr>
              <w:spacing w:after="0" w:line="240" w:lineRule="auto"/>
              <w:jc w:val="both"/>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Стійке економічне відновлення та підвищення конкурентоспроможності</w:t>
            </w:r>
          </w:p>
        </w:tc>
        <w:tc>
          <w:tcPr>
            <w:tcW w:w="1189" w:type="pct"/>
            <w:tcBorders>
              <w:top w:val="single" w:sz="4" w:space="0" w:color="000000"/>
              <w:left w:val="single" w:sz="4" w:space="0" w:color="000000"/>
              <w:bottom w:val="single" w:sz="4" w:space="0" w:color="000000"/>
              <w:right w:val="single" w:sz="4" w:space="0" w:color="000000"/>
            </w:tcBorders>
            <w:vAlign w:val="center"/>
          </w:tcPr>
          <w:p w14:paraId="55FF51AC"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c>
          <w:tcPr>
            <w:tcW w:w="1091" w:type="pct"/>
            <w:tcBorders>
              <w:top w:val="single" w:sz="4" w:space="0" w:color="000000"/>
              <w:left w:val="single" w:sz="4" w:space="0" w:color="000000"/>
              <w:bottom w:val="single" w:sz="4" w:space="0" w:color="000000"/>
              <w:right w:val="single" w:sz="4" w:space="0" w:color="000000"/>
            </w:tcBorders>
            <w:vAlign w:val="center"/>
          </w:tcPr>
          <w:p w14:paraId="3EED0B1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c>
          <w:tcPr>
            <w:tcW w:w="1247" w:type="pct"/>
            <w:tcBorders>
              <w:top w:val="single" w:sz="4" w:space="0" w:color="000000"/>
              <w:left w:val="single" w:sz="4" w:space="0" w:color="000000"/>
              <w:bottom w:val="single" w:sz="4" w:space="0" w:color="000000"/>
              <w:right w:val="single" w:sz="4" w:space="0" w:color="000000"/>
            </w:tcBorders>
            <w:vAlign w:val="center"/>
          </w:tcPr>
          <w:p w14:paraId="26CEBEB5"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r>
      <w:tr w:rsidR="00784DF1" w:rsidRPr="000F24AF" w14:paraId="58563FB0" w14:textId="77777777" w:rsidTr="0067472E">
        <w:trPr>
          <w:trHeight w:val="405"/>
        </w:trPr>
        <w:tc>
          <w:tcPr>
            <w:tcW w:w="1474" w:type="pct"/>
            <w:tcBorders>
              <w:top w:val="single" w:sz="4" w:space="0" w:color="000000"/>
              <w:left w:val="single" w:sz="4" w:space="0" w:color="000000"/>
              <w:bottom w:val="single" w:sz="4" w:space="0" w:color="000000"/>
              <w:right w:val="single" w:sz="4" w:space="0" w:color="000000"/>
            </w:tcBorders>
            <w:vAlign w:val="center"/>
          </w:tcPr>
          <w:p w14:paraId="3FAEF023" w14:textId="77777777" w:rsidR="00784DF1" w:rsidRPr="000F24AF" w:rsidRDefault="00F310EA" w:rsidP="0067472E">
            <w:pPr>
              <w:spacing w:after="0" w:line="240" w:lineRule="auto"/>
              <w:jc w:val="both"/>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Зростання інноваційного потенціалу та смарт-спеціалізація</w:t>
            </w:r>
          </w:p>
        </w:tc>
        <w:tc>
          <w:tcPr>
            <w:tcW w:w="1189" w:type="pct"/>
            <w:tcBorders>
              <w:top w:val="single" w:sz="4" w:space="0" w:color="000000"/>
              <w:left w:val="single" w:sz="4" w:space="0" w:color="000000"/>
              <w:bottom w:val="single" w:sz="4" w:space="0" w:color="000000"/>
              <w:right w:val="single" w:sz="4" w:space="0" w:color="000000"/>
            </w:tcBorders>
            <w:vAlign w:val="center"/>
          </w:tcPr>
          <w:p w14:paraId="353F5764"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c>
          <w:tcPr>
            <w:tcW w:w="1091" w:type="pct"/>
            <w:tcBorders>
              <w:top w:val="single" w:sz="4" w:space="0" w:color="000000"/>
              <w:left w:val="single" w:sz="4" w:space="0" w:color="000000"/>
              <w:bottom w:val="single" w:sz="4" w:space="0" w:color="000000"/>
              <w:right w:val="single" w:sz="4" w:space="0" w:color="000000"/>
            </w:tcBorders>
            <w:vAlign w:val="center"/>
          </w:tcPr>
          <w:p w14:paraId="5A0867A6"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p w14:paraId="0F7D40B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c>
          <w:tcPr>
            <w:tcW w:w="1247" w:type="pct"/>
            <w:tcBorders>
              <w:top w:val="single" w:sz="4" w:space="0" w:color="000000"/>
              <w:left w:val="single" w:sz="4" w:space="0" w:color="000000"/>
              <w:bottom w:val="single" w:sz="4" w:space="0" w:color="000000"/>
              <w:right w:val="single" w:sz="4" w:space="0" w:color="000000"/>
            </w:tcBorders>
            <w:vAlign w:val="center"/>
          </w:tcPr>
          <w:p w14:paraId="53289E85"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r>
      <w:tr w:rsidR="00784DF1" w:rsidRPr="000F24AF" w14:paraId="11F9A209" w14:textId="77777777" w:rsidTr="0067472E">
        <w:trPr>
          <w:trHeight w:val="405"/>
        </w:trPr>
        <w:tc>
          <w:tcPr>
            <w:tcW w:w="1474" w:type="pct"/>
            <w:tcBorders>
              <w:top w:val="single" w:sz="4" w:space="0" w:color="000000"/>
              <w:left w:val="single" w:sz="4" w:space="0" w:color="000000"/>
              <w:bottom w:val="single" w:sz="4" w:space="0" w:color="000000"/>
              <w:right w:val="single" w:sz="4" w:space="0" w:color="000000"/>
            </w:tcBorders>
          </w:tcPr>
          <w:p w14:paraId="7FD627F0" w14:textId="77777777" w:rsidR="00784DF1" w:rsidRPr="000F24AF" w:rsidRDefault="00F310EA" w:rsidP="0067472E">
            <w:pPr>
              <w:spacing w:after="0" w:line="240" w:lineRule="auto"/>
              <w:jc w:val="both"/>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Розвиток людського потенціалу та життєвих можливостей</w:t>
            </w:r>
          </w:p>
        </w:tc>
        <w:tc>
          <w:tcPr>
            <w:tcW w:w="1189" w:type="pct"/>
            <w:tcBorders>
              <w:top w:val="single" w:sz="4" w:space="0" w:color="000000"/>
              <w:left w:val="single" w:sz="4" w:space="0" w:color="000000"/>
              <w:bottom w:val="single" w:sz="4" w:space="0" w:color="000000"/>
              <w:right w:val="single" w:sz="4" w:space="0" w:color="000000"/>
            </w:tcBorders>
            <w:vAlign w:val="center"/>
          </w:tcPr>
          <w:p w14:paraId="55C71CB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c>
          <w:tcPr>
            <w:tcW w:w="1091" w:type="pct"/>
            <w:tcBorders>
              <w:top w:val="single" w:sz="4" w:space="0" w:color="000000"/>
              <w:left w:val="single" w:sz="4" w:space="0" w:color="000000"/>
              <w:bottom w:val="single" w:sz="4" w:space="0" w:color="000000"/>
              <w:right w:val="single" w:sz="4" w:space="0" w:color="000000"/>
            </w:tcBorders>
            <w:vAlign w:val="center"/>
          </w:tcPr>
          <w:p w14:paraId="52A4B1E7"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c>
          <w:tcPr>
            <w:tcW w:w="1247" w:type="pct"/>
            <w:tcBorders>
              <w:top w:val="single" w:sz="4" w:space="0" w:color="000000"/>
              <w:left w:val="single" w:sz="4" w:space="0" w:color="000000"/>
              <w:bottom w:val="single" w:sz="4" w:space="0" w:color="000000"/>
              <w:right w:val="single" w:sz="4" w:space="0" w:color="000000"/>
            </w:tcBorders>
            <w:vAlign w:val="center"/>
          </w:tcPr>
          <w:p w14:paraId="1349D19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r>
      <w:tr w:rsidR="00784DF1" w:rsidRPr="000F24AF" w14:paraId="058B399B" w14:textId="77777777" w:rsidTr="0067472E">
        <w:trPr>
          <w:trHeight w:val="405"/>
        </w:trPr>
        <w:tc>
          <w:tcPr>
            <w:tcW w:w="1474" w:type="pct"/>
            <w:tcBorders>
              <w:top w:val="single" w:sz="4" w:space="0" w:color="000000"/>
              <w:left w:val="single" w:sz="4" w:space="0" w:color="000000"/>
              <w:bottom w:val="single" w:sz="4" w:space="0" w:color="000000"/>
              <w:right w:val="single" w:sz="4" w:space="0" w:color="000000"/>
            </w:tcBorders>
          </w:tcPr>
          <w:p w14:paraId="30C9FE80" w14:textId="77777777" w:rsidR="00784DF1" w:rsidRPr="000F24AF" w:rsidRDefault="00F310EA" w:rsidP="0067472E">
            <w:pPr>
              <w:spacing w:after="0" w:line="240" w:lineRule="auto"/>
              <w:jc w:val="both"/>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Екологічна стійкість та безпека</w:t>
            </w:r>
          </w:p>
        </w:tc>
        <w:tc>
          <w:tcPr>
            <w:tcW w:w="1189" w:type="pct"/>
            <w:tcBorders>
              <w:top w:val="single" w:sz="4" w:space="0" w:color="000000"/>
              <w:left w:val="single" w:sz="4" w:space="0" w:color="000000"/>
              <w:bottom w:val="single" w:sz="4" w:space="0" w:color="000000"/>
              <w:right w:val="single" w:sz="4" w:space="0" w:color="000000"/>
            </w:tcBorders>
            <w:vAlign w:val="center"/>
          </w:tcPr>
          <w:p w14:paraId="5035361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c>
          <w:tcPr>
            <w:tcW w:w="1091" w:type="pct"/>
            <w:tcBorders>
              <w:top w:val="single" w:sz="4" w:space="0" w:color="000000"/>
              <w:left w:val="single" w:sz="4" w:space="0" w:color="000000"/>
              <w:bottom w:val="single" w:sz="4" w:space="0" w:color="000000"/>
              <w:right w:val="single" w:sz="4" w:space="0" w:color="000000"/>
            </w:tcBorders>
            <w:vAlign w:val="center"/>
          </w:tcPr>
          <w:p w14:paraId="2467DB2E"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c>
          <w:tcPr>
            <w:tcW w:w="1247" w:type="pct"/>
            <w:tcBorders>
              <w:top w:val="single" w:sz="4" w:space="0" w:color="000000"/>
              <w:left w:val="single" w:sz="4" w:space="0" w:color="000000"/>
              <w:bottom w:val="single" w:sz="4" w:space="0" w:color="000000"/>
              <w:right w:val="single" w:sz="4" w:space="0" w:color="000000"/>
            </w:tcBorders>
            <w:vAlign w:val="center"/>
          </w:tcPr>
          <w:p w14:paraId="3F50459C"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r>
    </w:tbl>
    <w:p w14:paraId="492DB12C" w14:textId="77777777" w:rsidR="00784DF1" w:rsidRPr="000F24AF" w:rsidRDefault="00F310EA">
      <w:pPr>
        <w:spacing w:line="240" w:lineRule="auto"/>
        <w:rPr>
          <w:rFonts w:ascii="Times New Roman" w:eastAsia="Times New Roman" w:hAnsi="Times New Roman" w:cs="Times New Roman"/>
          <w:i/>
          <w:iCs/>
          <w:sz w:val="24"/>
          <w:szCs w:val="24"/>
        </w:rPr>
      </w:pPr>
      <w:r w:rsidRPr="000F24AF">
        <w:rPr>
          <w:rFonts w:ascii="Times New Roman" w:eastAsia="Times New Roman" w:hAnsi="Times New Roman" w:cs="Times New Roman"/>
          <w:i/>
          <w:iCs/>
          <w:sz w:val="24"/>
          <w:szCs w:val="24"/>
        </w:rPr>
        <w:t>Примітка: Велика літера «X» означає більшу узгодженість/зв’язок, аніж маленька «x»</w:t>
      </w:r>
    </w:p>
    <w:p w14:paraId="78F2B1DC" w14:textId="77777777" w:rsidR="00784DF1" w:rsidRPr="000F24AF" w:rsidRDefault="00784DF1">
      <w:pPr>
        <w:spacing w:line="240" w:lineRule="auto"/>
        <w:rPr>
          <w:rFonts w:ascii="Times New Roman" w:eastAsia="Times New Roman" w:hAnsi="Times New Roman" w:cs="Times New Roman"/>
          <w:i/>
          <w:iCs/>
          <w:sz w:val="24"/>
          <w:szCs w:val="24"/>
        </w:rPr>
      </w:pPr>
    </w:p>
    <w:p w14:paraId="119E2CB3" w14:textId="77777777" w:rsidR="00784DF1" w:rsidRPr="000F24AF" w:rsidRDefault="00F310EA">
      <w:pPr>
        <w:spacing w:line="240" w:lineRule="auto"/>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 xml:space="preserve">РОЗДІЛ 6. УЧАСНИЦЬКИЙ МОНІТОРИНГ ТА ОЦІНКА РЕАЛІЗАЦІЇ СТРАТЕГІЇ </w:t>
      </w:r>
    </w:p>
    <w:p w14:paraId="7C259887"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proofErr w:type="spellStart"/>
      <w:r w:rsidRPr="000F24AF">
        <w:rPr>
          <w:rFonts w:ascii="Times New Roman" w:eastAsia="Times New Roman" w:hAnsi="Times New Roman" w:cs="Times New Roman"/>
          <w:sz w:val="28"/>
          <w:szCs w:val="28"/>
        </w:rPr>
        <w:t>Учасницький</w:t>
      </w:r>
      <w:proofErr w:type="spellEnd"/>
      <w:r w:rsidRPr="000F24AF">
        <w:rPr>
          <w:rFonts w:ascii="Times New Roman" w:eastAsia="Times New Roman" w:hAnsi="Times New Roman" w:cs="Times New Roman"/>
          <w:sz w:val="28"/>
          <w:szCs w:val="28"/>
        </w:rPr>
        <w:t xml:space="preserve"> моніторинг реалізації стратегії - це сукупність заходів збору, обліку та узагальнення інформації в яких беруть участь представники структурних підрозділів </w:t>
      </w:r>
      <w:proofErr w:type="spellStart"/>
      <w:r w:rsidRPr="000F24AF">
        <w:rPr>
          <w:rFonts w:ascii="Times New Roman" w:eastAsia="Times New Roman" w:hAnsi="Times New Roman" w:cs="Times New Roman"/>
          <w:sz w:val="28"/>
          <w:szCs w:val="28"/>
        </w:rPr>
        <w:t>Славутської</w:t>
      </w:r>
      <w:proofErr w:type="spellEnd"/>
      <w:r w:rsidRPr="000F24AF">
        <w:rPr>
          <w:rFonts w:ascii="Times New Roman" w:eastAsia="Times New Roman" w:hAnsi="Times New Roman" w:cs="Times New Roman"/>
          <w:sz w:val="28"/>
          <w:szCs w:val="28"/>
        </w:rPr>
        <w:t xml:space="preserve"> міської ради, комунальні підприємства, заклади, установи громади та інші залучені заінтересовані сторони. </w:t>
      </w:r>
      <w:proofErr w:type="spellStart"/>
      <w:r w:rsidRPr="000F24AF">
        <w:rPr>
          <w:rFonts w:ascii="Times New Roman" w:eastAsia="Times New Roman" w:hAnsi="Times New Roman" w:cs="Times New Roman"/>
          <w:sz w:val="28"/>
          <w:szCs w:val="28"/>
        </w:rPr>
        <w:t>Учасницький</w:t>
      </w:r>
      <w:proofErr w:type="spellEnd"/>
      <w:r w:rsidRPr="000F24AF">
        <w:rPr>
          <w:rFonts w:ascii="Times New Roman" w:eastAsia="Times New Roman" w:hAnsi="Times New Roman" w:cs="Times New Roman"/>
          <w:sz w:val="28"/>
          <w:szCs w:val="28"/>
        </w:rPr>
        <w:t xml:space="preserve"> моніторинг проводиться з метою відстеження та аналізу динаміки і структурних змін у громаді. </w:t>
      </w:r>
      <w:proofErr w:type="spellStart"/>
      <w:r w:rsidRPr="000F24AF">
        <w:rPr>
          <w:rFonts w:ascii="Times New Roman" w:eastAsia="Times New Roman" w:hAnsi="Times New Roman" w:cs="Times New Roman"/>
          <w:sz w:val="28"/>
          <w:szCs w:val="28"/>
        </w:rPr>
        <w:t>Учасницький</w:t>
      </w:r>
      <w:proofErr w:type="spellEnd"/>
      <w:r w:rsidRPr="000F24AF">
        <w:rPr>
          <w:rFonts w:ascii="Times New Roman" w:eastAsia="Times New Roman" w:hAnsi="Times New Roman" w:cs="Times New Roman"/>
          <w:sz w:val="28"/>
          <w:szCs w:val="28"/>
        </w:rPr>
        <w:t xml:space="preserve"> моніторинг здійснюється відповідно до визначених </w:t>
      </w:r>
      <w:r w:rsidRPr="000F24AF">
        <w:rPr>
          <w:rFonts w:ascii="Times New Roman" w:eastAsia="Times New Roman" w:hAnsi="Times New Roman" w:cs="Times New Roman"/>
          <w:sz w:val="28"/>
          <w:szCs w:val="28"/>
        </w:rPr>
        <w:lastRenderedPageBreak/>
        <w:t>стратегічних та оперативних цілей і завдань (Розділ 4) та плану заходів із реалізації Стратегії.</w:t>
      </w:r>
    </w:p>
    <w:p w14:paraId="49597A83"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Оцінювання результатів реалізації Стратегії є необхідним періодичним етапом під час якого проводиться аналіз зібраних (в процесі моніторингу) даних та здійснюється оцінка  рівня досягнення очікуваних результатів (реалізації заходів/</w:t>
      </w:r>
      <w:proofErr w:type="spellStart"/>
      <w:r w:rsidRPr="000F24AF">
        <w:rPr>
          <w:rFonts w:ascii="Times New Roman" w:eastAsia="Times New Roman" w:hAnsi="Times New Roman" w:cs="Times New Roman"/>
          <w:sz w:val="28"/>
          <w:szCs w:val="28"/>
        </w:rPr>
        <w:t>проєктів</w:t>
      </w:r>
      <w:proofErr w:type="spellEnd"/>
      <w:r w:rsidRPr="000F24AF">
        <w:rPr>
          <w:rFonts w:ascii="Times New Roman" w:eastAsia="Times New Roman" w:hAnsi="Times New Roman" w:cs="Times New Roman"/>
          <w:sz w:val="28"/>
          <w:szCs w:val="28"/>
        </w:rPr>
        <w:t>, виконання завдань, досягнення цілей), їх вплив на соціально-економічний розвиток громади та сталості таких змін. Оцінка даних, зібраних за результатами моніторингу, здійснюється з метою прийняття потрібних управлінських рішень стосовно необхідності внесення змін у Стратегію розвитку громади та плани заходів з її реалізації.</w:t>
      </w:r>
    </w:p>
    <w:p w14:paraId="08BDDD05"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Проведення моніторингу і оцінки реалізації Стратегії розвитку громади забезпечує моніторингова група.</w:t>
      </w:r>
    </w:p>
    <w:p w14:paraId="76D4ABBB"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Для проведення моніторингу та здійснення оцінки виконання Стратегії в цілому розроблена комплексна система ключових індикативних показників  до стратегічних, оперативних цілей і завдань (Додаток 1) та динамічних індикативних показників - до плану заходів. </w:t>
      </w:r>
    </w:p>
    <w:p w14:paraId="57CD177F"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Таким чином, завданням моніторингу є збір фактичних даних значень індикативних показників (ключових і динамічних). Завданням оцінки є порівняння фактичних даних значень індикативних показників із базовими та прогнозованими.</w:t>
      </w:r>
    </w:p>
    <w:p w14:paraId="720B58FF"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Безпосередньо моніторинг проводять відповідальні представники структурних підрозділів </w:t>
      </w:r>
      <w:proofErr w:type="spellStart"/>
      <w:r w:rsidRPr="000F24AF">
        <w:rPr>
          <w:rFonts w:ascii="Times New Roman" w:eastAsia="Times New Roman" w:hAnsi="Times New Roman" w:cs="Times New Roman"/>
          <w:sz w:val="28"/>
          <w:szCs w:val="28"/>
        </w:rPr>
        <w:t>Славутської</w:t>
      </w:r>
      <w:proofErr w:type="spellEnd"/>
      <w:r w:rsidRPr="000F24AF">
        <w:rPr>
          <w:rFonts w:ascii="Times New Roman" w:eastAsia="Times New Roman" w:hAnsi="Times New Roman" w:cs="Times New Roman"/>
          <w:sz w:val="28"/>
          <w:szCs w:val="28"/>
        </w:rPr>
        <w:t xml:space="preserve"> міської ради та інші виконавчі органи ради,  які мають доступ до актуальних (статистичних/муніципальних) даних. До окремих форм і методів збору даних під час моніторингу можуть бути долучені і інші заінтересовані сторони, зокрема експерти, представники неурядових організацій тощо.</w:t>
      </w:r>
    </w:p>
    <w:p w14:paraId="38622420" w14:textId="77777777" w:rsidR="00784DF1" w:rsidRPr="000F24AF" w:rsidRDefault="00F310EA">
      <w:pPr>
        <w:spacing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Оцінку результатів моніторингу здійснюють члени моніторингової групи.</w:t>
      </w:r>
    </w:p>
    <w:p w14:paraId="2810B246"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Для забезпечення процесу моніторингу та оцінки на належному рівні:</w:t>
      </w:r>
    </w:p>
    <w:p w14:paraId="2393E852"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 Розпорядженням міського голови створюється моніторингова група (зокрема і з числа членів робочої групи  з розроблення стратегії та, у разі потреби, можуть залучатись зовнішні незалежні експерти та партнерські організації);</w:t>
      </w:r>
    </w:p>
    <w:p w14:paraId="7C4450CD"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 На своєму першому засіданні моніторингова група затверджує:</w:t>
      </w:r>
    </w:p>
    <w:p w14:paraId="63DCBF75"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2.1. положення про роботу моніторингової групи;</w:t>
      </w:r>
    </w:p>
    <w:p w14:paraId="26A9D66E"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2.2. порядок системи управління, моніторингу, оцінки та оновлення Стратегії і Планів заходів з її реалізації.</w:t>
      </w:r>
    </w:p>
    <w:p w14:paraId="5C93F527"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Питання оцінки реалізації завдань, впровадження проектів і заходів Стратегії мають належати виключно до повноважень моніторингової групи – саме вони є відповідальними за оцінку актуальності та реалістичності стратегічних і оперативних цілей та їх досягнення.</w:t>
      </w:r>
    </w:p>
    <w:p w14:paraId="3330C60A"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 разі відсутності моніторингової групи, або неспроможності/неможливості ведення її діяльності, функції та завдання моніторингу та оцінки реалізації Стратегії розвитку громади здійснює визначений розпорядженням міського голови структурний підрозділ та/або робоча група.</w:t>
      </w:r>
    </w:p>
    <w:p w14:paraId="712A448C" w14:textId="77777777" w:rsidR="00784DF1" w:rsidRPr="000F24AF" w:rsidRDefault="00F310EA">
      <w:pPr>
        <w:spacing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 ході моніторингу Стратегії вирішуються такі завдання:</w:t>
      </w:r>
    </w:p>
    <w:p w14:paraId="7D94A3AB"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1)  Контроль за реалізацією Стратегії в цілому;</w:t>
      </w:r>
    </w:p>
    <w:p w14:paraId="4A57DE37"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 Оцінка досягнення стратегічних і оперативних цілей та виконання завдань, надання інформації необхідної для коригування Плану заходів  та актуалізації завдань Стратегії в рамках затверджених цілей;</w:t>
      </w:r>
    </w:p>
    <w:p w14:paraId="27F4D101"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 Підтримка в робочому стані системи стратегічного планування, моніторингу та оцінки показників індикаторів.</w:t>
      </w:r>
    </w:p>
    <w:p w14:paraId="7602D1DA"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Моніторинг та оцінка реалізації Стратегії розвитку </w:t>
      </w:r>
      <w:proofErr w:type="spellStart"/>
      <w:r w:rsidRPr="000F24AF">
        <w:rPr>
          <w:rFonts w:ascii="Times New Roman" w:eastAsia="Times New Roman" w:hAnsi="Times New Roman" w:cs="Times New Roman"/>
          <w:sz w:val="28"/>
          <w:szCs w:val="28"/>
        </w:rPr>
        <w:t>Славутської</w:t>
      </w:r>
      <w:proofErr w:type="spellEnd"/>
      <w:r w:rsidRPr="000F24AF">
        <w:rPr>
          <w:rFonts w:ascii="Times New Roman" w:eastAsia="Times New Roman" w:hAnsi="Times New Roman" w:cs="Times New Roman"/>
          <w:sz w:val="28"/>
          <w:szCs w:val="28"/>
        </w:rPr>
        <w:t xml:space="preserve">   міської  територіальної громади здійснюється за 4 рівнями:</w:t>
      </w:r>
    </w:p>
    <w:p w14:paraId="653984C4"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 Рівень реалізації окремого заходу (з Плану заходів) та/або проекту місцевого розвитку;</w:t>
      </w:r>
    </w:p>
    <w:p w14:paraId="6AA734AF"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 Рівень виконання завдань Стратегії (Розділ 4);</w:t>
      </w:r>
    </w:p>
    <w:p w14:paraId="2B9D037A"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 Рівень досягнення стратегічних та оперативних цілей (Розділ 4) і загальний стан розвитку громади;</w:t>
      </w:r>
    </w:p>
    <w:p w14:paraId="419B3A5C"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4) Рівень змін зовнішнього середовища, що впливає на розвиток громади, що  базується на аналізі основних показників, що характеризують ситуацію в державі в цілому та Хмельницької області, які є стратегічно важливими для міської громади.</w:t>
      </w:r>
    </w:p>
    <w:p w14:paraId="7B1AA97E" w14:textId="26D79D2E"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Для всіх можливих форм організації процесу моніторингу та оцінки головним є проведення ретельного відслідковування виконання завдань і реалізації проектів/заходів, коригування та актуалізація Стратегії з огляду на зміну умов життєдіяльності громади, оскільки одні про</w:t>
      </w:r>
      <w:r w:rsidR="000D4DAD">
        <w:rPr>
          <w:rFonts w:ascii="Times New Roman" w:eastAsia="Times New Roman" w:hAnsi="Times New Roman" w:cs="Times New Roman"/>
          <w:sz w:val="28"/>
          <w:szCs w:val="28"/>
          <w:lang w:val="uk-UA"/>
        </w:rPr>
        <w:t>є</w:t>
      </w:r>
      <w:proofErr w:type="spellStart"/>
      <w:r w:rsidRPr="000F24AF">
        <w:rPr>
          <w:rFonts w:ascii="Times New Roman" w:eastAsia="Times New Roman" w:hAnsi="Times New Roman" w:cs="Times New Roman"/>
          <w:sz w:val="28"/>
          <w:szCs w:val="28"/>
        </w:rPr>
        <w:t>кти</w:t>
      </w:r>
      <w:proofErr w:type="spellEnd"/>
      <w:r w:rsidRPr="000F24AF">
        <w:rPr>
          <w:rFonts w:ascii="Times New Roman" w:eastAsia="Times New Roman" w:hAnsi="Times New Roman" w:cs="Times New Roman"/>
          <w:sz w:val="28"/>
          <w:szCs w:val="28"/>
        </w:rPr>
        <w:t xml:space="preserve"> будуть завершені, а деякі замінено іншими.</w:t>
      </w:r>
    </w:p>
    <w:p w14:paraId="48E55151"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За результатами проведеного моніторингу та проведеної оцінки реалізації Стратегії розвитку громади, моніторингова група готує та затверджує зведений моніторинговий звіт (далі – Звіт).  Моніторинг та оцінка ключових та динамічних індикативних показників Стратегії, а також підготовка Звіту здійснюється відповідно до затвердженого моніторинговою групою порядку. Сам Звіт оприлюднюється на офіційному веб-сайті </w:t>
      </w:r>
      <w:proofErr w:type="spellStart"/>
      <w:r w:rsidRPr="000F24AF">
        <w:rPr>
          <w:rFonts w:ascii="Times New Roman" w:eastAsia="Times New Roman" w:hAnsi="Times New Roman" w:cs="Times New Roman"/>
          <w:sz w:val="28"/>
          <w:szCs w:val="28"/>
        </w:rPr>
        <w:t>Славутської</w:t>
      </w:r>
      <w:proofErr w:type="spellEnd"/>
      <w:r w:rsidRPr="000F24AF">
        <w:rPr>
          <w:rFonts w:ascii="Times New Roman" w:eastAsia="Times New Roman" w:hAnsi="Times New Roman" w:cs="Times New Roman"/>
          <w:sz w:val="28"/>
          <w:szCs w:val="28"/>
        </w:rPr>
        <w:t xml:space="preserve"> міської ради і включає наступну інформацію:</w:t>
      </w:r>
    </w:p>
    <w:p w14:paraId="206D64B9"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 Результати порівняння фактичних та базових значень індикативних показників;</w:t>
      </w:r>
    </w:p>
    <w:p w14:paraId="1FBDCDF3" w14:textId="77777777" w:rsidR="00784DF1" w:rsidRPr="000F24AF" w:rsidRDefault="00F310EA">
      <w:pPr>
        <w:spacing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 Досягнення запланованих оперативних та стратегічних цілей;</w:t>
      </w:r>
    </w:p>
    <w:p w14:paraId="4F92945B" w14:textId="77777777" w:rsidR="00784DF1" w:rsidRPr="000F24AF" w:rsidRDefault="00F310EA">
      <w:pPr>
        <w:spacing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 Задоволення потреб різних груп заінтересованих осіб;</w:t>
      </w:r>
    </w:p>
    <w:p w14:paraId="45523FEC" w14:textId="77777777" w:rsidR="00784DF1" w:rsidRPr="000F24AF" w:rsidRDefault="00F310EA">
      <w:pPr>
        <w:spacing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4) Наявність незапланованих змін та впливів;</w:t>
      </w:r>
    </w:p>
    <w:p w14:paraId="7F6B2AE7" w14:textId="77777777" w:rsidR="00784DF1" w:rsidRPr="000F24AF" w:rsidRDefault="00F310EA">
      <w:pPr>
        <w:spacing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5) Сталість результатів реалізації Стратегії, тощо.</w:t>
      </w:r>
    </w:p>
    <w:p w14:paraId="4D59EEE1" w14:textId="77777777" w:rsidR="00784DF1" w:rsidRPr="000F24AF" w:rsidRDefault="00F310EA">
      <w:pPr>
        <w:spacing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Пропозиції до звіту з питань корегування Стратегії та Плану заходів з її реалізації за результатами моніторингу та оцінки можуть вноситися:</w:t>
      </w:r>
    </w:p>
    <w:p w14:paraId="0E2E1D76" w14:textId="77777777" w:rsidR="00784DF1" w:rsidRPr="000F24AF" w:rsidRDefault="00F310EA">
      <w:pPr>
        <w:numPr>
          <w:ilvl w:val="0"/>
          <w:numId w:val="2"/>
        </w:num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членами моніторингової групи за результатами проведених консультацій із заінтересованими сторонами;</w:t>
      </w:r>
    </w:p>
    <w:p w14:paraId="1A2CE4AD" w14:textId="77777777" w:rsidR="00784DF1" w:rsidRPr="000F24AF" w:rsidRDefault="00F310EA">
      <w:pPr>
        <w:numPr>
          <w:ilvl w:val="0"/>
          <w:numId w:val="2"/>
        </w:num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депутатами міської ради;</w:t>
      </w:r>
    </w:p>
    <w:p w14:paraId="474D8C27" w14:textId="77777777" w:rsidR="00784DF1" w:rsidRPr="000F24AF" w:rsidRDefault="00F310EA">
      <w:pPr>
        <w:numPr>
          <w:ilvl w:val="0"/>
          <w:numId w:val="2"/>
        </w:num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зацікавленими організаціями, установами, громадськими організаціями та жителями.</w:t>
      </w:r>
    </w:p>
    <w:p w14:paraId="05067CB4"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Успіх реалізації та сталості результатів кожного проекту базується на розумному врахуванні інтересів громади і приватних інтересів. Тому, де це можливо, необхідне поєднання фінансування з бюджету громади і приватних коштів на додаток до підтримки з держбюджету та програм міжнародної технічної допомоги.</w:t>
      </w:r>
    </w:p>
    <w:p w14:paraId="64EAB245"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Участь проектів міжнародної технічної допомоги (зокрема, ЄС, США), має важливе значення для надання фінансових ресурсів та технічної допомоги, забезпечення управлінського потенціалу і технічних навичок для реалізації стратегії. Важливо розвивати діяльність неурядових громадських організацій в громаді як можливість залучення мешканців до громадських ініціатив, підвищення лояльності до територіальної громади, де вони мешкають, а також розглядати НУО як ресурс залучення грантових коштів в громаду.</w:t>
      </w:r>
    </w:p>
    <w:p w14:paraId="1AC5F9B4"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Досвід інших громад, регіонів і країн може прискорити реалізацію проектів і сприяти отриманню максимальної віддачі. </w:t>
      </w:r>
    </w:p>
    <w:p w14:paraId="380932CD" w14:textId="77777777" w:rsidR="00784DF1" w:rsidRPr="000F24AF" w:rsidRDefault="00F310EA">
      <w:pPr>
        <w:spacing w:line="240" w:lineRule="auto"/>
        <w:jc w:val="both"/>
        <w:rPr>
          <w:rFonts w:ascii="Times New Roman" w:eastAsia="Times New Roman" w:hAnsi="Times New Roman" w:cs="Times New Roman"/>
          <w:sz w:val="28"/>
          <w:szCs w:val="28"/>
        </w:rPr>
        <w:sectPr w:rsidR="00784DF1" w:rsidRPr="000F24AF" w:rsidSect="0067472E">
          <w:footerReference w:type="default" r:id="rId16"/>
          <w:pgSz w:w="11906" w:h="16838"/>
          <w:pgMar w:top="850" w:right="850" w:bottom="709" w:left="1417" w:header="708" w:footer="708" w:gutter="0"/>
          <w:pgNumType w:start="1"/>
          <w:cols w:space="720"/>
          <w:titlePg/>
          <w:docGrid w:linePitch="299"/>
        </w:sectPr>
      </w:pPr>
      <w:r w:rsidRPr="000F24AF">
        <w:rPr>
          <w:rFonts w:ascii="Times New Roman" w:eastAsia="Times New Roman" w:hAnsi="Times New Roman" w:cs="Times New Roman"/>
          <w:sz w:val="28"/>
          <w:szCs w:val="28"/>
        </w:rPr>
        <w:t>Відповідно до передбачених стратегією цілей, окремі завдання та ідеї проектів можуть бути додані, або змінені в наступні роки під час процедур моніторингу та актуалізації стратегії.</w:t>
      </w:r>
    </w:p>
    <w:p w14:paraId="53EEB617" w14:textId="77777777" w:rsidR="00784DF1" w:rsidRPr="000F24AF" w:rsidRDefault="00784DF1">
      <w:pPr>
        <w:spacing w:line="240" w:lineRule="auto"/>
        <w:jc w:val="both"/>
        <w:rPr>
          <w:rFonts w:ascii="Times New Roman" w:eastAsia="Times New Roman" w:hAnsi="Times New Roman" w:cs="Times New Roman"/>
          <w:sz w:val="28"/>
          <w:szCs w:val="28"/>
        </w:rPr>
        <w:sectPr w:rsidR="00784DF1" w:rsidRPr="000F24AF">
          <w:type w:val="continuous"/>
          <w:pgSz w:w="11906" w:h="16838"/>
          <w:pgMar w:top="850" w:right="850" w:bottom="709" w:left="1417" w:header="708" w:footer="708" w:gutter="0"/>
          <w:cols w:space="720"/>
        </w:sectPr>
      </w:pPr>
    </w:p>
    <w:p w14:paraId="07CC8579" w14:textId="77777777" w:rsidR="00784DF1" w:rsidRPr="000F24AF" w:rsidRDefault="00F310EA">
      <w:pPr>
        <w:pBdr>
          <w:top w:val="nil"/>
          <w:left w:val="nil"/>
          <w:bottom w:val="nil"/>
          <w:right w:val="nil"/>
          <w:between w:val="nil"/>
        </w:pBdr>
        <w:spacing w:before="200" w:after="0" w:line="240" w:lineRule="auto"/>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b/>
          <w:bCs/>
          <w:color w:val="000000"/>
          <w:sz w:val="28"/>
          <w:szCs w:val="28"/>
        </w:rPr>
        <w:lastRenderedPageBreak/>
        <w:t>ДОДАТОК 1.</w:t>
      </w:r>
      <w:r w:rsidRPr="000F24AF">
        <w:rPr>
          <w:rFonts w:ascii="Times New Roman" w:eastAsia="Times New Roman" w:hAnsi="Times New Roman" w:cs="Times New Roman"/>
          <w:color w:val="000000"/>
          <w:sz w:val="28"/>
          <w:szCs w:val="28"/>
        </w:rPr>
        <w:t xml:space="preserve"> Ключові індикативні показники досягнення цілей та</w:t>
      </w:r>
      <w:r w:rsidRPr="000F24AF">
        <w:rPr>
          <w:rFonts w:ascii="Times New Roman" w:eastAsia="Times New Roman" w:hAnsi="Times New Roman" w:cs="Times New Roman"/>
          <w:color w:val="000000"/>
          <w:sz w:val="24"/>
          <w:szCs w:val="24"/>
        </w:rPr>
        <w:t xml:space="preserve"> </w:t>
      </w:r>
      <w:r w:rsidRPr="000F24AF">
        <w:rPr>
          <w:rFonts w:ascii="Times New Roman" w:eastAsia="Times New Roman" w:hAnsi="Times New Roman" w:cs="Times New Roman"/>
          <w:color w:val="000000"/>
          <w:sz w:val="28"/>
          <w:szCs w:val="28"/>
        </w:rPr>
        <w:t xml:space="preserve">виконання завдань Стратегії розвитку </w:t>
      </w:r>
      <w:proofErr w:type="spellStart"/>
      <w:r w:rsidRPr="000F24AF">
        <w:rPr>
          <w:rFonts w:ascii="Times New Roman" w:eastAsia="Times New Roman" w:hAnsi="Times New Roman" w:cs="Times New Roman"/>
          <w:color w:val="000000"/>
          <w:sz w:val="28"/>
          <w:szCs w:val="28"/>
        </w:rPr>
        <w:t>Славутської</w:t>
      </w:r>
      <w:proofErr w:type="spellEnd"/>
      <w:r w:rsidRPr="000F24AF">
        <w:rPr>
          <w:rFonts w:ascii="Times New Roman" w:eastAsia="Times New Roman" w:hAnsi="Times New Roman" w:cs="Times New Roman"/>
          <w:color w:val="000000"/>
          <w:sz w:val="28"/>
          <w:szCs w:val="28"/>
        </w:rPr>
        <w:t xml:space="preserve"> міської територіальної </w:t>
      </w:r>
      <w:r w:rsidRPr="000F24AF">
        <w:rPr>
          <w:rFonts w:ascii="Times New Roman" w:eastAsia="Times New Roman" w:hAnsi="Times New Roman" w:cs="Times New Roman"/>
          <w:color w:val="000000"/>
          <w:sz w:val="24"/>
          <w:szCs w:val="24"/>
        </w:rPr>
        <w:t xml:space="preserve"> </w:t>
      </w:r>
      <w:r w:rsidRPr="000F24AF">
        <w:rPr>
          <w:rFonts w:ascii="Times New Roman" w:eastAsia="Times New Roman" w:hAnsi="Times New Roman" w:cs="Times New Roman"/>
          <w:color w:val="000000"/>
          <w:sz w:val="28"/>
          <w:szCs w:val="28"/>
        </w:rPr>
        <w:t>громади до 2027 року</w:t>
      </w:r>
    </w:p>
    <w:p w14:paraId="4C2922C3"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61276855" w14:textId="77777777" w:rsidR="00784DF1" w:rsidRPr="000F24AF" w:rsidRDefault="00F310EA">
      <w:pPr>
        <w:spacing w:line="240" w:lineRule="auto"/>
        <w:jc w:val="center"/>
        <w:rPr>
          <w:rFonts w:ascii="Times New Roman" w:hAnsi="Times New Roman" w:cs="Times New Roman"/>
          <w:b/>
          <w:bCs/>
          <w:sz w:val="28"/>
          <w:szCs w:val="28"/>
        </w:rPr>
      </w:pPr>
      <w:r w:rsidRPr="000F24AF">
        <w:rPr>
          <w:rFonts w:ascii="Times New Roman" w:hAnsi="Times New Roman" w:cs="Times New Roman"/>
          <w:b/>
          <w:bCs/>
          <w:sz w:val="28"/>
          <w:szCs w:val="28"/>
        </w:rPr>
        <w:t>Ключові індикативні показники досягнення цілей та виконання завдань</w:t>
      </w:r>
      <w:r w:rsidRPr="000F24AF">
        <w:rPr>
          <w:rFonts w:ascii="Times New Roman" w:hAnsi="Times New Roman" w:cs="Times New Roman"/>
          <w:b/>
          <w:bCs/>
          <w:sz w:val="28"/>
          <w:szCs w:val="28"/>
        </w:rPr>
        <w:br/>
        <w:t xml:space="preserve">Стратегії розвитку </w:t>
      </w:r>
      <w:proofErr w:type="spellStart"/>
      <w:r w:rsidRPr="000F24AF">
        <w:rPr>
          <w:rFonts w:ascii="Times New Roman" w:hAnsi="Times New Roman" w:cs="Times New Roman"/>
          <w:b/>
          <w:bCs/>
          <w:sz w:val="28"/>
          <w:szCs w:val="28"/>
          <w:highlight w:val="white"/>
        </w:rPr>
        <w:t>Славутської</w:t>
      </w:r>
      <w:proofErr w:type="spellEnd"/>
      <w:r w:rsidRPr="000F24AF">
        <w:rPr>
          <w:rFonts w:ascii="Times New Roman" w:hAnsi="Times New Roman" w:cs="Times New Roman"/>
          <w:b/>
          <w:bCs/>
          <w:sz w:val="28"/>
          <w:szCs w:val="28"/>
          <w:highlight w:val="white"/>
        </w:rPr>
        <w:t xml:space="preserve"> </w:t>
      </w:r>
      <w:r w:rsidRPr="000F24AF">
        <w:rPr>
          <w:rFonts w:ascii="Times New Roman" w:hAnsi="Times New Roman" w:cs="Times New Roman"/>
          <w:b/>
          <w:bCs/>
          <w:sz w:val="28"/>
          <w:szCs w:val="28"/>
        </w:rPr>
        <w:t>територіальної громади на 2026-2027 роки</w:t>
      </w:r>
    </w:p>
    <w:tbl>
      <w:tblPr>
        <w:tblStyle w:val="ac"/>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00"/>
        <w:gridCol w:w="8514"/>
        <w:gridCol w:w="1703"/>
        <w:gridCol w:w="3241"/>
      </w:tblGrid>
      <w:tr w:rsidR="00784DF1" w:rsidRPr="000F24AF" w14:paraId="67C43184" w14:textId="77777777" w:rsidTr="000F24AF">
        <w:tc>
          <w:tcPr>
            <w:tcW w:w="590" w:type="pct"/>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FDA6862" w14:textId="77777777" w:rsidR="00784DF1" w:rsidRPr="000F24AF" w:rsidRDefault="00F310EA" w:rsidP="000F24AF">
            <w:pPr>
              <w:spacing w:after="0" w:line="240" w:lineRule="auto"/>
              <w:rPr>
                <w:rFonts w:ascii="Times New Roman" w:eastAsia="Times New Roman" w:hAnsi="Times New Roman" w:cs="Times New Roman"/>
                <w:b/>
                <w:bCs/>
                <w:sz w:val="24"/>
                <w:szCs w:val="24"/>
              </w:rPr>
            </w:pPr>
            <w:r w:rsidRPr="000F24AF">
              <w:rPr>
                <w:rFonts w:ascii="Times New Roman" w:eastAsia="Times New Roman" w:hAnsi="Times New Roman" w:cs="Times New Roman"/>
                <w:b/>
                <w:bCs/>
              </w:rPr>
              <w:t xml:space="preserve">Код індикатора </w:t>
            </w:r>
          </w:p>
        </w:tc>
        <w:tc>
          <w:tcPr>
            <w:tcW w:w="2790" w:type="pct"/>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8E359D5" w14:textId="77777777" w:rsidR="00784DF1" w:rsidRPr="000F24AF" w:rsidRDefault="00F310EA" w:rsidP="000F24AF">
            <w:pP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b/>
                <w:bCs/>
              </w:rPr>
              <w:t>Назва індикатора</w:t>
            </w:r>
          </w:p>
        </w:tc>
        <w:tc>
          <w:tcPr>
            <w:tcW w:w="558" w:type="pct"/>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04FA1F3E" w14:textId="77777777" w:rsidR="00784DF1" w:rsidRPr="000F24AF" w:rsidRDefault="00F310EA" w:rsidP="000F24AF">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rPr>
              <w:t>Одиниця виміру</w:t>
            </w:r>
          </w:p>
        </w:tc>
        <w:tc>
          <w:tcPr>
            <w:tcW w:w="1063" w:type="pct"/>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0A8D3F5B" w14:textId="77777777" w:rsidR="00784DF1" w:rsidRPr="000F24AF" w:rsidRDefault="00F310EA" w:rsidP="000F24AF">
            <w:pP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b/>
                <w:bCs/>
              </w:rPr>
              <w:t>Джерело показників динамічних індикаторів</w:t>
            </w:r>
          </w:p>
        </w:tc>
      </w:tr>
      <w:tr w:rsidR="00784DF1" w:rsidRPr="000F24AF" w14:paraId="30289C24"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3C78D8"/>
          </w:tcPr>
          <w:p w14:paraId="6CAC7C47" w14:textId="77777777" w:rsidR="00784DF1" w:rsidRPr="000F24AF" w:rsidRDefault="00F310EA" w:rsidP="000F24AF">
            <w:pPr>
              <w:spacing w:after="0" w:line="240" w:lineRule="auto"/>
              <w:jc w:val="center"/>
              <w:rPr>
                <w:rFonts w:ascii="Times New Roman" w:eastAsia="Times New Roman" w:hAnsi="Times New Roman" w:cs="Times New Roman"/>
                <w:b/>
                <w:bCs/>
                <w:i/>
                <w:iCs/>
              </w:rPr>
            </w:pPr>
            <w:r w:rsidRPr="000F24AF">
              <w:rPr>
                <w:rFonts w:ascii="Times New Roman" w:eastAsia="Times New Roman" w:hAnsi="Times New Roman" w:cs="Times New Roman"/>
                <w:b/>
                <w:bCs/>
                <w:color w:val="FFFFFF"/>
              </w:rPr>
              <w:t xml:space="preserve">СТРАТЕГІЧНА ЦІЛЬ № 1. </w:t>
            </w:r>
            <w:r w:rsidRPr="000F24AF">
              <w:rPr>
                <w:rFonts w:ascii="Times New Roman" w:eastAsia="Times New Roman" w:hAnsi="Times New Roman" w:cs="Times New Roman"/>
                <w:b/>
                <w:bCs/>
                <w:color w:val="FFFFFF"/>
                <w:sz w:val="26"/>
                <w:szCs w:val="26"/>
              </w:rPr>
              <w:t>Громада якісного життя та сучасних послуг</w:t>
            </w:r>
          </w:p>
        </w:tc>
      </w:tr>
      <w:tr w:rsidR="00784DF1" w:rsidRPr="000F24AF" w14:paraId="4DFE949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20FADDBB"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КІП-01</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531921C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Рівень забезпечення якісних публічних послуг та комфортного середовища проживання </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632B1A2"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1D5468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за ОЦ-1</w:t>
            </w:r>
          </w:p>
        </w:tc>
      </w:tr>
      <w:tr w:rsidR="00784DF1" w:rsidRPr="000F24AF" w14:paraId="7505CE02"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3A980508" w14:textId="77777777" w:rsidR="00784DF1" w:rsidRPr="000F24AF" w:rsidRDefault="00F310EA" w:rsidP="000F24AF">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rPr>
              <w:t xml:space="preserve">ОПЕРАТИВНА ЦІЛЬ № 1.1. </w:t>
            </w:r>
            <w:r w:rsidRPr="000F24AF">
              <w:rPr>
                <w:rFonts w:ascii="Times New Roman" w:eastAsia="Times New Roman" w:hAnsi="Times New Roman" w:cs="Times New Roman"/>
                <w:b/>
                <w:bCs/>
                <w:sz w:val="26"/>
                <w:szCs w:val="26"/>
              </w:rPr>
              <w:t xml:space="preserve">Забезпечено </w:t>
            </w:r>
            <w:proofErr w:type="spellStart"/>
            <w:r w:rsidRPr="000F24AF">
              <w:rPr>
                <w:rFonts w:ascii="Times New Roman" w:eastAsia="Times New Roman" w:hAnsi="Times New Roman" w:cs="Times New Roman"/>
                <w:b/>
                <w:bCs/>
                <w:sz w:val="26"/>
                <w:szCs w:val="26"/>
              </w:rPr>
              <w:t>безбар’єрне</w:t>
            </w:r>
            <w:proofErr w:type="spellEnd"/>
            <w:r w:rsidRPr="000F24AF">
              <w:rPr>
                <w:rFonts w:ascii="Times New Roman" w:eastAsia="Times New Roman" w:hAnsi="Times New Roman" w:cs="Times New Roman"/>
                <w:b/>
                <w:bCs/>
                <w:sz w:val="26"/>
                <w:szCs w:val="26"/>
              </w:rPr>
              <w:t>, інклюзивне та безпечне середовище в громаді</w:t>
            </w:r>
          </w:p>
        </w:tc>
      </w:tr>
      <w:tr w:rsidR="00784DF1" w:rsidRPr="000F24AF" w14:paraId="43D80A5E" w14:textId="77777777" w:rsidTr="000F24AF">
        <w:trPr>
          <w:trHeight w:val="436"/>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7ABD1537"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КІП-011</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42E3CDC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Рівень створення </w:t>
            </w:r>
            <w:proofErr w:type="spellStart"/>
            <w:r w:rsidRPr="000F24AF">
              <w:rPr>
                <w:rFonts w:ascii="Times New Roman" w:eastAsia="Times New Roman" w:hAnsi="Times New Roman" w:cs="Times New Roman"/>
              </w:rPr>
              <w:t>безбарєрного</w:t>
            </w:r>
            <w:proofErr w:type="spellEnd"/>
            <w:r w:rsidRPr="000F24AF">
              <w:rPr>
                <w:rFonts w:ascii="Times New Roman" w:eastAsia="Times New Roman" w:hAnsi="Times New Roman" w:cs="Times New Roman"/>
              </w:rPr>
              <w:t xml:space="preserve"> та безпечного публічного простору</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85AFDD3"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15C8650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ОЦ-1.1</w:t>
            </w:r>
          </w:p>
        </w:tc>
      </w:tr>
      <w:tr w:rsidR="00784DF1" w:rsidRPr="000F24AF" w14:paraId="42E034E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2128FA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КІП-01101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1E4C98"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Відсоток комунальних закладів та установ соціальної, культурної, медичної, освітньої, спортивної, адміністративної сфер, в яких забезпечено доступність та комфортність для осіб з інвалідністю</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7E6D22E8"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E1074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Звіти комунальних закладів та установ,</w:t>
            </w:r>
            <w:r w:rsidRPr="000F24AF">
              <w:rPr>
                <w:rFonts w:ascii="Times New Roman" w:eastAsia="Times New Roman" w:hAnsi="Times New Roman" w:cs="Times New Roman"/>
              </w:rPr>
              <w:br/>
              <w:t>технічні обстеження доступності об’єктів</w:t>
            </w:r>
          </w:p>
        </w:tc>
      </w:tr>
      <w:tr w:rsidR="00784DF1" w:rsidRPr="000F24AF" w14:paraId="5145556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E59AE0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КІП-01102</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74FF0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Створено та облаштовано сучасні паркові зони</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406999BF"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3C102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Управління житлово-комунального господарства, енергозбереження, благоустрою та громадського порядку    </w:t>
            </w:r>
          </w:p>
        </w:tc>
      </w:tr>
      <w:tr w:rsidR="00784DF1" w:rsidRPr="000F24AF" w14:paraId="740CC39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BE94B9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КІП-01103</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004F801"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Кількість облаштованих </w:t>
            </w:r>
            <w:proofErr w:type="spellStart"/>
            <w:r w:rsidRPr="000F24AF">
              <w:rPr>
                <w:rFonts w:ascii="Times New Roman" w:eastAsia="Times New Roman" w:hAnsi="Times New Roman" w:cs="Times New Roman"/>
              </w:rPr>
              <w:t>безбар’єрних</w:t>
            </w:r>
            <w:proofErr w:type="spellEnd"/>
            <w:r w:rsidRPr="000F24AF">
              <w:rPr>
                <w:rFonts w:ascii="Times New Roman" w:eastAsia="Times New Roman" w:hAnsi="Times New Roman" w:cs="Times New Roman"/>
              </w:rPr>
              <w:t xml:space="preserve"> пішохідних переходів</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9AB21CC"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3C441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житлово-комунального господарства, енергозбереження, благоустрою та громадського порядку</w:t>
            </w:r>
          </w:p>
        </w:tc>
      </w:tr>
      <w:tr w:rsidR="00784DF1" w:rsidRPr="000F24AF" w14:paraId="65A8BC2F"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8B7D87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КІП-01104</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FF7FCA9"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облаштованих/оновлених громадських просторів</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57A4B86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4365E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житлово-комунального господарства, енергозбереження, благоустрою та громадського порядку</w:t>
            </w:r>
          </w:p>
        </w:tc>
      </w:tr>
      <w:tr w:rsidR="00784DF1" w:rsidRPr="000F24AF" w14:paraId="5FF07552"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548478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КІП-01105</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0ED6BA0"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Кількість встановлених елементів благоустрою (лавки, </w:t>
            </w:r>
            <w:proofErr w:type="spellStart"/>
            <w:r w:rsidRPr="000F24AF">
              <w:rPr>
                <w:rFonts w:ascii="Times New Roman" w:eastAsia="Times New Roman" w:hAnsi="Times New Roman" w:cs="Times New Roman"/>
              </w:rPr>
              <w:t>МАФи</w:t>
            </w:r>
            <w:proofErr w:type="spellEnd"/>
            <w:r w:rsidRPr="000F24AF">
              <w:rPr>
                <w:rFonts w:ascii="Times New Roman" w:eastAsia="Times New Roman" w:hAnsi="Times New Roman" w:cs="Times New Roman"/>
              </w:rPr>
              <w:t xml:space="preserve"> тощо)</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7F46A194"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3B19D68"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житлово-комунального господарства, енергозбереження, благоустрою та громадського порядку</w:t>
            </w:r>
          </w:p>
        </w:tc>
      </w:tr>
      <w:tr w:rsidR="00784DF1" w:rsidRPr="000F24AF" w14:paraId="310EE452"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6D1C32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КІП-01106</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8377186"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Кількість громадських </w:t>
            </w:r>
            <w:proofErr w:type="spellStart"/>
            <w:r w:rsidRPr="000F24AF">
              <w:rPr>
                <w:rFonts w:ascii="Times New Roman" w:eastAsia="Times New Roman" w:hAnsi="Times New Roman" w:cs="Times New Roman"/>
              </w:rPr>
              <w:t>вбиралень</w:t>
            </w:r>
            <w:proofErr w:type="spellEnd"/>
            <w:r w:rsidRPr="000F24AF">
              <w:rPr>
                <w:rFonts w:ascii="Times New Roman" w:eastAsia="Times New Roman" w:hAnsi="Times New Roman" w:cs="Times New Roman"/>
              </w:rPr>
              <w:t>, доступних для маломобільних груп населення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20B05C8"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BE9BD4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житлово-комунального господарства, енергозбереження, благоустрою та громадського порядку</w:t>
            </w:r>
          </w:p>
        </w:tc>
      </w:tr>
      <w:tr w:rsidR="00784DF1" w:rsidRPr="000F24AF" w14:paraId="711F255E"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359F8F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КІП-01107</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DB16AD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Протяжність відремонтованих/реконструйованих доріг</w:t>
            </w:r>
          </w:p>
          <w:p w14:paraId="2A5C4951" w14:textId="77777777" w:rsidR="00784DF1" w:rsidRPr="000F24AF" w:rsidRDefault="00F310EA" w:rsidP="000F24AF">
            <w:pPr>
              <w:spacing w:before="240" w:after="0" w:line="240" w:lineRule="auto"/>
              <w:ind w:left="700"/>
              <w:rPr>
                <w:rFonts w:ascii="Times New Roman" w:eastAsia="Times New Roman" w:hAnsi="Times New Roman" w:cs="Times New Roman"/>
              </w:rPr>
            </w:pPr>
            <w:r w:rsidRPr="000F24AF">
              <w:rPr>
                <w:rFonts w:ascii="Times New Roman" w:eastAsia="Times New Roman" w:hAnsi="Times New Roman" w:cs="Times New Roman"/>
              </w:rPr>
              <w:t xml:space="preserve"> </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1757D6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км</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35864C9"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капітального будівництва</w:t>
            </w:r>
          </w:p>
        </w:tc>
      </w:tr>
      <w:tr w:rsidR="00784DF1" w:rsidRPr="000F24AF" w14:paraId="26184130"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2E989B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КІП-01108</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456554D"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Протяжність тротуарів, облаштованих за стандартами </w:t>
            </w:r>
            <w:proofErr w:type="spellStart"/>
            <w:r w:rsidRPr="000F24AF">
              <w:rPr>
                <w:rFonts w:ascii="Times New Roman" w:eastAsia="Times New Roman" w:hAnsi="Times New Roman" w:cs="Times New Roman"/>
              </w:rPr>
              <w:t>безбар’єрності</w:t>
            </w:r>
            <w:proofErr w:type="spellEnd"/>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F1360E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км</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579A0B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капітального будівництва</w:t>
            </w:r>
          </w:p>
        </w:tc>
      </w:tr>
      <w:tr w:rsidR="00784DF1" w:rsidRPr="000F24AF" w14:paraId="479D296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0B898FB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КІП-01109</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75AA7E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облаштованих інклюзивних зупинок</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BE76B7C"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8133A7A"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житлово-комунального господарства, енергозбереження, благоустрою та громадського порядку</w:t>
            </w:r>
          </w:p>
          <w:p w14:paraId="44B750A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економічного розвитку</w:t>
            </w:r>
          </w:p>
        </w:tc>
      </w:tr>
      <w:tr w:rsidR="00784DF1" w:rsidRPr="000F24AF" w14:paraId="3432AAF2"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34AF48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КІП-01110</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D93557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Додаткова площа кладовища після розширення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8421364"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га</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9EEAB68"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 з питань регулювання земельних відносин</w:t>
            </w:r>
          </w:p>
        </w:tc>
      </w:tr>
      <w:tr w:rsidR="00784DF1" w:rsidRPr="000F24AF" w14:paraId="7C6B4562"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16D4CA8D" w14:textId="77777777" w:rsidR="00784DF1" w:rsidRPr="000F24AF" w:rsidRDefault="00F310EA" w:rsidP="000F24AF">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rPr>
              <w:t xml:space="preserve">ОПЕРАТИВНА ЦІЛЬ № 1.2. </w:t>
            </w:r>
            <w:r w:rsidRPr="000F24AF">
              <w:rPr>
                <w:rFonts w:ascii="Times New Roman" w:eastAsia="Times New Roman" w:hAnsi="Times New Roman" w:cs="Times New Roman"/>
                <w:b/>
                <w:bCs/>
                <w:sz w:val="26"/>
                <w:szCs w:val="26"/>
              </w:rPr>
              <w:t>Сформовано сучасне культурне, освітнє та спортивне середовище</w:t>
            </w:r>
          </w:p>
        </w:tc>
      </w:tr>
      <w:tr w:rsidR="00784DF1" w:rsidRPr="000F24AF" w14:paraId="5E56E6C9"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3A51A95A"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КІП-012</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9DAB92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розвитку освітнього, культурного та спортивного середовища</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6FD4C95"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E6FB3F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ОЦ-1.2</w:t>
            </w:r>
          </w:p>
        </w:tc>
      </w:tr>
      <w:tr w:rsidR="00784DF1" w:rsidRPr="000F24AF" w14:paraId="4CDA940E"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6E09CB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E9D1D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якості надання освітніх послуг в громаді</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7223A3AE"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4B391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Управління освіти, результати </w:t>
            </w:r>
            <w:proofErr w:type="spellStart"/>
            <w:r w:rsidRPr="000F24AF">
              <w:rPr>
                <w:rFonts w:ascii="Times New Roman" w:eastAsia="Times New Roman" w:hAnsi="Times New Roman" w:cs="Times New Roman"/>
              </w:rPr>
              <w:t>моніторингів</w:t>
            </w:r>
            <w:proofErr w:type="spellEnd"/>
            <w:r w:rsidRPr="000F24AF">
              <w:rPr>
                <w:rFonts w:ascii="Times New Roman" w:eastAsia="Times New Roman" w:hAnsi="Times New Roman" w:cs="Times New Roman"/>
              </w:rPr>
              <w:t xml:space="preserve"> якості освіти, опитування батьків/учнів</w:t>
            </w:r>
          </w:p>
        </w:tc>
      </w:tr>
      <w:tr w:rsidR="00784DF1" w:rsidRPr="000F24AF" w14:paraId="1F3B4512"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86EAF5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КІП-01202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94A20D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закладів освіти громади в яких оновлено матеріально-технічну базу до загальної кількості освітніх закладів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BDA5F13"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7E319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Звіти керівників закладів освіти, акти виконаних робіт / </w:t>
            </w:r>
            <w:proofErr w:type="spellStart"/>
            <w:r w:rsidRPr="000F24AF">
              <w:rPr>
                <w:rFonts w:ascii="Times New Roman" w:eastAsia="Times New Roman" w:hAnsi="Times New Roman" w:cs="Times New Roman"/>
              </w:rPr>
              <w:t>закупівель</w:t>
            </w:r>
            <w:proofErr w:type="spellEnd"/>
          </w:p>
          <w:p w14:paraId="5B4272CF"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4121EBED"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FD57D2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КІП-01203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C2F5B8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закладів освіти, що відповідають стандартам НУШ</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FD6DE0D"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115F6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Звіти закладів освіти </w:t>
            </w:r>
          </w:p>
          <w:p w14:paraId="0284F119"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7F904526"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D64C48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КІП-01204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DD37ECD"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дітей з особливими потребами, які користуються освітніми послугами від загальної кількості</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5B45491"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1D0D34" w14:textId="77777777" w:rsidR="00784DF1" w:rsidRPr="000F24AF" w:rsidRDefault="00F310EA" w:rsidP="000F24AF">
            <w:pPr>
              <w:spacing w:after="0" w:line="240" w:lineRule="auto"/>
              <w:rPr>
                <w:rFonts w:ascii="Times New Roman" w:eastAsia="Times New Roman" w:hAnsi="Times New Roman" w:cs="Times New Roman"/>
              </w:rPr>
            </w:pPr>
            <w:proofErr w:type="spellStart"/>
            <w:r w:rsidRPr="000F24AF">
              <w:rPr>
                <w:rFonts w:ascii="Times New Roman" w:eastAsia="Times New Roman" w:hAnsi="Times New Roman" w:cs="Times New Roman"/>
              </w:rPr>
              <w:t>Інклюзивно</w:t>
            </w:r>
            <w:proofErr w:type="spellEnd"/>
            <w:r w:rsidRPr="000F24AF">
              <w:rPr>
                <w:rFonts w:ascii="Times New Roman" w:eastAsia="Times New Roman" w:hAnsi="Times New Roman" w:cs="Times New Roman"/>
              </w:rPr>
              <w:t>-ресурсний центр (ІРЦ), управління освіти</w:t>
            </w:r>
          </w:p>
        </w:tc>
      </w:tr>
      <w:tr w:rsidR="00784DF1" w:rsidRPr="000F24AF" w14:paraId="6E84F637"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CB9CB0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КІП-01205</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AE87B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Оновлено матеріально-технічні бази навчальних закладів громади</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6899257C"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3FF41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Фінансові та закупівельні звіти </w:t>
            </w:r>
          </w:p>
        </w:tc>
      </w:tr>
      <w:tr w:rsidR="00784DF1" w:rsidRPr="000F24AF" w14:paraId="745CB95B"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DE69B9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КІП-01206</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2EB89DC"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охоплення енергоефективними заходами у закладів освіти громади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71147198"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56C8A8" w14:textId="77777777" w:rsidR="00784DF1" w:rsidRPr="000F24AF" w:rsidRDefault="00F310EA" w:rsidP="000F24AF">
            <w:pPr>
              <w:spacing w:after="0" w:line="240" w:lineRule="auto"/>
              <w:rPr>
                <w:rFonts w:ascii="Times New Roman" w:eastAsia="Times New Roman" w:hAnsi="Times New Roman" w:cs="Times New Roman"/>
              </w:rPr>
            </w:pPr>
            <w:proofErr w:type="spellStart"/>
            <w:r w:rsidRPr="000F24AF">
              <w:rPr>
                <w:rFonts w:ascii="Times New Roman" w:eastAsia="Times New Roman" w:hAnsi="Times New Roman" w:cs="Times New Roman"/>
              </w:rPr>
              <w:t>Енергоменеджер</w:t>
            </w:r>
            <w:proofErr w:type="spellEnd"/>
            <w:r w:rsidRPr="000F24AF">
              <w:rPr>
                <w:rFonts w:ascii="Times New Roman" w:eastAsia="Times New Roman" w:hAnsi="Times New Roman" w:cs="Times New Roman"/>
              </w:rPr>
              <w:t>, енергетичні аудити</w:t>
            </w:r>
          </w:p>
        </w:tc>
      </w:tr>
      <w:tr w:rsidR="00784DF1" w:rsidRPr="000F24AF" w14:paraId="40ACD4C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43FE09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КІП-01207</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19765C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закладів освіти обладнаних системами автоматичної пожежної сигналізації</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8297A1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3D673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Технічні паспорти об’єктів</w:t>
            </w:r>
          </w:p>
        </w:tc>
      </w:tr>
      <w:tr w:rsidR="00784DF1" w:rsidRPr="000F24AF" w14:paraId="6EDB29C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16B106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КІП-01208</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3606DBF"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закладів загальної середньої освіти забезпечених сучасним обладнанням</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55F12AC"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5C4BF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Інвентаризація матеріально-технічної бази</w:t>
            </w:r>
          </w:p>
        </w:tc>
      </w:tr>
      <w:tr w:rsidR="00784DF1" w:rsidRPr="000F24AF" w14:paraId="3153401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8DDC7F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КІП-01209</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F4C926A"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закладів дошкільної та загальної середньої освіти де створено новий освітній простір</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799BDE1"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16449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Звіти керівників закладів</w:t>
            </w:r>
          </w:p>
        </w:tc>
      </w:tr>
      <w:tr w:rsidR="00784DF1" w:rsidRPr="000F24AF" w14:paraId="49579565"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1CF3C6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КІП-01210</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64DFBA9"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учнів, охоплених позаурочною діяльністю</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8BC68F8"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13E57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Журнали гурткової роботи</w:t>
            </w:r>
          </w:p>
        </w:tc>
      </w:tr>
      <w:tr w:rsidR="00784DF1" w:rsidRPr="000F24AF" w14:paraId="5443174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00B2B3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КІП-01211</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786C46A"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закладів загальної середньої освіти в яких оновлено рецептури харчування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829D6A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1C645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Внутрішній аудит харчоблоків</w:t>
            </w:r>
          </w:p>
        </w:tc>
      </w:tr>
      <w:tr w:rsidR="00784DF1" w:rsidRPr="000F24AF" w14:paraId="620BAB15"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CDFFFC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864C6CB"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Педагогічні працівники, котрі скористались консультаційними послугами центру професійного розвитку</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D2B2E7E"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осіб</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A35BF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Реєстри участі у навчаннях </w:t>
            </w:r>
          </w:p>
        </w:tc>
      </w:tr>
      <w:tr w:rsidR="00784DF1" w:rsidRPr="000F24AF" w14:paraId="02860DB4"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4AF1FB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D619110"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Гуртки позашкільної освіти, що функціонують на території громади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3071950"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62C75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5753DCC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BC8759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4546C2B"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Напрямки роботи позашкільних гуртків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5C6624C"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B5CBB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Програми гуртків</w:t>
            </w:r>
          </w:p>
        </w:tc>
      </w:tr>
      <w:tr w:rsidR="00784DF1" w:rsidRPr="000F24AF" w14:paraId="39A7AA3A"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748AC5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КІП-01215</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A081903"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дітей, котрі скористались послугами гуртків позашкільної освіти від загальної кількості школярів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3B463A7"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5FD62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Заклади позашкільної освіти</w:t>
            </w:r>
          </w:p>
        </w:tc>
      </w:tr>
      <w:tr w:rsidR="00784DF1" w:rsidRPr="000F24AF" w14:paraId="71EA04F0"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03A49E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КІП-01216</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7325D7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Середній бал за результатами ЗНО в школах громади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2396957"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бал</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8AFBC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71D06104"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9CC70D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КІП-01217</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312838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дітей дошкільного віку охоплена ДНЗ, у загальній кількості дітей дошкільного віку</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84DE46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40538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66215AB9"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226B88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КІП-01218</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28230C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діючих творчих колективів, гуртків, студій̆</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795B69A"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8B254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659EAF68"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8A24DD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КІП-01219</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58FFFE6"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дітей дошкільного та шкільного віку, які отримують психологічну допомогу та підтримку від загальної кількості, що її потребують</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0590481"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0E9CB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Керівники закладів освіти</w:t>
            </w:r>
          </w:p>
        </w:tc>
      </w:tr>
      <w:tr w:rsidR="00784DF1" w:rsidRPr="000F24AF" w14:paraId="247B1F78"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3BC18F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КІП-01220</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215F8E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активності школярів та школярок</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FFA4222"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C7DD2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Звіти закладів освіти</w:t>
            </w:r>
          </w:p>
        </w:tc>
      </w:tr>
      <w:tr w:rsidR="00784DF1" w:rsidRPr="000F24AF" w14:paraId="542839E0"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273085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КІП-01221</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21327CD"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Загальний рівень залучення школярів та школярок до процесу ухвалення рішень, що їх стосуються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3EAC08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E9122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Учнівське самоврядування, </w:t>
            </w:r>
          </w:p>
          <w:p w14:paraId="2B6B09F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опитування</w:t>
            </w:r>
          </w:p>
          <w:p w14:paraId="446AE6E2"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0C7F9D2F"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641350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КІП-01222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E9CCBB3"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Кількість випускників 11-х класів, які навчаються в закладах професійно-технічної та </w:t>
            </w:r>
            <w:proofErr w:type="spellStart"/>
            <w:r w:rsidRPr="000F24AF">
              <w:rPr>
                <w:rFonts w:ascii="Times New Roman" w:eastAsia="Times New Roman" w:hAnsi="Times New Roman" w:cs="Times New Roman"/>
              </w:rPr>
              <w:t>передвищої</w:t>
            </w:r>
            <w:proofErr w:type="spellEnd"/>
            <w:r w:rsidRPr="000F24AF">
              <w:rPr>
                <w:rFonts w:ascii="Times New Roman" w:eastAsia="Times New Roman" w:hAnsi="Times New Roman" w:cs="Times New Roman"/>
              </w:rPr>
              <w:t xml:space="preserve"> освіти громади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03F70A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осіб</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D1ED0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Статистика вступної кампанії (ДПТНЗ)</w:t>
            </w:r>
          </w:p>
        </w:tc>
      </w:tr>
      <w:tr w:rsidR="00784DF1" w:rsidRPr="000F24AF" w14:paraId="4258C3B2"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6BDD3E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КІП-01223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B77888F"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Частка випускників 11-х класів, які продовжують навчання в закладах професійно-технічної та </w:t>
            </w:r>
            <w:proofErr w:type="spellStart"/>
            <w:r w:rsidRPr="000F24AF">
              <w:rPr>
                <w:rFonts w:ascii="Times New Roman" w:eastAsia="Times New Roman" w:hAnsi="Times New Roman" w:cs="Times New Roman"/>
              </w:rPr>
              <w:t>передвищої</w:t>
            </w:r>
            <w:proofErr w:type="spellEnd"/>
            <w:r w:rsidRPr="000F24AF">
              <w:rPr>
                <w:rFonts w:ascii="Times New Roman" w:eastAsia="Times New Roman" w:hAnsi="Times New Roman" w:cs="Times New Roman"/>
              </w:rPr>
              <w:t xml:space="preserve"> освіти громади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3BE938B"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2EFAD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Статистика вступної кампанії (ДПТНЗ)</w:t>
            </w:r>
          </w:p>
        </w:tc>
      </w:tr>
      <w:tr w:rsidR="00784DF1" w:rsidRPr="000F24AF" w14:paraId="35C126D6"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2585E1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КІП-01224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31EEE7F"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осіб (ветерани, люди з інвалідністю), залучених до адаптивного спорту</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4B0834A"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осіб</w:t>
            </w:r>
          </w:p>
        </w:tc>
        <w:tc>
          <w:tcPr>
            <w:tcW w:w="1063"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A958D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 молоді та спорту</w:t>
            </w:r>
          </w:p>
        </w:tc>
      </w:tr>
      <w:tr w:rsidR="00784DF1" w:rsidRPr="000F24AF" w14:paraId="178AE6F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DFBC29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КІП-01225</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E646249"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модернізованих/створених спортивних майданчиків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7C1B5F0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119D847"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житлово-комунального господарства, енергозбереження, благоустрою та громадського порядку. Відділ молоді та спорту</w:t>
            </w:r>
          </w:p>
        </w:tc>
      </w:tr>
      <w:tr w:rsidR="00784DF1" w:rsidRPr="000F24AF" w14:paraId="5D351A5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6CAB2D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КІП-01226</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93CF07F"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модернізованих харчоблоків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1E3300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3B621A1"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0EAD8AF4"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93F86C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КІП-01227</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522ECC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створених STEM-класів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7E1FEEE"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3FDE7AD"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41C19650"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2B8617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КІП-01228</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6802696"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оновлених комп’ютерних класів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D553B3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9CD3D9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67587BD9"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AB0529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КІП-01229</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95CD79A"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Кількість педагогів, які пройшли навчання з </w:t>
            </w:r>
            <w:proofErr w:type="spellStart"/>
            <w:r w:rsidRPr="000F24AF">
              <w:rPr>
                <w:rFonts w:ascii="Times New Roman" w:eastAsia="Times New Roman" w:hAnsi="Times New Roman" w:cs="Times New Roman"/>
              </w:rPr>
              <w:t>медіаграмотності</w:t>
            </w:r>
            <w:proofErr w:type="spellEnd"/>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19C7EEA3"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осіб</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61AA5D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КУ «Центр професійного розвитку педагогічних працівників»</w:t>
            </w:r>
          </w:p>
        </w:tc>
      </w:tr>
      <w:tr w:rsidR="00784DF1" w:rsidRPr="000F24AF" w14:paraId="08C6E528"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89418C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КІП-01230</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486BE03"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Рівень впровадження </w:t>
            </w:r>
            <w:proofErr w:type="spellStart"/>
            <w:r w:rsidRPr="000F24AF">
              <w:rPr>
                <w:rFonts w:ascii="Times New Roman" w:eastAsia="Times New Roman" w:hAnsi="Times New Roman" w:cs="Times New Roman"/>
              </w:rPr>
              <w:t>медіаграмотності</w:t>
            </w:r>
            <w:proofErr w:type="spellEnd"/>
            <w:r w:rsidRPr="000F24AF">
              <w:rPr>
                <w:rFonts w:ascii="Times New Roman" w:eastAsia="Times New Roman" w:hAnsi="Times New Roman" w:cs="Times New Roman"/>
              </w:rPr>
              <w:t xml:space="preserve"> в освітній процес</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70347CBC"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8A23E0C"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p w14:paraId="73330EAD"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Моніторинг, опитування</w:t>
            </w:r>
          </w:p>
        </w:tc>
      </w:tr>
      <w:tr w:rsidR="00784DF1" w:rsidRPr="000F24AF" w14:paraId="2C4B0C5F"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151EEF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КІП-01231</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F4A80B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Кількість реалізованих </w:t>
            </w:r>
            <w:proofErr w:type="spellStart"/>
            <w:r w:rsidRPr="000F24AF">
              <w:rPr>
                <w:rFonts w:ascii="Times New Roman" w:eastAsia="Times New Roman" w:hAnsi="Times New Roman" w:cs="Times New Roman"/>
              </w:rPr>
              <w:t>проєктів</w:t>
            </w:r>
            <w:proofErr w:type="spellEnd"/>
            <w:r w:rsidRPr="000F24AF">
              <w:rPr>
                <w:rFonts w:ascii="Times New Roman" w:eastAsia="Times New Roman" w:hAnsi="Times New Roman" w:cs="Times New Roman"/>
              </w:rPr>
              <w:t xml:space="preserve"> у рамках громадського/молодіжного бюджету</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783871F2"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8785B1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економічного розвитку</w:t>
            </w:r>
          </w:p>
        </w:tc>
      </w:tr>
      <w:tr w:rsidR="00784DF1" w:rsidRPr="000F24AF" w14:paraId="5FD928B7"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62666E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КІП-01232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A45EC28"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Обсяг фінансування молодіжних ініціатив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7817E4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грн</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DD5D857"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економічного розвитку</w:t>
            </w:r>
          </w:p>
        </w:tc>
      </w:tr>
      <w:tr w:rsidR="00784DF1" w:rsidRPr="000F24AF" w14:paraId="5BCA65E2"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8FBEDA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КІП-01233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3D87B67"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засідань/</w:t>
            </w:r>
            <w:proofErr w:type="spellStart"/>
            <w:r w:rsidRPr="000F24AF">
              <w:rPr>
                <w:rFonts w:ascii="Times New Roman" w:eastAsia="Times New Roman" w:hAnsi="Times New Roman" w:cs="Times New Roman"/>
              </w:rPr>
              <w:t>активностей</w:t>
            </w:r>
            <w:proofErr w:type="spellEnd"/>
            <w:r w:rsidRPr="000F24AF">
              <w:rPr>
                <w:rFonts w:ascii="Times New Roman" w:eastAsia="Times New Roman" w:hAnsi="Times New Roman" w:cs="Times New Roman"/>
              </w:rPr>
              <w:t xml:space="preserve"> Молодіжної ради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302FB8F"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од./рік</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47947F6"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6CEBBB7F"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EB384C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КІП-01234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7FB071D"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Факт реєстрації Університету третього віку</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44CBE94"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Так/ні</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F37DB7B"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соціального захисту населення</w:t>
            </w:r>
          </w:p>
        </w:tc>
      </w:tr>
      <w:tr w:rsidR="00784DF1" w:rsidRPr="000F24AF" w14:paraId="23A7250D"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A84F1B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КІП-01235</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939FFFA"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проведених культурно-масових заходів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11DF562"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од./рік</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55B8919"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культури</w:t>
            </w:r>
          </w:p>
        </w:tc>
      </w:tr>
      <w:tr w:rsidR="00784DF1" w:rsidRPr="000F24AF" w14:paraId="20E49429"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5E453A90" w14:textId="77777777" w:rsidR="00784DF1" w:rsidRPr="000F24AF" w:rsidRDefault="00F310EA" w:rsidP="000F24AF">
            <w:pPr>
              <w:spacing w:after="0" w:line="240" w:lineRule="auto"/>
              <w:jc w:val="center"/>
              <w:rPr>
                <w:rFonts w:ascii="Times New Roman" w:eastAsia="Times New Roman" w:hAnsi="Times New Roman" w:cs="Times New Roman"/>
                <w:b/>
                <w:bCs/>
                <w:i/>
                <w:iCs/>
              </w:rPr>
            </w:pPr>
            <w:r w:rsidRPr="000F24AF">
              <w:rPr>
                <w:rFonts w:ascii="Times New Roman" w:eastAsia="Times New Roman" w:hAnsi="Times New Roman" w:cs="Times New Roman"/>
                <w:b/>
                <w:bCs/>
              </w:rPr>
              <w:t xml:space="preserve">ОПЕРАТИВНА ЦІЛЬ № 1.3. </w:t>
            </w:r>
            <w:r w:rsidRPr="000F24AF">
              <w:rPr>
                <w:rFonts w:ascii="Times New Roman" w:eastAsia="Times New Roman" w:hAnsi="Times New Roman" w:cs="Times New Roman"/>
                <w:b/>
                <w:bCs/>
                <w:sz w:val="26"/>
                <w:szCs w:val="26"/>
              </w:rPr>
              <w:t>Підвищено доступність та якість системи охорони здоров’я і соціального захисту населення</w:t>
            </w:r>
          </w:p>
        </w:tc>
      </w:tr>
      <w:tr w:rsidR="00784DF1" w:rsidRPr="000F24AF" w14:paraId="232D0522"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7C14A74E"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КІП-013</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F63674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Рівень доступності медичних та соціальних послуг </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37EDA80"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14913F1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ОЦ-1.3</w:t>
            </w:r>
          </w:p>
        </w:tc>
      </w:tr>
      <w:tr w:rsidR="00784DF1" w:rsidRPr="000F24AF" w14:paraId="1AB6B47A"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12AA54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141413"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Відсоток комунальних закладів та установ соціальної, культурної, медичної, освітньої, спортивної, адміністративної сфер, в яких забезпечено доступність та комфортність для осіб з інвалідністю</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1952F0F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F352A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Результати технічних обстежень доступності</w:t>
            </w:r>
          </w:p>
        </w:tc>
      </w:tr>
      <w:tr w:rsidR="00784DF1" w:rsidRPr="000F24AF" w14:paraId="581DC3E3" w14:textId="77777777" w:rsidTr="000F24AF">
        <w:trPr>
          <w:trHeight w:val="1061"/>
        </w:trPr>
        <w:tc>
          <w:tcPr>
            <w:tcW w:w="590" w:type="pct"/>
            <w:tcBorders>
              <w:top w:val="single" w:sz="8" w:space="0" w:color="000000"/>
              <w:left w:val="single" w:sz="8" w:space="0" w:color="000000"/>
              <w:bottom w:val="single" w:sz="8" w:space="0" w:color="000000"/>
              <w:right w:val="single" w:sz="8" w:space="0" w:color="000000"/>
            </w:tcBorders>
          </w:tcPr>
          <w:p w14:paraId="6E365DB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КІП-01302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6B56A67"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населення громади, яке уклало декларації з лікарями первинної медичної допомоги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8BFCB41"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E574A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Електронна система </w:t>
            </w:r>
            <w:proofErr w:type="spellStart"/>
            <w:r w:rsidRPr="000F24AF">
              <w:rPr>
                <w:rFonts w:ascii="Times New Roman" w:eastAsia="Times New Roman" w:hAnsi="Times New Roman" w:cs="Times New Roman"/>
              </w:rPr>
              <w:t>eHealth</w:t>
            </w:r>
            <w:proofErr w:type="spellEnd"/>
            <w:r w:rsidRPr="000F24AF">
              <w:rPr>
                <w:rFonts w:ascii="Times New Roman" w:eastAsia="Times New Roman" w:hAnsi="Times New Roman" w:cs="Times New Roman"/>
              </w:rPr>
              <w:t>, заклади первинної медичної допомоги</w:t>
            </w:r>
          </w:p>
          <w:p w14:paraId="1DB8DDB2"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4A1B48EF"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08F0CD9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КІП-01303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90B991C"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лікарів первинної медичної допомоги на 10 тис. населення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CFD81B0"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6537D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Штатні розписи медичних закладів</w:t>
            </w:r>
          </w:p>
        </w:tc>
      </w:tr>
      <w:tr w:rsidR="00784DF1" w:rsidRPr="000F24AF" w14:paraId="7C55F5CB"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3C9C3E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КІП-01304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E6D4EE8"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лікарів вторинної медичної допомоги  на 10 тис. населення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278F9E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1770F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Штатні розписи медичних закладів</w:t>
            </w:r>
          </w:p>
        </w:tc>
      </w:tr>
      <w:tr w:rsidR="00784DF1" w:rsidRPr="000F24AF" w14:paraId="783835E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08C36EE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КІП-01305</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C8234A9" w14:textId="77777777" w:rsidR="00784DF1" w:rsidRPr="000F24AF" w:rsidRDefault="00F310EA" w:rsidP="000F24AF">
            <w:pPr>
              <w:spacing w:before="240" w:after="0" w:line="240" w:lineRule="auto"/>
              <w:rPr>
                <w:rFonts w:ascii="Times New Roman" w:eastAsia="Times New Roman" w:hAnsi="Times New Roman" w:cs="Times New Roman"/>
                <w:highlight w:val="white"/>
              </w:rPr>
            </w:pPr>
            <w:r w:rsidRPr="000F24AF">
              <w:rPr>
                <w:rFonts w:ascii="Times New Roman" w:eastAsia="Times New Roman" w:hAnsi="Times New Roman" w:cs="Times New Roman"/>
                <w:highlight w:val="white"/>
              </w:rPr>
              <w:t>Рівень задоволеності мешканців доступністю медичних послуг, %</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A2B1FB2"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6BC383"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Соціологічні опитування населення громад</w:t>
            </w:r>
          </w:p>
        </w:tc>
      </w:tr>
      <w:tr w:rsidR="00784DF1" w:rsidRPr="000F24AF" w14:paraId="3DE7C9B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F77E8E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КІП-01306</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62EE2F9"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Обсяг інвестицій у модернізацію медичних закладів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FC64A5D"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тис. грн.</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1FBEC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Звіти медичних закладів</w:t>
            </w:r>
          </w:p>
        </w:tc>
      </w:tr>
      <w:tr w:rsidR="00784DF1" w:rsidRPr="000F24AF" w14:paraId="7867B973" w14:textId="77777777" w:rsidTr="000F24AF">
        <w:trPr>
          <w:trHeight w:val="628"/>
        </w:trPr>
        <w:tc>
          <w:tcPr>
            <w:tcW w:w="590" w:type="pct"/>
            <w:tcBorders>
              <w:top w:val="single" w:sz="8" w:space="0" w:color="000000"/>
              <w:left w:val="single" w:sz="8" w:space="0" w:color="000000"/>
              <w:bottom w:val="single" w:sz="8" w:space="0" w:color="000000"/>
              <w:right w:val="single" w:sz="8" w:space="0" w:color="000000"/>
            </w:tcBorders>
          </w:tcPr>
          <w:p w14:paraId="0031518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КІП-01307</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F10C9A1"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оновлених відділень (приймальних, операційних, реанімаційних тощо)</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42142ACA"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 xml:space="preserve"> 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BA4EA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Адміністрації медичних закладів</w:t>
            </w:r>
          </w:p>
        </w:tc>
      </w:tr>
      <w:tr w:rsidR="00784DF1" w:rsidRPr="000F24AF" w14:paraId="6CD400B5"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E4262B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КІП-01308</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3D2F781"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діагностичного обладнання віком до 5 років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1F6DD998"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416BD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Бухгалтерський облік основних засобів</w:t>
            </w:r>
          </w:p>
        </w:tc>
      </w:tr>
      <w:tr w:rsidR="00784DF1" w:rsidRPr="000F24AF" w14:paraId="0034FAF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C2C108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КІП-01309</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182A66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Соціальних послуг запроваджено в громаді</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C362FA1"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CE238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Центр надання соціальних послуг</w:t>
            </w:r>
          </w:p>
        </w:tc>
      </w:tr>
      <w:tr w:rsidR="00784DF1" w:rsidRPr="000F24AF" w14:paraId="3A75674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0B8D576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КІП-01310</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85F2406"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Відсоток осіб охоплених соціальними програмами та послугами, що фінансуються з місцевого бюджету від загальної кількості осіб, котрі їх потребують</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4F5C9F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520AC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соціального захисту населення</w:t>
            </w:r>
          </w:p>
        </w:tc>
      </w:tr>
      <w:tr w:rsidR="00784DF1" w:rsidRPr="000F24AF" w14:paraId="3C49DB7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5075AC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КІП-01311</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632F556"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надавачів соціальних послуг</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BFACB0C"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4C46E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Реєстр надавачів соціальних послуг</w:t>
            </w:r>
          </w:p>
        </w:tc>
      </w:tr>
      <w:tr w:rsidR="00784DF1" w:rsidRPr="000F24AF" w14:paraId="77421BD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8748D1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КІП-01312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A557BA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Середня тривалість життя мешканців громади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C769143"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років</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AF830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Головне управління </w:t>
            </w:r>
            <w:proofErr w:type="spellStart"/>
            <w:r w:rsidRPr="000F24AF">
              <w:rPr>
                <w:rFonts w:ascii="Times New Roman" w:eastAsia="Times New Roman" w:hAnsi="Times New Roman" w:cs="Times New Roman"/>
              </w:rPr>
              <w:t>Держстату</w:t>
            </w:r>
            <w:proofErr w:type="spellEnd"/>
            <w:r w:rsidRPr="000F24AF">
              <w:rPr>
                <w:rFonts w:ascii="Times New Roman" w:eastAsia="Times New Roman" w:hAnsi="Times New Roman" w:cs="Times New Roman"/>
              </w:rPr>
              <w:t xml:space="preserve"> в області</w:t>
            </w:r>
          </w:p>
        </w:tc>
      </w:tr>
      <w:tr w:rsidR="00784DF1" w:rsidRPr="000F24AF" w14:paraId="2B99CB2D"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3E3252A8" w14:textId="77777777" w:rsidR="00784DF1" w:rsidRPr="000F24AF" w:rsidRDefault="00F310EA" w:rsidP="000F24AF">
            <w:pPr>
              <w:spacing w:after="0" w:line="240" w:lineRule="auto"/>
              <w:jc w:val="center"/>
              <w:rPr>
                <w:rFonts w:ascii="Times New Roman" w:eastAsia="Times New Roman" w:hAnsi="Times New Roman" w:cs="Times New Roman"/>
                <w:b/>
                <w:bCs/>
                <w:i/>
                <w:iCs/>
                <w:sz w:val="20"/>
                <w:szCs w:val="20"/>
              </w:rPr>
            </w:pPr>
            <w:r w:rsidRPr="000F24AF">
              <w:rPr>
                <w:rFonts w:ascii="Times New Roman" w:eastAsia="Times New Roman" w:hAnsi="Times New Roman" w:cs="Times New Roman"/>
                <w:b/>
                <w:bCs/>
              </w:rPr>
              <w:lastRenderedPageBreak/>
              <w:t xml:space="preserve">ОПЕРАТИВНА ЦІЛЬ № 1.4. </w:t>
            </w:r>
            <w:r w:rsidRPr="000F24AF">
              <w:rPr>
                <w:rFonts w:ascii="Times New Roman" w:eastAsia="Times New Roman" w:hAnsi="Times New Roman" w:cs="Times New Roman"/>
                <w:b/>
                <w:bCs/>
                <w:sz w:val="26"/>
                <w:szCs w:val="26"/>
              </w:rPr>
              <w:t>Забезпечено цифрову трансформацію управління та підвищено якість адміністративних послуг</w:t>
            </w:r>
          </w:p>
        </w:tc>
      </w:tr>
      <w:tr w:rsidR="00784DF1" w:rsidRPr="000F24AF" w14:paraId="485C3AA4"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46145683"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КІП-014</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1547BF4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Рівень </w:t>
            </w:r>
            <w:proofErr w:type="spellStart"/>
            <w:r w:rsidRPr="000F24AF">
              <w:rPr>
                <w:rFonts w:ascii="Times New Roman" w:eastAsia="Times New Roman" w:hAnsi="Times New Roman" w:cs="Times New Roman"/>
              </w:rPr>
              <w:t>цифровізації</w:t>
            </w:r>
            <w:proofErr w:type="spellEnd"/>
            <w:r w:rsidRPr="000F24AF">
              <w:rPr>
                <w:rFonts w:ascii="Times New Roman" w:eastAsia="Times New Roman" w:hAnsi="Times New Roman" w:cs="Times New Roman"/>
              </w:rPr>
              <w:t xml:space="preserve"> управління та доступності адміністративних послуг</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7C81B88B"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17919DB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ОЦ-1.4</w:t>
            </w:r>
          </w:p>
        </w:tc>
      </w:tr>
      <w:tr w:rsidR="00784DF1" w:rsidRPr="000F24AF" w14:paraId="528D79BE"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542722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КІП-01401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22346F"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муніципальних сервісів, що доступні онлайн</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842603E"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одиниць</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72DCC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Реєстр електронних послуг громади (ЦНАП, відділ ІТ)</w:t>
            </w:r>
          </w:p>
        </w:tc>
      </w:tr>
      <w:tr w:rsidR="00784DF1" w:rsidRPr="000F24AF" w14:paraId="2A606284"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8843CC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КІП-01402</w:t>
            </w:r>
          </w:p>
        </w:tc>
        <w:tc>
          <w:tcPr>
            <w:tcW w:w="27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1C4E1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адміністративних послуг, що надаються в електронній формі</w:t>
            </w:r>
          </w:p>
        </w:tc>
        <w:tc>
          <w:tcPr>
            <w:tcW w:w="55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ECEA93"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EFECE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статистика ЦНАП щодо форм надання послуг (онлайн/</w:t>
            </w:r>
            <w:proofErr w:type="spellStart"/>
            <w:r w:rsidRPr="000F24AF">
              <w:rPr>
                <w:rFonts w:ascii="Times New Roman" w:eastAsia="Times New Roman" w:hAnsi="Times New Roman" w:cs="Times New Roman"/>
              </w:rPr>
              <w:t>офлайн</w:t>
            </w:r>
            <w:proofErr w:type="spellEnd"/>
          </w:p>
        </w:tc>
      </w:tr>
      <w:tr w:rsidR="00784DF1" w:rsidRPr="000F24AF" w14:paraId="278D6D3A"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EB01A7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КІП-01403</w:t>
            </w:r>
          </w:p>
        </w:tc>
        <w:tc>
          <w:tcPr>
            <w:tcW w:w="27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F385F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документів, що обробляються в СЕД</w:t>
            </w:r>
          </w:p>
        </w:tc>
        <w:tc>
          <w:tcPr>
            <w:tcW w:w="55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674CEB"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FE945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система електронного документообігу (СЕД) ОМС (</w:t>
            </w:r>
            <w:proofErr w:type="spellStart"/>
            <w:r w:rsidRPr="000F24AF">
              <w:rPr>
                <w:rFonts w:ascii="Times New Roman" w:eastAsia="Times New Roman" w:hAnsi="Times New Roman" w:cs="Times New Roman"/>
              </w:rPr>
              <w:t>логування</w:t>
            </w:r>
            <w:proofErr w:type="spellEnd"/>
            <w:r w:rsidRPr="000F24AF">
              <w:rPr>
                <w:rFonts w:ascii="Times New Roman" w:eastAsia="Times New Roman" w:hAnsi="Times New Roman" w:cs="Times New Roman"/>
              </w:rPr>
              <w:t xml:space="preserve"> та аналітика)</w:t>
            </w:r>
          </w:p>
        </w:tc>
      </w:tr>
      <w:tr w:rsidR="00784DF1" w:rsidRPr="000F24AF" w14:paraId="05957F1D"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7A4169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КІП-01404</w:t>
            </w:r>
          </w:p>
        </w:tc>
        <w:tc>
          <w:tcPr>
            <w:tcW w:w="27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02CA5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користувачів електронних сервісів</w:t>
            </w:r>
          </w:p>
        </w:tc>
        <w:tc>
          <w:tcPr>
            <w:tcW w:w="55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192348"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осіб/унікальних користувачів</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6B332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Аналітика порталів, ЦНАП, </w:t>
            </w:r>
            <w:proofErr w:type="spellStart"/>
            <w:r w:rsidRPr="000F24AF">
              <w:rPr>
                <w:rFonts w:ascii="Times New Roman" w:eastAsia="Times New Roman" w:hAnsi="Times New Roman" w:cs="Times New Roman"/>
              </w:rPr>
              <w:t>Google</w:t>
            </w:r>
            <w:proofErr w:type="spellEnd"/>
            <w:r w:rsidRPr="000F24AF">
              <w:rPr>
                <w:rFonts w:ascii="Times New Roman" w:eastAsia="Times New Roman" w:hAnsi="Times New Roman" w:cs="Times New Roman"/>
              </w:rPr>
              <w:t xml:space="preserve"> </w:t>
            </w:r>
            <w:proofErr w:type="spellStart"/>
            <w:r w:rsidRPr="000F24AF">
              <w:rPr>
                <w:rFonts w:ascii="Times New Roman" w:eastAsia="Times New Roman" w:hAnsi="Times New Roman" w:cs="Times New Roman"/>
              </w:rPr>
              <w:t>Analytics</w:t>
            </w:r>
            <w:proofErr w:type="spellEnd"/>
            <w:r w:rsidRPr="000F24AF">
              <w:rPr>
                <w:rFonts w:ascii="Times New Roman" w:eastAsia="Times New Roman" w:hAnsi="Times New Roman" w:cs="Times New Roman"/>
              </w:rPr>
              <w:t xml:space="preserve"> / CRM</w:t>
            </w:r>
          </w:p>
        </w:tc>
      </w:tr>
      <w:tr w:rsidR="00784DF1" w:rsidRPr="000F24AF" w14:paraId="759CA8EB"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33A344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КІП-01405</w:t>
            </w:r>
          </w:p>
        </w:tc>
        <w:tc>
          <w:tcPr>
            <w:tcW w:w="27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F38EB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Кількість об’єктів у цифровому </w:t>
            </w:r>
            <w:proofErr w:type="spellStart"/>
            <w:r w:rsidRPr="000F24AF">
              <w:rPr>
                <w:rFonts w:ascii="Times New Roman" w:eastAsia="Times New Roman" w:hAnsi="Times New Roman" w:cs="Times New Roman"/>
              </w:rPr>
              <w:t>інвестпорталі</w:t>
            </w:r>
            <w:proofErr w:type="spellEnd"/>
          </w:p>
        </w:tc>
        <w:tc>
          <w:tcPr>
            <w:tcW w:w="55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B6A193"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шт.</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616CE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Інвестиційний портал громади</w:t>
            </w:r>
          </w:p>
        </w:tc>
      </w:tr>
      <w:tr w:rsidR="00784DF1" w:rsidRPr="000F24AF" w14:paraId="68055DA0"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60943F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КІП-01406</w:t>
            </w:r>
          </w:p>
        </w:tc>
        <w:tc>
          <w:tcPr>
            <w:tcW w:w="27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82549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Частка працівників ОМС, що пройшли навчання з </w:t>
            </w:r>
            <w:proofErr w:type="spellStart"/>
            <w:r w:rsidRPr="000F24AF">
              <w:rPr>
                <w:rFonts w:ascii="Times New Roman" w:eastAsia="Times New Roman" w:hAnsi="Times New Roman" w:cs="Times New Roman"/>
              </w:rPr>
              <w:t>кібербезпеки</w:t>
            </w:r>
            <w:proofErr w:type="spellEnd"/>
          </w:p>
        </w:tc>
        <w:tc>
          <w:tcPr>
            <w:tcW w:w="55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F42595"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52A15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 організаційно-кадрової роботи, журнали навчань</w:t>
            </w:r>
          </w:p>
        </w:tc>
      </w:tr>
      <w:tr w:rsidR="00784DF1" w:rsidRPr="000F24AF" w14:paraId="76EE1CEE"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3C78D8"/>
          </w:tcPr>
          <w:p w14:paraId="30E5B218" w14:textId="77777777" w:rsidR="00784DF1" w:rsidRPr="000F24AF" w:rsidRDefault="00F310EA" w:rsidP="000F24AF">
            <w:pPr>
              <w:spacing w:after="0" w:line="240" w:lineRule="auto"/>
              <w:jc w:val="center"/>
              <w:rPr>
                <w:rFonts w:ascii="Times New Roman" w:eastAsia="Times New Roman" w:hAnsi="Times New Roman" w:cs="Times New Roman"/>
                <w:b/>
                <w:bCs/>
                <w:i/>
                <w:iCs/>
              </w:rPr>
            </w:pPr>
            <w:r w:rsidRPr="000F24AF">
              <w:rPr>
                <w:rFonts w:ascii="Times New Roman" w:eastAsia="Times New Roman" w:hAnsi="Times New Roman" w:cs="Times New Roman"/>
                <w:b/>
                <w:bCs/>
                <w:color w:val="FFFFFF"/>
              </w:rPr>
              <w:t xml:space="preserve">СТРАТЕГІЧНА ЦІЛЬ № 2. </w:t>
            </w:r>
            <w:r w:rsidRPr="000F24AF">
              <w:rPr>
                <w:rFonts w:ascii="Times New Roman" w:eastAsia="Times New Roman" w:hAnsi="Times New Roman" w:cs="Times New Roman"/>
                <w:b/>
                <w:bCs/>
                <w:color w:val="FFFFFF"/>
                <w:sz w:val="26"/>
                <w:szCs w:val="26"/>
              </w:rPr>
              <w:t>Економічно спроможна громада</w:t>
            </w:r>
          </w:p>
        </w:tc>
      </w:tr>
      <w:tr w:rsidR="00784DF1" w:rsidRPr="000F24AF" w14:paraId="7A43083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27D8CAFA"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КІП-02</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42EF9DA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сталого економічного розвитку громади</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7D80F346"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5701C72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за ОЦ-2</w:t>
            </w:r>
          </w:p>
        </w:tc>
      </w:tr>
      <w:tr w:rsidR="00784DF1" w:rsidRPr="000F24AF" w14:paraId="72C3B38C"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789E7A38" w14:textId="77777777" w:rsidR="00784DF1" w:rsidRPr="000F24AF" w:rsidRDefault="00F310EA" w:rsidP="000F24AF">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rPr>
              <w:t xml:space="preserve">ОПЕРАТИВНА ЦІЛЬ № 2.1. </w:t>
            </w:r>
            <w:r w:rsidRPr="000F24AF">
              <w:rPr>
                <w:rFonts w:ascii="Times New Roman" w:eastAsia="Times New Roman" w:hAnsi="Times New Roman" w:cs="Times New Roman"/>
                <w:b/>
                <w:bCs/>
                <w:sz w:val="26"/>
                <w:szCs w:val="26"/>
              </w:rPr>
              <w:t>Створено сприятливе середовище для розвитку малого та середнього бізнесу</w:t>
            </w:r>
          </w:p>
        </w:tc>
      </w:tr>
      <w:tr w:rsidR="00784DF1" w:rsidRPr="000F24AF" w14:paraId="2FB577EE"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58CBEFC7"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КІП-021</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2BA911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розвитку підприємництва у громаді</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A5DEDFC"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07FBE5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ОЦ-2.1</w:t>
            </w:r>
          </w:p>
        </w:tc>
      </w:tr>
      <w:tr w:rsidR="00784DF1" w:rsidRPr="000F24AF" w14:paraId="4882D849"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FC6B00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КІП-02101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5B5906"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Суб’єктів підприємницької діяльності в громаді</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1F7337A3"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2A36B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Єдиний державний реєстр юридичних осіб та ФОП (ЄДР)</w:t>
            </w:r>
          </w:p>
        </w:tc>
      </w:tr>
      <w:tr w:rsidR="00784DF1" w:rsidRPr="000F24AF" w14:paraId="37A7844A"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EB04A6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КІП-02102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C22274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Надходжень від податків до місцевого бюджету</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548D569" w14:textId="77777777" w:rsidR="00784DF1" w:rsidRPr="000F24AF" w:rsidRDefault="00F310EA" w:rsidP="000F24AF">
            <w:pPr>
              <w:spacing w:before="240" w:after="0" w:line="240" w:lineRule="auto"/>
              <w:jc w:val="center"/>
              <w:rPr>
                <w:rFonts w:ascii="Times New Roman" w:eastAsia="Times New Roman" w:hAnsi="Times New Roman" w:cs="Times New Roman"/>
              </w:rPr>
            </w:pPr>
            <w:proofErr w:type="spellStart"/>
            <w:r w:rsidRPr="000F24AF">
              <w:rPr>
                <w:rFonts w:ascii="Times New Roman" w:eastAsia="Times New Roman" w:hAnsi="Times New Roman" w:cs="Times New Roman"/>
              </w:rPr>
              <w:t>тис.грн</w:t>
            </w:r>
            <w:proofErr w:type="spellEnd"/>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2FED1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Фінансове управління </w:t>
            </w:r>
          </w:p>
        </w:tc>
      </w:tr>
      <w:tr w:rsidR="00784DF1" w:rsidRPr="000F24AF" w14:paraId="2967D278"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08AEB2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КІП-02103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C6C93C1"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Обсяги фактичних доходів місцевого бюджету на душу населення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4C6D49B9" w14:textId="77777777" w:rsidR="00784DF1" w:rsidRPr="000F24AF" w:rsidRDefault="00F310EA" w:rsidP="000F24AF">
            <w:pPr>
              <w:spacing w:before="240" w:after="0" w:line="240" w:lineRule="auto"/>
              <w:jc w:val="center"/>
              <w:rPr>
                <w:rFonts w:ascii="Times New Roman" w:eastAsia="Times New Roman" w:hAnsi="Times New Roman" w:cs="Times New Roman"/>
              </w:rPr>
            </w:pPr>
            <w:proofErr w:type="spellStart"/>
            <w:r w:rsidRPr="000F24AF">
              <w:rPr>
                <w:rFonts w:ascii="Times New Roman" w:eastAsia="Times New Roman" w:hAnsi="Times New Roman" w:cs="Times New Roman"/>
              </w:rPr>
              <w:t>тис.грн</w:t>
            </w:r>
            <w:proofErr w:type="spellEnd"/>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B22CA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Фінансове управління </w:t>
            </w:r>
          </w:p>
        </w:tc>
      </w:tr>
      <w:tr w:rsidR="00784DF1" w:rsidRPr="000F24AF" w14:paraId="75478BE4"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0F020A3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КІП-02104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C4F3B98"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Чисельність населення, зайнятого у всіх сферах економіки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6AE1EF7"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 xml:space="preserve"> осіб</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E6E76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Державна служба статистики України</w:t>
            </w:r>
          </w:p>
        </w:tc>
      </w:tr>
      <w:tr w:rsidR="00784DF1" w:rsidRPr="000F24AF" w14:paraId="4827DB89"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4CE9C3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КІП-02105</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54CDE7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підприємств малого бізнесу на 1000 осіб наявного населення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40FEB92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од./1000 осіб</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11925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ЄДР (реєстр ФОП та юридичних осіб)</w:t>
            </w:r>
          </w:p>
        </w:tc>
      </w:tr>
      <w:tr w:rsidR="00784DF1" w:rsidRPr="000F24AF" w14:paraId="3AB608E8"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C1DFEF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КІП-02106</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5CC4983"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Розроблена місцева програма з розвитку малого та середнього підприємництва</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92D0E5D"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так/ні</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8CF59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Рішення міської ради</w:t>
            </w:r>
          </w:p>
        </w:tc>
      </w:tr>
      <w:tr w:rsidR="00784DF1" w:rsidRPr="000F24AF" w14:paraId="7EDA7099"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74807376" w14:textId="77777777" w:rsidR="00784DF1" w:rsidRPr="000F24AF" w:rsidRDefault="00F310EA" w:rsidP="000F24AF">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rPr>
              <w:t xml:space="preserve">ОПЕРАТИВНА ЦІЛЬ № 2.2. </w:t>
            </w:r>
            <w:r w:rsidRPr="000F24AF">
              <w:rPr>
                <w:rFonts w:ascii="Times New Roman" w:eastAsia="Times New Roman" w:hAnsi="Times New Roman" w:cs="Times New Roman"/>
                <w:b/>
                <w:bCs/>
                <w:sz w:val="26"/>
                <w:szCs w:val="26"/>
              </w:rPr>
              <w:t>Підвищено інвестиційний та промисловий потенціал громади</w:t>
            </w:r>
          </w:p>
        </w:tc>
      </w:tr>
      <w:tr w:rsidR="00784DF1" w:rsidRPr="000F24AF" w14:paraId="37E618CE"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1D1E8BCE" w14:textId="77777777" w:rsidR="00784DF1" w:rsidRPr="000F24AF" w:rsidRDefault="00784DF1" w:rsidP="000F24AF">
            <w:pPr>
              <w:spacing w:after="0" w:line="240" w:lineRule="auto"/>
              <w:jc w:val="center"/>
              <w:rPr>
                <w:rFonts w:ascii="Times New Roman" w:eastAsia="Times New Roman" w:hAnsi="Times New Roman" w:cs="Times New Roman"/>
                <w:b/>
                <w:bCs/>
                <w:sz w:val="24"/>
                <w:szCs w:val="24"/>
              </w:rPr>
            </w:pPr>
          </w:p>
        </w:tc>
      </w:tr>
      <w:tr w:rsidR="00784DF1" w:rsidRPr="000F24AF" w14:paraId="6E62DEC9"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11526EC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КІП-022</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27191C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Рівень інвестиційної активності та розвитку промисловості </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79F16670"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CF3C1E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ОЦ-2.2</w:t>
            </w:r>
          </w:p>
        </w:tc>
      </w:tr>
      <w:tr w:rsidR="00784DF1" w:rsidRPr="000F24AF" w14:paraId="42FCFCA6" w14:textId="77777777" w:rsidTr="000F24AF">
        <w:trPr>
          <w:trHeight w:val="710"/>
        </w:trPr>
        <w:tc>
          <w:tcPr>
            <w:tcW w:w="590" w:type="pct"/>
            <w:tcBorders>
              <w:top w:val="single" w:sz="8" w:space="0" w:color="000000"/>
              <w:left w:val="single" w:sz="8" w:space="0" w:color="000000"/>
              <w:bottom w:val="single" w:sz="8" w:space="0" w:color="000000"/>
              <w:right w:val="single" w:sz="8" w:space="0" w:color="000000"/>
            </w:tcBorders>
          </w:tcPr>
          <w:p w14:paraId="6209A85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КІП-02201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78D3F5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Обсяг інвестицій в основний капітал</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70C2FB76" w14:textId="77777777" w:rsidR="00784DF1" w:rsidRPr="000F24AF" w:rsidRDefault="00F310EA" w:rsidP="000F24AF">
            <w:pPr>
              <w:spacing w:before="240" w:after="0" w:line="240" w:lineRule="auto"/>
              <w:jc w:val="center"/>
              <w:rPr>
                <w:rFonts w:ascii="Times New Roman" w:eastAsia="Times New Roman" w:hAnsi="Times New Roman" w:cs="Times New Roman"/>
              </w:rPr>
            </w:pPr>
            <w:proofErr w:type="spellStart"/>
            <w:r w:rsidRPr="000F24AF">
              <w:rPr>
                <w:rFonts w:ascii="Times New Roman" w:eastAsia="Times New Roman" w:hAnsi="Times New Roman" w:cs="Times New Roman"/>
              </w:rPr>
              <w:t>тис.грн</w:t>
            </w:r>
            <w:proofErr w:type="spellEnd"/>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35D36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Звіти підприємств громади</w:t>
            </w:r>
          </w:p>
        </w:tc>
      </w:tr>
      <w:tr w:rsidR="00784DF1" w:rsidRPr="000F24AF" w14:paraId="4BD5E6E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E75566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КІП-02202</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680A60D"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Площа земельних ділянок, виділена для реалізації інвестиційних </w:t>
            </w:r>
            <w:proofErr w:type="spellStart"/>
            <w:r w:rsidRPr="000F24AF">
              <w:rPr>
                <w:rFonts w:ascii="Times New Roman" w:eastAsia="Times New Roman" w:hAnsi="Times New Roman" w:cs="Times New Roman"/>
              </w:rPr>
              <w:t>проєктів</w:t>
            </w:r>
            <w:proofErr w:type="spellEnd"/>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406F2BA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га</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EA3A9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Відділ земельних ресурсів </w:t>
            </w:r>
          </w:p>
        </w:tc>
      </w:tr>
      <w:tr w:rsidR="00784DF1" w:rsidRPr="000F24AF" w14:paraId="194D6DB7"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807188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КІП-02203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3450E97"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міжнародних інформаційних компаній / заходів, проведених з метою просування інвестиційної привабливості громади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B4DBA5B"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одиниць /рік</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F3068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Звіт про роботу відділу стратегічного розвитку</w:t>
            </w:r>
          </w:p>
        </w:tc>
      </w:tr>
      <w:tr w:rsidR="00784DF1" w:rsidRPr="000F24AF" w14:paraId="03144B69"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A76B9B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КІП-02204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7BF1F6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Площа земельних ділянок, виділена для розміщення об’єктів комерційної та житлової інфраструктури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A23C926"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 xml:space="preserve"> га</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E8626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 земельних ресурсів</w:t>
            </w:r>
          </w:p>
        </w:tc>
      </w:tr>
      <w:tr w:rsidR="00784DF1" w:rsidRPr="000F24AF" w14:paraId="09CAA9B9"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3C9DB8E3" w14:textId="77777777" w:rsidR="00784DF1" w:rsidRPr="000F24AF" w:rsidRDefault="00F310EA" w:rsidP="000F24AF">
            <w:pPr>
              <w:spacing w:after="0" w:line="240" w:lineRule="auto"/>
              <w:jc w:val="center"/>
              <w:rPr>
                <w:rFonts w:ascii="Times New Roman" w:eastAsia="Times New Roman" w:hAnsi="Times New Roman" w:cs="Times New Roman"/>
                <w:b/>
                <w:bCs/>
                <w:i/>
                <w:iCs/>
              </w:rPr>
            </w:pPr>
            <w:r w:rsidRPr="000F24AF">
              <w:rPr>
                <w:rFonts w:ascii="Times New Roman" w:eastAsia="Times New Roman" w:hAnsi="Times New Roman" w:cs="Times New Roman"/>
                <w:b/>
                <w:bCs/>
              </w:rPr>
              <w:lastRenderedPageBreak/>
              <w:t xml:space="preserve">ОПЕРАТИВНА ЦІЛЬ № 2.3. </w:t>
            </w:r>
            <w:r w:rsidRPr="000F24AF">
              <w:rPr>
                <w:rFonts w:ascii="Times New Roman" w:eastAsia="Times New Roman" w:hAnsi="Times New Roman" w:cs="Times New Roman"/>
                <w:b/>
                <w:bCs/>
                <w:sz w:val="26"/>
                <w:szCs w:val="26"/>
              </w:rPr>
              <w:t xml:space="preserve">Підвищено управлінську спроможність та </w:t>
            </w:r>
            <w:proofErr w:type="spellStart"/>
            <w:r w:rsidRPr="000F24AF">
              <w:rPr>
                <w:rFonts w:ascii="Times New Roman" w:eastAsia="Times New Roman" w:hAnsi="Times New Roman" w:cs="Times New Roman"/>
                <w:b/>
                <w:bCs/>
                <w:sz w:val="26"/>
                <w:szCs w:val="26"/>
              </w:rPr>
              <w:t>впізнаваність</w:t>
            </w:r>
            <w:proofErr w:type="spellEnd"/>
            <w:r w:rsidRPr="000F24AF">
              <w:rPr>
                <w:rFonts w:ascii="Times New Roman" w:eastAsia="Times New Roman" w:hAnsi="Times New Roman" w:cs="Times New Roman"/>
                <w:b/>
                <w:bCs/>
                <w:sz w:val="26"/>
                <w:szCs w:val="26"/>
              </w:rPr>
              <w:t xml:space="preserve"> громади, рівень </w:t>
            </w:r>
            <w:proofErr w:type="spellStart"/>
            <w:r w:rsidRPr="000F24AF">
              <w:rPr>
                <w:rFonts w:ascii="Times New Roman" w:eastAsia="Times New Roman" w:hAnsi="Times New Roman" w:cs="Times New Roman"/>
                <w:b/>
                <w:bCs/>
                <w:sz w:val="26"/>
                <w:szCs w:val="26"/>
              </w:rPr>
              <w:t>партнерств</w:t>
            </w:r>
            <w:proofErr w:type="spellEnd"/>
            <w:r w:rsidRPr="000F24AF">
              <w:rPr>
                <w:rFonts w:ascii="Times New Roman" w:eastAsia="Times New Roman" w:hAnsi="Times New Roman" w:cs="Times New Roman"/>
                <w:b/>
                <w:bCs/>
                <w:sz w:val="26"/>
                <w:szCs w:val="26"/>
              </w:rPr>
              <w:t xml:space="preserve"> та участі мешканців у процесах розвитку</w:t>
            </w:r>
          </w:p>
        </w:tc>
      </w:tr>
      <w:tr w:rsidR="00784DF1" w:rsidRPr="000F24AF" w14:paraId="72B26136"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3EDDCCBD"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КІП-023</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5E0440C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управлінської спроможності та партнерської взаємодії</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436157E"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9E35EA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ОЦ-2.3</w:t>
            </w:r>
          </w:p>
        </w:tc>
      </w:tr>
      <w:tr w:rsidR="00784DF1" w:rsidRPr="000F24AF" w14:paraId="31555628"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048583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6C282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Громад-партнерів за кордоном із якими заключено меморандум про співробітництво</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7A4CCCD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5B0CD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 стратегічного розвитку</w:t>
            </w:r>
          </w:p>
          <w:p w14:paraId="1307E7D3"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6208840E"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1D7017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060104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Міжнародних організацій із якими заключено меморандум про співробітництво</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05CD8F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FC7AE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 стратегічного розвитку</w:t>
            </w:r>
          </w:p>
          <w:p w14:paraId="0503134F"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6EB51CC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BBEFC6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8E6DEA7"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Українських організацій із якими заключено меморандум про співробітництво</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7BF88CA6"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38B04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 стратегічного розвитку</w:t>
            </w:r>
          </w:p>
          <w:p w14:paraId="5ED00DFA"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6473888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51D691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45561C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Реалізовано міжнародних </w:t>
            </w:r>
            <w:proofErr w:type="spellStart"/>
            <w:r w:rsidRPr="000F24AF">
              <w:rPr>
                <w:rFonts w:ascii="Times New Roman" w:eastAsia="Times New Roman" w:hAnsi="Times New Roman" w:cs="Times New Roman"/>
              </w:rPr>
              <w:t>проєктів</w:t>
            </w:r>
            <w:proofErr w:type="spellEnd"/>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1A94377B"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шт./рік</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2121A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 стратегічного розвитку</w:t>
            </w:r>
          </w:p>
          <w:p w14:paraId="6914F7CE"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50D3C028"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F48A19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КІП-02305</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06B164F"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Обсяг отриманої безповоротної фінансової допомоги наданої міжнародними фондами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743BE5A"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тис/грн/рік</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EA3A8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Фінансове управління</w:t>
            </w:r>
          </w:p>
        </w:tc>
      </w:tr>
      <w:tr w:rsidR="00784DF1" w:rsidRPr="000F24AF" w14:paraId="12459B8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67F8F1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КІП-02306</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A0D638" w14:textId="77777777" w:rsidR="00784DF1" w:rsidRPr="000F24AF" w:rsidRDefault="00F310EA" w:rsidP="000F24AF">
            <w:pPr>
              <w:spacing w:before="240" w:after="0" w:line="240" w:lineRule="auto"/>
              <w:rPr>
                <w:rFonts w:ascii="Times New Roman" w:eastAsia="Times New Roman" w:hAnsi="Times New Roman" w:cs="Times New Roman"/>
              </w:rPr>
            </w:pPr>
            <w:proofErr w:type="spellStart"/>
            <w:r w:rsidRPr="000F24AF">
              <w:rPr>
                <w:rFonts w:ascii="Times New Roman" w:eastAsia="Times New Roman" w:hAnsi="Times New Roman" w:cs="Times New Roman"/>
              </w:rPr>
              <w:t>Проєктів</w:t>
            </w:r>
            <w:proofErr w:type="spellEnd"/>
            <w:r w:rsidRPr="000F24AF">
              <w:rPr>
                <w:rFonts w:ascii="Times New Roman" w:eastAsia="Times New Roman" w:hAnsi="Times New Roman" w:cs="Times New Roman"/>
              </w:rPr>
              <w:t xml:space="preserve"> і рішень розроблено із залученням відвідувачів осередків громадської активності</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23470806"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0B944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Протоколи громадських слухань, платформи електронної демократії</w:t>
            </w:r>
          </w:p>
        </w:tc>
      </w:tr>
      <w:tr w:rsidR="00784DF1" w:rsidRPr="000F24AF" w14:paraId="1F62EF7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36B60A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КІП-02307</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966E63E" w14:textId="77777777" w:rsidR="00784DF1" w:rsidRPr="000F24AF" w:rsidRDefault="00F310EA" w:rsidP="000F24AF">
            <w:pPr>
              <w:spacing w:before="240" w:after="0" w:line="240" w:lineRule="auto"/>
              <w:rPr>
                <w:rFonts w:ascii="Times New Roman" w:eastAsia="Times New Roman" w:hAnsi="Times New Roman" w:cs="Times New Roman"/>
              </w:rPr>
            </w:pPr>
            <w:proofErr w:type="spellStart"/>
            <w:r w:rsidRPr="000F24AF">
              <w:rPr>
                <w:rFonts w:ascii="Times New Roman" w:eastAsia="Times New Roman" w:hAnsi="Times New Roman" w:cs="Times New Roman"/>
              </w:rPr>
              <w:t>Проєктів</w:t>
            </w:r>
            <w:proofErr w:type="spellEnd"/>
            <w:r w:rsidRPr="000F24AF">
              <w:rPr>
                <w:rFonts w:ascii="Times New Roman" w:eastAsia="Times New Roman" w:hAnsi="Times New Roman" w:cs="Times New Roman"/>
              </w:rPr>
              <w:t xml:space="preserve"> та рішень розроблено із залученням відвідувачів молодіжних центрів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1B9BA5A1"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2DC171" w14:textId="56F856BE" w:rsidR="00784DF1" w:rsidRPr="0069557F" w:rsidRDefault="00F310EA" w:rsidP="000F24AF">
            <w:pPr>
              <w:spacing w:after="0" w:line="240" w:lineRule="auto"/>
              <w:rPr>
                <w:rFonts w:ascii="Times New Roman" w:eastAsia="Times New Roman" w:hAnsi="Times New Roman" w:cs="Times New Roman"/>
                <w:lang w:val="uk-UA"/>
              </w:rPr>
            </w:pPr>
            <w:r w:rsidRPr="000F24AF">
              <w:rPr>
                <w:rFonts w:ascii="Times New Roman" w:eastAsia="Times New Roman" w:hAnsi="Times New Roman" w:cs="Times New Roman"/>
              </w:rPr>
              <w:t xml:space="preserve">Молодіжна </w:t>
            </w:r>
            <w:r w:rsidR="0069557F">
              <w:rPr>
                <w:rFonts w:ascii="Times New Roman" w:eastAsia="Times New Roman" w:hAnsi="Times New Roman" w:cs="Times New Roman"/>
                <w:lang w:val="uk-UA"/>
              </w:rPr>
              <w:t xml:space="preserve">дорадча </w:t>
            </w:r>
            <w:r w:rsidRPr="000F24AF">
              <w:rPr>
                <w:rFonts w:ascii="Times New Roman" w:eastAsia="Times New Roman" w:hAnsi="Times New Roman" w:cs="Times New Roman"/>
              </w:rPr>
              <w:t>рада</w:t>
            </w:r>
            <w:r w:rsidR="0069557F">
              <w:rPr>
                <w:rFonts w:ascii="Times New Roman" w:eastAsia="Times New Roman" w:hAnsi="Times New Roman" w:cs="Times New Roman"/>
                <w:lang w:val="uk-UA"/>
              </w:rPr>
              <w:t xml:space="preserve"> при </w:t>
            </w:r>
            <w:proofErr w:type="spellStart"/>
            <w:r w:rsidR="0069557F">
              <w:rPr>
                <w:rFonts w:ascii="Times New Roman" w:eastAsia="Times New Roman" w:hAnsi="Times New Roman" w:cs="Times New Roman"/>
                <w:lang w:val="uk-UA"/>
              </w:rPr>
              <w:t>Славутському</w:t>
            </w:r>
            <w:proofErr w:type="spellEnd"/>
            <w:r w:rsidR="0069557F">
              <w:rPr>
                <w:rFonts w:ascii="Times New Roman" w:eastAsia="Times New Roman" w:hAnsi="Times New Roman" w:cs="Times New Roman"/>
                <w:lang w:val="uk-UA"/>
              </w:rPr>
              <w:t xml:space="preserve"> міському голові</w:t>
            </w:r>
          </w:p>
        </w:tc>
      </w:tr>
      <w:tr w:rsidR="00784DF1" w:rsidRPr="000F24AF" w14:paraId="64D7AD1B"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18A1CF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КІП-02308</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A8552E6"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комунікації влади та громадськості</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7C9F303"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7C691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Соціологічні опитування</w:t>
            </w:r>
          </w:p>
        </w:tc>
      </w:tr>
      <w:tr w:rsidR="00784DF1" w:rsidRPr="000F24AF" w14:paraId="3F0ECBCE"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118CF4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КІП-02309</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FD4DB43"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громадської активності та ініціативності мешканців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3EC9EF0"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9A31E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звернень громадян, участь у громадських слухання</w:t>
            </w:r>
          </w:p>
          <w:p w14:paraId="317A6203"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32E7EB36"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5AD78F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КІП-02310</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B05D75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залученості молоді до вирішення місцевих проблем</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A2244DA"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B80D6D" w14:textId="3B58CE11" w:rsidR="00784DF1" w:rsidRPr="000F24AF" w:rsidRDefault="0069557F"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Молодіжна </w:t>
            </w:r>
            <w:r>
              <w:rPr>
                <w:rFonts w:ascii="Times New Roman" w:eastAsia="Times New Roman" w:hAnsi="Times New Roman" w:cs="Times New Roman"/>
                <w:lang w:val="uk-UA"/>
              </w:rPr>
              <w:t xml:space="preserve">дорадча </w:t>
            </w:r>
            <w:r w:rsidRPr="000F24AF">
              <w:rPr>
                <w:rFonts w:ascii="Times New Roman" w:eastAsia="Times New Roman" w:hAnsi="Times New Roman" w:cs="Times New Roman"/>
              </w:rPr>
              <w:t>рада</w:t>
            </w:r>
            <w:r>
              <w:rPr>
                <w:rFonts w:ascii="Times New Roman" w:eastAsia="Times New Roman" w:hAnsi="Times New Roman" w:cs="Times New Roman"/>
                <w:lang w:val="uk-UA"/>
              </w:rPr>
              <w:t xml:space="preserve"> при </w:t>
            </w:r>
            <w:proofErr w:type="spellStart"/>
            <w:r>
              <w:rPr>
                <w:rFonts w:ascii="Times New Roman" w:eastAsia="Times New Roman" w:hAnsi="Times New Roman" w:cs="Times New Roman"/>
                <w:lang w:val="uk-UA"/>
              </w:rPr>
              <w:t>Славутському</w:t>
            </w:r>
            <w:proofErr w:type="spellEnd"/>
            <w:r>
              <w:rPr>
                <w:rFonts w:ascii="Times New Roman" w:eastAsia="Times New Roman" w:hAnsi="Times New Roman" w:cs="Times New Roman"/>
                <w:lang w:val="uk-UA"/>
              </w:rPr>
              <w:t xml:space="preserve"> міському голові</w:t>
            </w:r>
          </w:p>
        </w:tc>
      </w:tr>
      <w:tr w:rsidR="00784DF1" w:rsidRPr="000F24AF" w14:paraId="2FA8103B"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06373D9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КІП-02311</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0420AC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наборів відкритих даних, оприлюднених</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0A3DD4A"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6D42C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Єдиний державний портал відкритих даних, реєстр відкритих даних громади</w:t>
            </w:r>
          </w:p>
        </w:tc>
      </w:tr>
      <w:tr w:rsidR="00784DF1" w:rsidRPr="000F24AF" w14:paraId="1C4FCE02"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D8380E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КІП-02312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8F4CCC0"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молодіжних організацій та волонтерських, кількість</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25FA963"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 xml:space="preserve"> </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F1E0F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ЄДР юридичних осіб</w:t>
            </w:r>
          </w:p>
        </w:tc>
      </w:tr>
      <w:tr w:rsidR="00784DF1" w:rsidRPr="000F24AF" w14:paraId="442F4BC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C9ED34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КІП-02313</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1C3F9B"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Кількість військово-патріотичних ігор, мереж, змагань на базі </w:t>
            </w:r>
            <w:proofErr w:type="spellStart"/>
            <w:r w:rsidRPr="000F24AF">
              <w:rPr>
                <w:rFonts w:ascii="Times New Roman" w:eastAsia="Times New Roman" w:hAnsi="Times New Roman" w:cs="Times New Roman"/>
              </w:rPr>
              <w:t>Славутської</w:t>
            </w:r>
            <w:proofErr w:type="spellEnd"/>
            <w:r w:rsidRPr="000F24AF">
              <w:rPr>
                <w:rFonts w:ascii="Times New Roman" w:eastAsia="Times New Roman" w:hAnsi="Times New Roman" w:cs="Times New Roman"/>
              </w:rPr>
              <w:t xml:space="preserve"> громади, кількість/ на рік</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AC0FDF7" w14:textId="77777777" w:rsidR="00784DF1" w:rsidRPr="000F24AF" w:rsidRDefault="00784DF1" w:rsidP="000F24AF">
            <w:pPr>
              <w:spacing w:before="240" w:after="0" w:line="240" w:lineRule="auto"/>
              <w:jc w:val="center"/>
              <w:rPr>
                <w:rFonts w:ascii="Times New Roman" w:eastAsia="Times New Roman" w:hAnsi="Times New Roman" w:cs="Times New Roman"/>
              </w:rPr>
            </w:pP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DBD2B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0F9BA587"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57A41C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КІП-02314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E3AED4D"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Проведення інформаційної кампанії з популяризація сучасної та традиційної української культури, % охоплення мешканців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5AE73AB" w14:textId="77777777" w:rsidR="00784DF1" w:rsidRPr="000F24AF" w:rsidRDefault="00784DF1" w:rsidP="000F24AF">
            <w:pPr>
              <w:spacing w:before="240" w:after="0" w:line="240" w:lineRule="auto"/>
              <w:rPr>
                <w:rFonts w:ascii="Times New Roman" w:eastAsia="Times New Roman" w:hAnsi="Times New Roman" w:cs="Times New Roman"/>
              </w:rPr>
            </w:pP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98590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Аналітика соцмереж та ЗМІ</w:t>
            </w:r>
          </w:p>
        </w:tc>
      </w:tr>
      <w:tr w:rsidR="00784DF1" w:rsidRPr="000F24AF" w14:paraId="2159417F"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3C78D8"/>
          </w:tcPr>
          <w:p w14:paraId="6129F2EC" w14:textId="77777777" w:rsidR="00784DF1" w:rsidRPr="000F24AF" w:rsidRDefault="00F310EA" w:rsidP="000F24AF">
            <w:pPr>
              <w:spacing w:after="0" w:line="240" w:lineRule="auto"/>
              <w:jc w:val="center"/>
              <w:rPr>
                <w:rFonts w:ascii="Times New Roman" w:eastAsia="Times New Roman" w:hAnsi="Times New Roman" w:cs="Times New Roman"/>
                <w:b/>
                <w:bCs/>
                <w:i/>
                <w:iCs/>
              </w:rPr>
            </w:pPr>
            <w:r w:rsidRPr="000F24AF">
              <w:rPr>
                <w:rFonts w:ascii="Times New Roman" w:eastAsia="Times New Roman" w:hAnsi="Times New Roman" w:cs="Times New Roman"/>
                <w:b/>
                <w:bCs/>
                <w:color w:val="FFFFFF"/>
              </w:rPr>
              <w:t xml:space="preserve">СТРАТЕГІЧНА ЦІЛЬ № 3. </w:t>
            </w:r>
            <w:r w:rsidRPr="000F24AF">
              <w:rPr>
                <w:rFonts w:ascii="Times New Roman" w:eastAsia="Times New Roman" w:hAnsi="Times New Roman" w:cs="Times New Roman"/>
                <w:b/>
                <w:bCs/>
                <w:color w:val="FFFFFF"/>
                <w:sz w:val="26"/>
                <w:szCs w:val="26"/>
              </w:rPr>
              <w:t>Енергоефективна, екологічна та безпечна громада</w:t>
            </w:r>
          </w:p>
        </w:tc>
      </w:tr>
      <w:tr w:rsidR="00784DF1" w:rsidRPr="000F24AF" w14:paraId="3EE3BE2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78325EFA"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КІП-03</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F72A5B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Рівень </w:t>
            </w:r>
            <w:proofErr w:type="spellStart"/>
            <w:r w:rsidRPr="000F24AF">
              <w:rPr>
                <w:rFonts w:ascii="Times New Roman" w:eastAsia="Times New Roman" w:hAnsi="Times New Roman" w:cs="Times New Roman"/>
              </w:rPr>
              <w:t>енергоефективності,екологічності</w:t>
            </w:r>
            <w:proofErr w:type="spellEnd"/>
            <w:r w:rsidRPr="000F24AF">
              <w:rPr>
                <w:rFonts w:ascii="Times New Roman" w:eastAsia="Times New Roman" w:hAnsi="Times New Roman" w:cs="Times New Roman"/>
              </w:rPr>
              <w:t xml:space="preserve"> та безпеки громади</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C4C31ED"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2241FC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за ОЦ-3</w:t>
            </w:r>
          </w:p>
        </w:tc>
      </w:tr>
      <w:tr w:rsidR="00784DF1" w:rsidRPr="000F24AF" w14:paraId="5AD2FB14"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4201D19B" w14:textId="77777777" w:rsidR="00784DF1" w:rsidRPr="000F24AF" w:rsidRDefault="00F310EA" w:rsidP="000F24AF">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rPr>
              <w:t xml:space="preserve">ОПЕРАТИВНА ЦІЛЬ № 3.1. </w:t>
            </w:r>
            <w:r w:rsidRPr="000F24AF">
              <w:rPr>
                <w:rFonts w:ascii="Times New Roman" w:eastAsia="Times New Roman" w:hAnsi="Times New Roman" w:cs="Times New Roman"/>
                <w:b/>
                <w:bCs/>
                <w:sz w:val="26"/>
                <w:szCs w:val="26"/>
              </w:rPr>
              <w:t>Підвищено рівень енергоефективності об’єктів комунальної та бюджетної сфери</w:t>
            </w:r>
          </w:p>
        </w:tc>
      </w:tr>
      <w:tr w:rsidR="00784DF1" w:rsidRPr="000F24AF" w14:paraId="6D04C1C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6AF70AF3"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КІП-031</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26C009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Рівень впровадження енергоефективних заходів </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45E90EC"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5AEA63D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ОЦ-3.1</w:t>
            </w:r>
          </w:p>
        </w:tc>
      </w:tr>
      <w:tr w:rsidR="00784DF1" w:rsidRPr="000F24AF" w14:paraId="5896ABE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A8A387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КІП-03101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3A448C0" w14:textId="77777777" w:rsidR="00784DF1" w:rsidRPr="000F24AF" w:rsidRDefault="00F310EA" w:rsidP="000F24AF">
            <w:pPr>
              <w:spacing w:before="240" w:after="0" w:line="240" w:lineRule="auto"/>
              <w:rPr>
                <w:rFonts w:ascii="Times New Roman" w:eastAsia="Times New Roman" w:hAnsi="Times New Roman" w:cs="Times New Roman"/>
              </w:rPr>
            </w:pPr>
            <w:proofErr w:type="spellStart"/>
            <w:r w:rsidRPr="000F24AF">
              <w:rPr>
                <w:rFonts w:ascii="Times New Roman" w:eastAsia="Times New Roman" w:hAnsi="Times New Roman" w:cs="Times New Roman"/>
              </w:rPr>
              <w:t>Термомодернізованих</w:t>
            </w:r>
            <w:proofErr w:type="spellEnd"/>
            <w:r w:rsidRPr="000F24AF">
              <w:rPr>
                <w:rFonts w:ascii="Times New Roman" w:eastAsia="Times New Roman" w:hAnsi="Times New Roman" w:cs="Times New Roman"/>
              </w:rPr>
              <w:t xml:space="preserve"> комунальних закладів/житлових будинків (за видом)</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6087D7B2"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6AC1B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Управління житлово-комунального господарства, енергозбереження, благоустрою та громадського порядку    </w:t>
            </w:r>
          </w:p>
        </w:tc>
      </w:tr>
      <w:tr w:rsidR="00784DF1" w:rsidRPr="000F24AF" w14:paraId="3055604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74E752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КІП-03102</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F0E250"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Споживання теплової енергії бюджетними установами та організаціями</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3F26D0AF"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 xml:space="preserve">тис. </w:t>
            </w:r>
            <w:proofErr w:type="spellStart"/>
            <w:r w:rsidRPr="000F24AF">
              <w:rPr>
                <w:rFonts w:ascii="Times New Roman" w:eastAsia="Times New Roman" w:hAnsi="Times New Roman" w:cs="Times New Roman"/>
              </w:rPr>
              <w:t>Гкал</w:t>
            </w:r>
            <w:proofErr w:type="spellEnd"/>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20973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Управління житлово-комунального господарства, енергозбереження, благоустрою та громадського порядку    </w:t>
            </w:r>
          </w:p>
        </w:tc>
      </w:tr>
      <w:tr w:rsidR="00784DF1" w:rsidRPr="000F24AF" w14:paraId="6AA4C46B"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65AB0E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КІП-03103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0422B9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Проведено енергетичних аудитів будівель, процесів в громаді</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5903D17"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так/ні</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847C6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Управління житлово-комунального господарства, </w:t>
            </w:r>
            <w:r w:rsidRPr="000F24AF">
              <w:rPr>
                <w:rFonts w:ascii="Times New Roman" w:eastAsia="Times New Roman" w:hAnsi="Times New Roman" w:cs="Times New Roman"/>
              </w:rPr>
              <w:lastRenderedPageBreak/>
              <w:t xml:space="preserve">енергозбереження, благоустрою та громадського порядку    </w:t>
            </w:r>
          </w:p>
        </w:tc>
      </w:tr>
      <w:tr w:rsidR="00784DF1" w:rsidRPr="000F24AF" w14:paraId="5E2C68C8"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4E1030C9" w14:textId="77777777" w:rsidR="00784DF1" w:rsidRPr="000F24AF" w:rsidRDefault="00F310EA" w:rsidP="000F24AF">
            <w:pPr>
              <w:spacing w:after="0" w:line="240" w:lineRule="auto"/>
              <w:jc w:val="center"/>
              <w:rPr>
                <w:rFonts w:ascii="Times New Roman" w:eastAsia="Times New Roman" w:hAnsi="Times New Roman" w:cs="Times New Roman"/>
                <w:b/>
                <w:bCs/>
                <w:i/>
                <w:iCs/>
              </w:rPr>
            </w:pPr>
            <w:r w:rsidRPr="000F24AF">
              <w:rPr>
                <w:rFonts w:ascii="Times New Roman" w:eastAsia="Times New Roman" w:hAnsi="Times New Roman" w:cs="Times New Roman"/>
                <w:b/>
                <w:bCs/>
              </w:rPr>
              <w:lastRenderedPageBreak/>
              <w:t>ОПЕРАТИВНА ЦІЛЬ № 3.2.</w:t>
            </w:r>
            <w:r w:rsidRPr="000F24AF">
              <w:rPr>
                <w:rFonts w:ascii="Times New Roman" w:eastAsia="Times New Roman" w:hAnsi="Times New Roman" w:cs="Times New Roman"/>
                <w:b/>
                <w:bCs/>
                <w:sz w:val="26"/>
                <w:szCs w:val="26"/>
              </w:rPr>
              <w:t>Посилено енергетичну безпеку громади та створено умови для розвитку відновлюваних джерел енергії</w:t>
            </w:r>
          </w:p>
        </w:tc>
      </w:tr>
      <w:tr w:rsidR="00784DF1" w:rsidRPr="000F24AF" w14:paraId="029C55C6"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68BCB1B9"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КІП-032</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9FAE3B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Рівень енергетичної стійкості громади </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18FED7B2"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3A596F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ОЦ-3.2</w:t>
            </w:r>
          </w:p>
        </w:tc>
      </w:tr>
      <w:tr w:rsidR="00784DF1" w:rsidRPr="000F24AF" w14:paraId="4240C480"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293459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КІП-03201</w:t>
            </w:r>
          </w:p>
        </w:tc>
        <w:tc>
          <w:tcPr>
            <w:tcW w:w="27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E0FE8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об’єктів комунальної сфери, забезпечених резервними або альтернативними джерелами енергії</w:t>
            </w:r>
          </w:p>
        </w:tc>
        <w:tc>
          <w:tcPr>
            <w:tcW w:w="55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9187FE"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1AD3E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Балансоутримувачі об’єктів комунальної та бюджетної сфери</w:t>
            </w:r>
          </w:p>
        </w:tc>
      </w:tr>
      <w:tr w:rsidR="00784DF1" w:rsidRPr="000F24AF" w14:paraId="4F29FED9"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9BF2C1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КІП-03202</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0AE357"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Обсяг «зеленої»/ відновлюваної енергетики, виробленої за рік у громаді</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2AC065E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МВт*год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12654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Оператори установок ВДЕ (СЕС, </w:t>
            </w:r>
            <w:proofErr w:type="spellStart"/>
            <w:r w:rsidRPr="000F24AF">
              <w:rPr>
                <w:rFonts w:ascii="Times New Roman" w:eastAsia="Times New Roman" w:hAnsi="Times New Roman" w:cs="Times New Roman"/>
              </w:rPr>
              <w:t>когенерація</w:t>
            </w:r>
            <w:proofErr w:type="spellEnd"/>
            <w:r w:rsidRPr="000F24AF">
              <w:rPr>
                <w:rFonts w:ascii="Times New Roman" w:eastAsia="Times New Roman" w:hAnsi="Times New Roman" w:cs="Times New Roman"/>
              </w:rPr>
              <w:t xml:space="preserve">, теплові насоси), система </w:t>
            </w:r>
            <w:proofErr w:type="spellStart"/>
            <w:r w:rsidRPr="000F24AF">
              <w:rPr>
                <w:rFonts w:ascii="Times New Roman" w:eastAsia="Times New Roman" w:hAnsi="Times New Roman" w:cs="Times New Roman"/>
              </w:rPr>
              <w:t>енергомоніторингу</w:t>
            </w:r>
            <w:proofErr w:type="spellEnd"/>
            <w:r w:rsidRPr="000F24AF">
              <w:rPr>
                <w:rFonts w:ascii="Times New Roman" w:eastAsia="Times New Roman" w:hAnsi="Times New Roman" w:cs="Times New Roman"/>
              </w:rPr>
              <w:t xml:space="preserve"> громади</w:t>
            </w:r>
          </w:p>
          <w:p w14:paraId="06C503A8"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4C816314"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922BB3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КІП-03203</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75653A"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Потужність сонячних електростанцій</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6B95504"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кВт</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FF1FF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Технічна документація та паспорти СЕС, акти введення в експлуатацію об’єктів генерації</w:t>
            </w:r>
          </w:p>
          <w:p w14:paraId="6C7B2D2F"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3E09F53E"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1AC2CB9D" w14:textId="77777777" w:rsidR="00784DF1" w:rsidRPr="000F24AF" w:rsidRDefault="00F310EA" w:rsidP="000F24AF">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rPr>
              <w:t>ОПЕРАТИВНА ЦІЛЬ № 3.3.</w:t>
            </w:r>
            <w:r w:rsidRPr="000F24AF">
              <w:rPr>
                <w:rFonts w:ascii="Times New Roman" w:eastAsia="Times New Roman" w:hAnsi="Times New Roman" w:cs="Times New Roman"/>
                <w:b/>
                <w:bCs/>
                <w:sz w:val="26"/>
                <w:szCs w:val="26"/>
              </w:rPr>
              <w:t>Сформовано комплексну систему охорони довкілля та управління  відходами</w:t>
            </w:r>
          </w:p>
        </w:tc>
      </w:tr>
      <w:tr w:rsidR="00784DF1" w:rsidRPr="000F24AF" w14:paraId="5B19419D"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1F120FA3"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КІП-033</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12EE97F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Рівень екологічної безпеки та ефективності управління відходами </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6489799"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9ECC39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ОЦ-3.3</w:t>
            </w:r>
          </w:p>
        </w:tc>
      </w:tr>
      <w:tr w:rsidR="00784DF1" w:rsidRPr="000F24AF" w14:paraId="4531931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2F70D3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КІП-03301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AC3918A"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роздільно зібраних ТПВ (від загального обсягу)</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BB30D6A"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164A6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Комунальне підприємств з управління відходами - звіти КП “Славута-Сервіс”</w:t>
            </w:r>
          </w:p>
        </w:tc>
      </w:tr>
      <w:tr w:rsidR="00784DF1" w:rsidRPr="000F24AF" w14:paraId="18CE7AAD"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9E5617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КІП-03302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FD96A07"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Вага ТПВ з розрахунку на одного мешканця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2C546D1"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кг</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3A833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Звіти КП “Славута-Сервіс”</w:t>
            </w:r>
          </w:p>
          <w:p w14:paraId="30C88CCE"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286C79A6"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44450F65" w14:textId="77777777" w:rsidR="00784DF1" w:rsidRPr="000F24AF" w:rsidRDefault="00F310EA" w:rsidP="000F24AF">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rPr>
              <w:t xml:space="preserve">ОПЕРАТИВНА ЦІЛЬ № 3.4. </w:t>
            </w:r>
            <w:r w:rsidRPr="000F24AF">
              <w:rPr>
                <w:rFonts w:ascii="Times New Roman" w:eastAsia="Times New Roman" w:hAnsi="Times New Roman" w:cs="Times New Roman"/>
                <w:b/>
                <w:bCs/>
                <w:sz w:val="26"/>
                <w:szCs w:val="26"/>
              </w:rPr>
              <w:t>Забезпечено громадську та цивільну безпеку, підвищено стійкість громади до криз</w:t>
            </w:r>
          </w:p>
        </w:tc>
      </w:tr>
      <w:tr w:rsidR="00784DF1" w:rsidRPr="000F24AF" w14:paraId="70045E47"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6483949E"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lastRenderedPageBreak/>
              <w:t>КІП-034</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6E95DE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громадської та цивільної безпеки у громаді</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1C3F4A1"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58CA78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ОЦ-3.4</w:t>
            </w:r>
          </w:p>
        </w:tc>
      </w:tr>
      <w:tr w:rsidR="00784DF1" w:rsidRPr="000F24AF" w14:paraId="6A157B7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2A1C16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КІП-03401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2847C2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встановлених камер відеоспостереження</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6F9CD7BC"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0D3E2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Балансоутримувач системи відеоспостереження</w:t>
            </w:r>
          </w:p>
        </w:tc>
      </w:tr>
      <w:tr w:rsidR="00784DF1" w:rsidRPr="000F24AF" w14:paraId="72028D9E"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52F3BD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КІП-03402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0182B69"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випадків домашнього насилля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A460F60"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C87A2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Відділення поліції № 1 (м. Славута) Шепетівського РУП ГУНП в Хмельницькій області, служба у справах дітей</w:t>
            </w:r>
          </w:p>
        </w:tc>
      </w:tr>
      <w:tr w:rsidR="00784DF1" w:rsidRPr="000F24AF" w14:paraId="0BE7DEB4"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6FFDEB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КІП-03403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110A15A"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Частка проведених </w:t>
            </w:r>
            <w:proofErr w:type="spellStart"/>
            <w:r w:rsidRPr="000F24AF">
              <w:rPr>
                <w:rFonts w:ascii="Times New Roman" w:eastAsia="Times New Roman" w:hAnsi="Times New Roman" w:cs="Times New Roman"/>
              </w:rPr>
              <w:t>стерилізацій</w:t>
            </w:r>
            <w:proofErr w:type="spellEnd"/>
            <w:r w:rsidRPr="000F24AF">
              <w:rPr>
                <w:rFonts w:ascii="Times New Roman" w:eastAsia="Times New Roman" w:hAnsi="Times New Roman" w:cs="Times New Roman"/>
              </w:rPr>
              <w:t xml:space="preserve"> та </w:t>
            </w:r>
            <w:proofErr w:type="spellStart"/>
            <w:r w:rsidRPr="000F24AF">
              <w:rPr>
                <w:rFonts w:ascii="Times New Roman" w:eastAsia="Times New Roman" w:hAnsi="Times New Roman" w:cs="Times New Roman"/>
              </w:rPr>
              <w:t>чіпування</w:t>
            </w:r>
            <w:proofErr w:type="spellEnd"/>
            <w:r w:rsidRPr="000F24AF">
              <w:rPr>
                <w:rFonts w:ascii="Times New Roman" w:eastAsia="Times New Roman" w:hAnsi="Times New Roman" w:cs="Times New Roman"/>
              </w:rPr>
              <w:t xml:space="preserve"> бездоглядних тварин у загальній кількості облікованих бездоглядних тварин протягом звітного періоду</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760A9F02"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82FB1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Ветеринарні служби (акти виконаних робіт)</w:t>
            </w:r>
          </w:p>
        </w:tc>
      </w:tr>
      <w:tr w:rsidR="00784DF1" w:rsidRPr="000F24AF" w14:paraId="6198CE0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957531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КІП-03404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61B7FF0"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злочинів у місті</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807C0D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злочинів / 1 тис населення</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7E3A8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Підрозділ Національної поліції України (офіційна статистика)</w:t>
            </w:r>
          </w:p>
        </w:tc>
      </w:tr>
      <w:tr w:rsidR="00784DF1" w:rsidRPr="000F24AF" w14:paraId="369300A7"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E257D3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КІП-03405</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F42C06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Питома вага розкритих злочинів у загальній кількості виявлених злочинів у поточному році</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7EDB8262"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25E36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Національна поліція України (аналітичні звіти)</w:t>
            </w:r>
          </w:p>
        </w:tc>
      </w:tr>
      <w:tr w:rsidR="00784DF1" w:rsidRPr="000F24AF" w14:paraId="266CF60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08CCCA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КІП-03406</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493EF2B"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Будівництво місцевої автоматизованої системи централізованого оповіщення населення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A4B2FEB"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так/ні</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7A286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Акти виконаних робіт та введення в експлуатацію</w:t>
            </w:r>
          </w:p>
        </w:tc>
      </w:tr>
    </w:tbl>
    <w:p w14:paraId="3D280326"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430DAC03"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7E8CB572"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7719C5C1"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32C47A52"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36956359" w14:textId="77777777" w:rsidR="00784DF1" w:rsidRPr="000F24AF" w:rsidRDefault="00784DF1">
      <w:pPr>
        <w:pBdr>
          <w:top w:val="nil"/>
          <w:left w:val="nil"/>
          <w:bottom w:val="nil"/>
          <w:right w:val="nil"/>
          <w:between w:val="nil"/>
        </w:pBdr>
        <w:spacing w:after="0" w:line="240" w:lineRule="auto"/>
        <w:jc w:val="both"/>
        <w:rPr>
          <w:rFonts w:ascii="Times New Roman" w:eastAsia="Times New Roman" w:hAnsi="Times New Roman" w:cs="Times New Roman"/>
          <w:b/>
          <w:bCs/>
        </w:rPr>
      </w:pPr>
    </w:p>
    <w:p w14:paraId="1C1112B8" w14:textId="77777777" w:rsidR="00784DF1" w:rsidRPr="000F24AF" w:rsidRDefault="00F310EA">
      <w:pPr>
        <w:pBdr>
          <w:top w:val="nil"/>
          <w:left w:val="nil"/>
          <w:bottom w:val="nil"/>
          <w:right w:val="nil"/>
          <w:between w:val="nil"/>
        </w:pBdr>
        <w:spacing w:after="0" w:line="240" w:lineRule="auto"/>
        <w:jc w:val="both"/>
        <w:rPr>
          <w:rFonts w:ascii="Times New Roman" w:eastAsia="Times New Roman" w:hAnsi="Times New Roman" w:cs="Times New Roman"/>
          <w:b/>
          <w:bCs/>
        </w:rPr>
      </w:pPr>
      <w:bookmarkStart w:id="5" w:name="_heading=h.5rjiec97wkf" w:colFirst="0" w:colLast="0"/>
      <w:bookmarkEnd w:id="5"/>
      <w:r w:rsidRPr="000F24AF">
        <w:rPr>
          <w:rFonts w:ascii="Times New Roman" w:hAnsi="Times New Roman" w:cs="Times New Roman"/>
        </w:rPr>
        <w:br w:type="page"/>
      </w:r>
    </w:p>
    <w:p w14:paraId="05F4DE46" w14:textId="1E3ACC9C" w:rsidR="00784DF1" w:rsidRPr="00F60E27" w:rsidRDefault="00F310EA">
      <w:pPr>
        <w:spacing w:after="0" w:line="240" w:lineRule="auto"/>
        <w:ind w:firstLine="10206"/>
        <w:rPr>
          <w:rFonts w:ascii="Times New Roman" w:eastAsia="Times New Roman" w:hAnsi="Times New Roman" w:cs="Times New Roman"/>
          <w:sz w:val="24"/>
          <w:szCs w:val="24"/>
          <w:lang w:val="uk-UA"/>
        </w:rPr>
      </w:pPr>
      <w:bookmarkStart w:id="6" w:name="_heading=h.d2ltfat3xqpk" w:colFirst="0" w:colLast="0"/>
      <w:bookmarkEnd w:id="6"/>
      <w:r w:rsidRPr="000F24AF">
        <w:rPr>
          <w:rFonts w:ascii="Times New Roman" w:eastAsia="Times New Roman" w:hAnsi="Times New Roman" w:cs="Times New Roman"/>
          <w:color w:val="000000"/>
          <w:sz w:val="24"/>
          <w:szCs w:val="24"/>
        </w:rPr>
        <w:lastRenderedPageBreak/>
        <w:t>Додаток</w:t>
      </w:r>
      <w:r w:rsidR="00F60E27">
        <w:rPr>
          <w:rFonts w:ascii="Times New Roman" w:eastAsia="Times New Roman" w:hAnsi="Times New Roman" w:cs="Times New Roman"/>
          <w:color w:val="000000"/>
          <w:sz w:val="24"/>
          <w:szCs w:val="24"/>
          <w:lang w:val="uk-UA"/>
        </w:rPr>
        <w:t xml:space="preserve"> 2</w:t>
      </w:r>
    </w:p>
    <w:p w14:paraId="1DFFD81B" w14:textId="77777777" w:rsidR="00784DF1" w:rsidRPr="000F24AF" w:rsidRDefault="00F310EA">
      <w:pPr>
        <w:spacing w:after="0" w:line="240" w:lineRule="auto"/>
        <w:ind w:firstLine="10206"/>
        <w:rPr>
          <w:rFonts w:ascii="Times New Roman" w:eastAsia="Times New Roman" w:hAnsi="Times New Roman" w:cs="Times New Roman"/>
          <w:sz w:val="24"/>
          <w:szCs w:val="24"/>
        </w:rPr>
      </w:pPr>
      <w:r w:rsidRPr="000F24AF">
        <w:rPr>
          <w:rFonts w:ascii="Times New Roman" w:eastAsia="Times New Roman" w:hAnsi="Times New Roman" w:cs="Times New Roman"/>
          <w:color w:val="000000"/>
          <w:sz w:val="24"/>
          <w:szCs w:val="24"/>
        </w:rPr>
        <w:t>до рішення ____________ ради </w:t>
      </w:r>
    </w:p>
    <w:p w14:paraId="7B1251E1" w14:textId="77777777" w:rsidR="00784DF1" w:rsidRPr="000F24AF" w:rsidRDefault="00F310EA">
      <w:pPr>
        <w:spacing w:after="0" w:line="240" w:lineRule="auto"/>
        <w:ind w:firstLine="10206"/>
        <w:rPr>
          <w:rFonts w:ascii="Times New Roman" w:eastAsia="Times New Roman" w:hAnsi="Times New Roman" w:cs="Times New Roman"/>
          <w:sz w:val="24"/>
          <w:szCs w:val="24"/>
        </w:rPr>
      </w:pPr>
      <w:r w:rsidRPr="000F24AF">
        <w:rPr>
          <w:rFonts w:ascii="Times New Roman" w:eastAsia="Times New Roman" w:hAnsi="Times New Roman" w:cs="Times New Roman"/>
          <w:color w:val="000000"/>
          <w:sz w:val="24"/>
          <w:szCs w:val="24"/>
        </w:rPr>
        <w:t>від _______ р. № _____/_____</w:t>
      </w:r>
    </w:p>
    <w:p w14:paraId="08DC2F49" w14:textId="77777777" w:rsidR="00784DF1" w:rsidRPr="000F24AF" w:rsidRDefault="00784DF1">
      <w:pPr>
        <w:spacing w:after="0" w:line="240" w:lineRule="auto"/>
        <w:rPr>
          <w:rFonts w:ascii="Times New Roman" w:eastAsia="Times New Roman" w:hAnsi="Times New Roman" w:cs="Times New Roman"/>
          <w:sz w:val="24"/>
          <w:szCs w:val="24"/>
        </w:rPr>
      </w:pPr>
    </w:p>
    <w:p w14:paraId="020EB174" w14:textId="3EA2FBEC" w:rsidR="00784DF1" w:rsidRPr="00294977" w:rsidRDefault="00F310EA">
      <w:pPr>
        <w:spacing w:line="240" w:lineRule="auto"/>
        <w:jc w:val="center"/>
        <w:rPr>
          <w:rFonts w:ascii="Times New Roman" w:eastAsia="Times New Roman" w:hAnsi="Times New Roman" w:cs="Times New Roman"/>
          <w:b/>
          <w:bCs/>
          <w:color w:val="000000"/>
          <w:sz w:val="24"/>
          <w:szCs w:val="24"/>
          <w:lang w:val="uk-UA"/>
        </w:rPr>
      </w:pPr>
      <w:r w:rsidRPr="000F24AF">
        <w:rPr>
          <w:rFonts w:ascii="Times New Roman" w:eastAsia="Times New Roman" w:hAnsi="Times New Roman" w:cs="Times New Roman"/>
          <w:b/>
          <w:bCs/>
          <w:color w:val="000000"/>
          <w:sz w:val="24"/>
          <w:szCs w:val="24"/>
        </w:rPr>
        <w:t>Перелік місцевих програм розвитку, що спрямовані на реалізацію</w:t>
      </w:r>
      <w:r w:rsidRPr="000F24AF">
        <w:rPr>
          <w:rFonts w:ascii="Times New Roman" w:eastAsia="Times New Roman" w:hAnsi="Times New Roman" w:cs="Times New Roman"/>
          <w:b/>
          <w:bCs/>
          <w:color w:val="000000"/>
          <w:sz w:val="24"/>
          <w:szCs w:val="24"/>
        </w:rPr>
        <w:br/>
        <w:t xml:space="preserve">Стратегії розвитку </w:t>
      </w:r>
      <w:proofErr w:type="spellStart"/>
      <w:r w:rsidRPr="000F24AF">
        <w:rPr>
          <w:rFonts w:ascii="Times New Roman" w:eastAsia="Times New Roman" w:hAnsi="Times New Roman" w:cs="Times New Roman"/>
          <w:b/>
          <w:bCs/>
          <w:color w:val="000000"/>
          <w:sz w:val="24"/>
          <w:szCs w:val="24"/>
        </w:rPr>
        <w:t>Славутської</w:t>
      </w:r>
      <w:proofErr w:type="spellEnd"/>
      <w:r w:rsidRPr="000F24AF">
        <w:rPr>
          <w:rFonts w:ascii="Times New Roman" w:eastAsia="Times New Roman" w:hAnsi="Times New Roman" w:cs="Times New Roman"/>
          <w:b/>
          <w:bCs/>
          <w:color w:val="000000"/>
          <w:sz w:val="24"/>
          <w:szCs w:val="24"/>
        </w:rPr>
        <w:t xml:space="preserve"> міської територіальної громади </w:t>
      </w:r>
      <w:r w:rsidR="00294977">
        <w:rPr>
          <w:rFonts w:ascii="Times New Roman" w:eastAsia="Times New Roman" w:hAnsi="Times New Roman" w:cs="Times New Roman"/>
          <w:b/>
          <w:bCs/>
          <w:color w:val="000000"/>
          <w:sz w:val="24"/>
          <w:szCs w:val="24"/>
          <w:lang w:val="uk-UA"/>
        </w:rPr>
        <w:t xml:space="preserve">до </w:t>
      </w:r>
      <w:r w:rsidRPr="000F24AF">
        <w:rPr>
          <w:rFonts w:ascii="Times New Roman" w:eastAsia="Times New Roman" w:hAnsi="Times New Roman" w:cs="Times New Roman"/>
          <w:b/>
          <w:bCs/>
          <w:color w:val="000000"/>
          <w:sz w:val="24"/>
          <w:szCs w:val="24"/>
        </w:rPr>
        <w:t>2027 рок</w:t>
      </w:r>
      <w:r w:rsidR="00294977">
        <w:rPr>
          <w:rFonts w:ascii="Times New Roman" w:eastAsia="Times New Roman" w:hAnsi="Times New Roman" w:cs="Times New Roman"/>
          <w:b/>
          <w:bCs/>
          <w:color w:val="000000"/>
          <w:sz w:val="24"/>
          <w:szCs w:val="24"/>
          <w:lang w:val="uk-UA"/>
        </w:rPr>
        <w:t>у</w:t>
      </w:r>
    </w:p>
    <w:tbl>
      <w:tblPr>
        <w:tblW w:w="15284" w:type="dxa"/>
        <w:tblLayout w:type="fixed"/>
        <w:tblCellMar>
          <w:left w:w="115" w:type="dxa"/>
          <w:right w:w="115" w:type="dxa"/>
        </w:tblCellMar>
        <w:tblLook w:val="0400" w:firstRow="0" w:lastRow="0" w:firstColumn="0" w:lastColumn="0" w:noHBand="0" w:noVBand="1"/>
      </w:tblPr>
      <w:tblGrid>
        <w:gridCol w:w="458"/>
        <w:gridCol w:w="2261"/>
        <w:gridCol w:w="2993"/>
        <w:gridCol w:w="1158"/>
        <w:gridCol w:w="2223"/>
        <w:gridCol w:w="1531"/>
        <w:gridCol w:w="3031"/>
        <w:gridCol w:w="1629"/>
      </w:tblGrid>
      <w:tr w:rsidR="00A86890" w14:paraId="2D8B720A" w14:textId="77777777" w:rsidTr="005564F3">
        <w:trPr>
          <w:trHeight w:val="1250"/>
          <w:tblHeader/>
        </w:trPr>
        <w:tc>
          <w:tcPr>
            <w:tcW w:w="458" w:type="dxa"/>
            <w:tcBorders>
              <w:top w:val="single" w:sz="4" w:space="0" w:color="000000"/>
              <w:left w:val="single" w:sz="4" w:space="0" w:color="000000"/>
              <w:bottom w:val="single" w:sz="4" w:space="0" w:color="000000"/>
              <w:right w:val="single" w:sz="4" w:space="0" w:color="000000"/>
            </w:tcBorders>
          </w:tcPr>
          <w:p w14:paraId="4ED9EA7C" w14:textId="77777777" w:rsidR="00A86890" w:rsidRDefault="00A86890" w:rsidP="005564F3">
            <w:pPr>
              <w:pageBreakBefore/>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lastRenderedPageBreak/>
              <w:t>№</w:t>
            </w:r>
          </w:p>
        </w:tc>
        <w:tc>
          <w:tcPr>
            <w:tcW w:w="2261" w:type="dxa"/>
            <w:tcBorders>
              <w:top w:val="single" w:sz="4" w:space="0" w:color="000000"/>
              <w:left w:val="single" w:sz="4" w:space="0" w:color="000000"/>
              <w:bottom w:val="single" w:sz="4" w:space="0" w:color="000000"/>
              <w:right w:val="single" w:sz="4" w:space="0" w:color="000000"/>
            </w:tcBorders>
          </w:tcPr>
          <w:p w14:paraId="19057AB4" w14:textId="77777777" w:rsidR="00A86890" w:rsidRDefault="00A86890" w:rsidP="005564F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Оперативна ціль</w:t>
            </w:r>
          </w:p>
        </w:tc>
        <w:tc>
          <w:tcPr>
            <w:tcW w:w="2993" w:type="dxa"/>
            <w:tcBorders>
              <w:top w:val="single" w:sz="4" w:space="0" w:color="000000"/>
              <w:left w:val="single" w:sz="4" w:space="0" w:color="000000"/>
              <w:bottom w:val="single" w:sz="4" w:space="0" w:color="000000"/>
              <w:right w:val="single" w:sz="4" w:space="0" w:color="000000"/>
            </w:tcBorders>
          </w:tcPr>
          <w:p w14:paraId="02411533" w14:textId="77777777" w:rsidR="00A86890" w:rsidRDefault="00A86890" w:rsidP="005564F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Назва програми місцевого розвитку</w:t>
            </w:r>
          </w:p>
        </w:tc>
        <w:tc>
          <w:tcPr>
            <w:tcW w:w="1158" w:type="dxa"/>
            <w:tcBorders>
              <w:top w:val="single" w:sz="4" w:space="0" w:color="000000"/>
              <w:left w:val="single" w:sz="4" w:space="0" w:color="000000"/>
              <w:bottom w:val="single" w:sz="4" w:space="0" w:color="000000"/>
              <w:right w:val="single" w:sz="4" w:space="0" w:color="000000"/>
            </w:tcBorders>
          </w:tcPr>
          <w:p w14:paraId="15D6F5C9" w14:textId="77777777" w:rsidR="00A86890" w:rsidRDefault="00A86890" w:rsidP="005564F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Період реалізації</w:t>
            </w:r>
          </w:p>
        </w:tc>
        <w:tc>
          <w:tcPr>
            <w:tcW w:w="2223" w:type="dxa"/>
            <w:tcBorders>
              <w:top w:val="single" w:sz="4" w:space="0" w:color="000000"/>
              <w:left w:val="single" w:sz="4" w:space="0" w:color="000000"/>
              <w:bottom w:val="single" w:sz="4" w:space="0" w:color="000000"/>
              <w:right w:val="single" w:sz="4" w:space="0" w:color="000000"/>
            </w:tcBorders>
          </w:tcPr>
          <w:p w14:paraId="729FD299" w14:textId="77777777" w:rsidR="00A86890" w:rsidRDefault="00A86890" w:rsidP="005564F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Відповідальний за виконання структурний підрозділ ОМС</w:t>
            </w:r>
          </w:p>
        </w:tc>
        <w:tc>
          <w:tcPr>
            <w:tcW w:w="1531" w:type="dxa"/>
            <w:tcBorders>
              <w:top w:val="single" w:sz="4" w:space="0" w:color="000000"/>
              <w:left w:val="single" w:sz="4" w:space="0" w:color="000000"/>
              <w:bottom w:val="single" w:sz="4" w:space="0" w:color="000000"/>
              <w:right w:val="single" w:sz="4" w:space="0" w:color="000000"/>
            </w:tcBorders>
          </w:tcPr>
          <w:p w14:paraId="785F195C" w14:textId="77777777" w:rsidR="00A86890" w:rsidRDefault="00A86890" w:rsidP="005564F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Виконавці (в разі визначення)*</w:t>
            </w:r>
          </w:p>
        </w:tc>
        <w:tc>
          <w:tcPr>
            <w:tcW w:w="3031" w:type="dxa"/>
            <w:tcBorders>
              <w:top w:val="single" w:sz="4" w:space="0" w:color="000000"/>
              <w:left w:val="single" w:sz="4" w:space="0" w:color="000000"/>
              <w:bottom w:val="single" w:sz="4" w:space="0" w:color="000000"/>
              <w:right w:val="single" w:sz="4" w:space="0" w:color="000000"/>
            </w:tcBorders>
          </w:tcPr>
          <w:p w14:paraId="735CE045" w14:textId="77777777" w:rsidR="00A86890" w:rsidRDefault="00A86890" w:rsidP="005564F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Індикатори результативності / Очікувані результати (програми)*</w:t>
            </w:r>
          </w:p>
        </w:tc>
        <w:tc>
          <w:tcPr>
            <w:tcW w:w="1629" w:type="dxa"/>
            <w:tcBorders>
              <w:top w:val="single" w:sz="4" w:space="0" w:color="000000"/>
              <w:left w:val="single" w:sz="4" w:space="0" w:color="000000"/>
              <w:bottom w:val="single" w:sz="4" w:space="0" w:color="000000"/>
              <w:right w:val="single" w:sz="4" w:space="0" w:color="000000"/>
            </w:tcBorders>
          </w:tcPr>
          <w:p w14:paraId="4D14AF07" w14:textId="77777777" w:rsidR="00A86890" w:rsidRDefault="00A86890" w:rsidP="005564F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Рішення ради, яким затверджено програму/ розпорядчий документ на підставі якого розробляється програма*</w:t>
            </w:r>
          </w:p>
        </w:tc>
      </w:tr>
      <w:tr w:rsidR="00A86890" w14:paraId="74B8A2A2"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59A2C2F2"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541DAB89"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1.1.</w:t>
            </w:r>
            <w:r>
              <w:rPr>
                <w:rFonts w:ascii="Times New Roman" w:eastAsia="Times New Roman" w:hAnsi="Times New Roman" w:cs="Times New Roman"/>
                <w:color w:val="000000"/>
                <w:sz w:val="24"/>
                <w:szCs w:val="24"/>
              </w:rPr>
              <w:t xml:space="preserve"> Забезпечено </w:t>
            </w:r>
            <w:proofErr w:type="spellStart"/>
            <w:r>
              <w:rPr>
                <w:rFonts w:ascii="Times New Roman" w:eastAsia="Times New Roman" w:hAnsi="Times New Roman" w:cs="Times New Roman"/>
                <w:color w:val="000000"/>
                <w:sz w:val="24"/>
                <w:szCs w:val="24"/>
              </w:rPr>
              <w:t>безбар’єрне</w:t>
            </w:r>
            <w:proofErr w:type="spellEnd"/>
            <w:r>
              <w:rPr>
                <w:rFonts w:ascii="Times New Roman" w:eastAsia="Times New Roman" w:hAnsi="Times New Roman" w:cs="Times New Roman"/>
                <w:color w:val="000000"/>
                <w:sz w:val="24"/>
                <w:szCs w:val="24"/>
              </w:rPr>
              <w:t>, інклюзивне та безпечне середовище в громаді</w:t>
            </w:r>
          </w:p>
          <w:p w14:paraId="114A76A5"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top w:val="single" w:sz="4" w:space="0" w:color="000000"/>
              <w:left w:val="single" w:sz="4" w:space="0" w:color="000000"/>
              <w:bottom w:val="single" w:sz="4" w:space="0" w:color="000000"/>
              <w:right w:val="single" w:sz="4" w:space="0" w:color="000000"/>
            </w:tcBorders>
          </w:tcPr>
          <w:p w14:paraId="70B6638B"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«Реформування і розвитку житлово-комунального господарства </w:t>
            </w:r>
            <w:proofErr w:type="spellStart"/>
            <w:r>
              <w:rPr>
                <w:rFonts w:ascii="Times New Roman" w:eastAsia="Times New Roman" w:hAnsi="Times New Roman" w:cs="Times New Roman"/>
                <w:color w:val="000000"/>
                <w:sz w:val="24"/>
                <w:szCs w:val="24"/>
              </w:rPr>
              <w:t>Славутської</w:t>
            </w:r>
            <w:proofErr w:type="spellEnd"/>
            <w:r>
              <w:rPr>
                <w:rFonts w:ascii="Times New Roman" w:eastAsia="Times New Roman" w:hAnsi="Times New Roman" w:cs="Times New Roman"/>
                <w:color w:val="000000"/>
                <w:sz w:val="24"/>
                <w:szCs w:val="24"/>
              </w:rPr>
              <w:t xml:space="preserve"> міської територіальної громади на період 2025-2027 років» затверджену рішенням </w:t>
            </w:r>
            <w:proofErr w:type="spellStart"/>
            <w:r>
              <w:rPr>
                <w:rFonts w:ascii="Times New Roman" w:eastAsia="Times New Roman" w:hAnsi="Times New Roman" w:cs="Times New Roman"/>
                <w:color w:val="000000"/>
                <w:sz w:val="24"/>
                <w:szCs w:val="24"/>
              </w:rPr>
              <w:t>Славутської</w:t>
            </w:r>
            <w:proofErr w:type="spellEnd"/>
            <w:r>
              <w:rPr>
                <w:rFonts w:ascii="Times New Roman" w:eastAsia="Times New Roman" w:hAnsi="Times New Roman" w:cs="Times New Roman"/>
                <w:color w:val="000000"/>
                <w:sz w:val="24"/>
                <w:szCs w:val="24"/>
              </w:rPr>
              <w:t xml:space="preserve"> міської ради від 22.11.2024 № 10-41/2024»</w:t>
            </w:r>
          </w:p>
        </w:tc>
        <w:tc>
          <w:tcPr>
            <w:tcW w:w="1158" w:type="dxa"/>
            <w:tcBorders>
              <w:top w:val="single" w:sz="4" w:space="0" w:color="000000"/>
              <w:left w:val="single" w:sz="4" w:space="0" w:color="000000"/>
              <w:bottom w:val="single" w:sz="4" w:space="0" w:color="000000"/>
              <w:right w:val="single" w:sz="4" w:space="0" w:color="000000"/>
            </w:tcBorders>
          </w:tcPr>
          <w:p w14:paraId="2015AFE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2025-2027</w:t>
            </w:r>
          </w:p>
        </w:tc>
        <w:tc>
          <w:tcPr>
            <w:tcW w:w="2223" w:type="dxa"/>
            <w:tcBorders>
              <w:top w:val="single" w:sz="4" w:space="0" w:color="000000"/>
              <w:left w:val="single" w:sz="4" w:space="0" w:color="000000"/>
              <w:bottom w:val="single" w:sz="4" w:space="0" w:color="000000"/>
              <w:right w:val="single" w:sz="4" w:space="0" w:color="000000"/>
            </w:tcBorders>
          </w:tcPr>
          <w:p w14:paraId="7B09F3AD"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житлово-комунального господарства, енергозбереження, благоустрою та громадського порядку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top w:val="single" w:sz="4" w:space="0" w:color="000000"/>
              <w:left w:val="single" w:sz="4" w:space="0" w:color="000000"/>
              <w:bottom w:val="single" w:sz="4" w:space="0" w:color="000000"/>
              <w:right w:val="single" w:sz="4" w:space="0" w:color="000000"/>
            </w:tcBorders>
          </w:tcPr>
          <w:p w14:paraId="47D62DFB"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7EAED304" w14:textId="77777777" w:rsidR="00A86890" w:rsidRDefault="00A86890">
            <w:pPr>
              <w:numPr>
                <w:ilvl w:val="0"/>
                <w:numId w:val="22"/>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Собівартість надання житлово-комунальних послуг</w:t>
            </w:r>
          </w:p>
          <w:p w14:paraId="13E242AE" w14:textId="77777777" w:rsidR="00A86890" w:rsidRDefault="00A86890">
            <w:pPr>
              <w:numPr>
                <w:ilvl w:val="0"/>
                <w:numId w:val="22"/>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 xml:space="preserve">Обсяг впроваджених енергозберігаючих заходів та використаних альтернативних джерел енергії (кількість об’єктів / </w:t>
            </w:r>
            <w:proofErr w:type="spellStart"/>
            <w:r>
              <w:rPr>
                <w:rFonts w:ascii="Times New Roman" w:eastAsia="Times New Roman" w:hAnsi="Times New Roman" w:cs="Times New Roman"/>
                <w:color w:val="1F1F1F"/>
                <w:sz w:val="24"/>
                <w:szCs w:val="24"/>
              </w:rPr>
              <w:t>кВт·год</w:t>
            </w:r>
            <w:proofErr w:type="spellEnd"/>
            <w:r>
              <w:rPr>
                <w:rFonts w:ascii="Times New Roman" w:eastAsia="Times New Roman" w:hAnsi="Times New Roman" w:cs="Times New Roman"/>
                <w:color w:val="1F1F1F"/>
                <w:sz w:val="24"/>
                <w:szCs w:val="24"/>
              </w:rPr>
              <w:t>)</w:t>
            </w:r>
          </w:p>
          <w:p w14:paraId="6A24DB5C" w14:textId="77777777" w:rsidR="00A86890" w:rsidRDefault="00A86890">
            <w:pPr>
              <w:numPr>
                <w:ilvl w:val="0"/>
                <w:numId w:val="22"/>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Обсяг викидів підприємств житлово-комунального господарства на рік</w:t>
            </w:r>
          </w:p>
        </w:tc>
        <w:tc>
          <w:tcPr>
            <w:tcW w:w="1629" w:type="dxa"/>
            <w:tcBorders>
              <w:top w:val="single" w:sz="4" w:space="0" w:color="000000"/>
              <w:left w:val="single" w:sz="4" w:space="0" w:color="000000"/>
              <w:bottom w:val="single" w:sz="4" w:space="0" w:color="000000"/>
              <w:right w:val="single" w:sz="4" w:space="0" w:color="000000"/>
            </w:tcBorders>
          </w:tcPr>
          <w:p w14:paraId="23004392"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№22-50/2025</w:t>
            </w:r>
          </w:p>
          <w:p w14:paraId="5C2D0823"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12.09.2025</w:t>
            </w:r>
          </w:p>
          <w:p w14:paraId="469E0739" w14:textId="77777777" w:rsidR="00A86890" w:rsidRDefault="00A86890" w:rsidP="005564F3">
            <w:pPr>
              <w:spacing w:after="0" w:line="240" w:lineRule="auto"/>
              <w:rPr>
                <w:rFonts w:ascii="Times New Roman" w:eastAsia="Times New Roman" w:hAnsi="Times New Roman" w:cs="Times New Roman"/>
                <w:sz w:val="24"/>
                <w:szCs w:val="24"/>
              </w:rPr>
            </w:pPr>
          </w:p>
          <w:p w14:paraId="3787EDC0" w14:textId="77777777" w:rsidR="00A86890" w:rsidRDefault="00A86890" w:rsidP="005564F3">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№15-58/2026 від 30.04.2026</w:t>
            </w:r>
          </w:p>
        </w:tc>
      </w:tr>
      <w:tr w:rsidR="00A86890" w14:paraId="13915CF0" w14:textId="77777777" w:rsidTr="005564F3">
        <w:trPr>
          <w:trHeight w:val="240"/>
        </w:trPr>
        <w:tc>
          <w:tcPr>
            <w:tcW w:w="458" w:type="dxa"/>
            <w:tcBorders>
              <w:left w:val="single" w:sz="4" w:space="0" w:color="000000"/>
              <w:bottom w:val="single" w:sz="4" w:space="0" w:color="000000"/>
              <w:right w:val="single" w:sz="4" w:space="0" w:color="000000"/>
            </w:tcBorders>
          </w:tcPr>
          <w:p w14:paraId="6A44106B"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5036C48B"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1.2.</w:t>
            </w:r>
            <w:r>
              <w:rPr>
                <w:rFonts w:ascii="Times New Roman" w:eastAsia="Times New Roman" w:hAnsi="Times New Roman" w:cs="Times New Roman"/>
                <w:color w:val="000000"/>
                <w:sz w:val="24"/>
                <w:szCs w:val="24"/>
              </w:rPr>
              <w:t xml:space="preserve"> Сформовано сучасне культурне, освітнє та спортивне середовище. </w:t>
            </w:r>
          </w:p>
          <w:p w14:paraId="601EE302"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1BF7ADC1"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розвитку освіти </w:t>
            </w:r>
            <w:proofErr w:type="spellStart"/>
            <w:r>
              <w:rPr>
                <w:rFonts w:ascii="Times New Roman" w:eastAsia="Times New Roman" w:hAnsi="Times New Roman" w:cs="Times New Roman"/>
                <w:color w:val="000000"/>
                <w:sz w:val="24"/>
                <w:szCs w:val="24"/>
              </w:rPr>
              <w:t>Славутської</w:t>
            </w:r>
            <w:proofErr w:type="spellEnd"/>
            <w:r>
              <w:rPr>
                <w:rFonts w:ascii="Times New Roman" w:eastAsia="Times New Roman" w:hAnsi="Times New Roman" w:cs="Times New Roman"/>
                <w:color w:val="000000"/>
                <w:sz w:val="24"/>
                <w:szCs w:val="24"/>
              </w:rPr>
              <w:t xml:space="preserve"> міської територіальної громади на 2022-2026 роки</w:t>
            </w:r>
          </w:p>
        </w:tc>
        <w:tc>
          <w:tcPr>
            <w:tcW w:w="1158" w:type="dxa"/>
            <w:tcBorders>
              <w:left w:val="single" w:sz="4" w:space="0" w:color="000000"/>
              <w:bottom w:val="single" w:sz="4" w:space="0" w:color="000000"/>
              <w:right w:val="single" w:sz="4" w:space="0" w:color="000000"/>
            </w:tcBorders>
          </w:tcPr>
          <w:p w14:paraId="07D1796B"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2022-2026</w:t>
            </w:r>
          </w:p>
          <w:p w14:paraId="0A2BA91C" w14:textId="77777777" w:rsidR="00A86890" w:rsidRDefault="00A86890" w:rsidP="005564F3">
            <w:pPr>
              <w:spacing w:after="0" w:line="240" w:lineRule="auto"/>
              <w:rPr>
                <w:rFonts w:ascii="Times New Roman" w:eastAsia="Times New Roman" w:hAnsi="Times New Roman" w:cs="Times New Roman"/>
                <w:sz w:val="24"/>
                <w:szCs w:val="24"/>
              </w:rPr>
            </w:pPr>
          </w:p>
        </w:tc>
        <w:tc>
          <w:tcPr>
            <w:tcW w:w="2223" w:type="dxa"/>
            <w:tcBorders>
              <w:left w:val="single" w:sz="4" w:space="0" w:color="000000"/>
              <w:bottom w:val="single" w:sz="4" w:space="0" w:color="000000"/>
              <w:right w:val="single" w:sz="4" w:space="0" w:color="000000"/>
            </w:tcBorders>
          </w:tcPr>
          <w:p w14:paraId="4803433B"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освіти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403700C8"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1925C409" w14:textId="77777777" w:rsidR="00A86890" w:rsidRDefault="00A86890">
            <w:pPr>
              <w:numPr>
                <w:ilvl w:val="0"/>
                <w:numId w:val="12"/>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Забезпечено 70 % закладів дошкільної освіти комп’ютерами з підключенням до мережі Інтернет</w:t>
            </w:r>
          </w:p>
          <w:p w14:paraId="58DE5CC4" w14:textId="77777777" w:rsidR="00A86890" w:rsidRDefault="00A86890">
            <w:pPr>
              <w:numPr>
                <w:ilvl w:val="0"/>
                <w:numId w:val="12"/>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Забезпечено сучасний освітній простір у навчальних кабінетах  закладів </w:t>
            </w:r>
            <w:r>
              <w:rPr>
                <w:rFonts w:ascii="Times New Roman" w:eastAsia="Times New Roman" w:hAnsi="Times New Roman" w:cs="Times New Roman"/>
                <w:color w:val="1F1F1F"/>
                <w:sz w:val="24"/>
                <w:szCs w:val="24"/>
                <w:highlight w:val="white"/>
              </w:rPr>
              <w:lastRenderedPageBreak/>
              <w:t>загальної середньої освіти</w:t>
            </w:r>
          </w:p>
          <w:p w14:paraId="6599C0B0" w14:textId="77777777" w:rsidR="00A86890" w:rsidRDefault="00A86890">
            <w:pPr>
              <w:numPr>
                <w:ilvl w:val="0"/>
                <w:numId w:val="12"/>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Створено інклюзивне освітнє середовище, що забезпечує рівний і безперешкодний доступ до всіх закладів освіти для кожної дитини, незалежно від її індивідуальних потреб та особливостей.</w:t>
            </w:r>
          </w:p>
        </w:tc>
        <w:tc>
          <w:tcPr>
            <w:tcW w:w="1629" w:type="dxa"/>
            <w:tcBorders>
              <w:left w:val="single" w:sz="4" w:space="0" w:color="000000"/>
              <w:bottom w:val="single" w:sz="4" w:space="0" w:color="000000"/>
              <w:right w:val="single" w:sz="4" w:space="0" w:color="000000"/>
            </w:tcBorders>
          </w:tcPr>
          <w:p w14:paraId="568218F2"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№4-12/2021</w:t>
            </w:r>
          </w:p>
          <w:p w14:paraId="5803E32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26.11.2021р.</w:t>
            </w:r>
          </w:p>
          <w:p w14:paraId="282EA7A3" w14:textId="77777777" w:rsidR="00A86890" w:rsidRDefault="00A86890" w:rsidP="005564F3">
            <w:pPr>
              <w:spacing w:after="0" w:line="240" w:lineRule="auto"/>
              <w:rPr>
                <w:rFonts w:ascii="Times New Roman" w:eastAsia="Times New Roman" w:hAnsi="Times New Roman" w:cs="Times New Roman"/>
                <w:sz w:val="24"/>
                <w:szCs w:val="24"/>
              </w:rPr>
            </w:pPr>
          </w:p>
          <w:p w14:paraId="20E1E8D7" w14:textId="77777777" w:rsidR="00A86890" w:rsidRDefault="00A86890" w:rsidP="005564F3">
            <w:pPr>
              <w:spacing w:after="0" w:line="240" w:lineRule="auto"/>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Внесено</w:t>
            </w:r>
            <w:proofErr w:type="spellEnd"/>
            <w:r>
              <w:rPr>
                <w:rFonts w:ascii="Times New Roman" w:eastAsia="Times New Roman" w:hAnsi="Times New Roman" w:cs="Times New Roman"/>
                <w:sz w:val="24"/>
                <w:szCs w:val="24"/>
                <w:highlight w:val="white"/>
              </w:rPr>
              <w:t xml:space="preserve"> зміни № 27-42/2024 від 23.12.2024</w:t>
            </w:r>
          </w:p>
          <w:p w14:paraId="15AE44AB" w14:textId="77777777" w:rsidR="00A86890" w:rsidRDefault="00A86890" w:rsidP="005564F3">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1F1F1F"/>
                <w:sz w:val="24"/>
                <w:szCs w:val="24"/>
                <w:highlight w:val="white"/>
              </w:rPr>
              <w:lastRenderedPageBreak/>
              <w:t>Внесено</w:t>
            </w:r>
            <w:proofErr w:type="spellEnd"/>
            <w:r>
              <w:rPr>
                <w:rFonts w:ascii="Times New Roman" w:eastAsia="Times New Roman" w:hAnsi="Times New Roman" w:cs="Times New Roman"/>
                <w:color w:val="1F1F1F"/>
                <w:sz w:val="24"/>
                <w:szCs w:val="24"/>
                <w:highlight w:val="white"/>
              </w:rPr>
              <w:t xml:space="preserve"> зміни </w:t>
            </w:r>
            <w:r>
              <w:rPr>
                <w:rFonts w:ascii="Times New Roman" w:eastAsia="Times New Roman" w:hAnsi="Times New Roman" w:cs="Times New Roman"/>
                <w:color w:val="333333"/>
                <w:sz w:val="24"/>
                <w:szCs w:val="24"/>
                <w:highlight w:val="white"/>
              </w:rPr>
              <w:t xml:space="preserve">№ 10-54/2025 </w:t>
            </w:r>
            <w:r>
              <w:rPr>
                <w:rFonts w:ascii="Times New Roman" w:eastAsia="Times New Roman" w:hAnsi="Times New Roman" w:cs="Times New Roman"/>
                <w:color w:val="1F1F1F"/>
                <w:sz w:val="24"/>
                <w:szCs w:val="24"/>
                <w:highlight w:val="white"/>
              </w:rPr>
              <w:t>від 22.12.2025</w:t>
            </w:r>
          </w:p>
          <w:p w14:paraId="598D0F50" w14:textId="77777777" w:rsidR="00A86890" w:rsidRDefault="00A86890" w:rsidP="005564F3">
            <w:pPr>
              <w:spacing w:after="0" w:line="240" w:lineRule="auto"/>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Внесено</w:t>
            </w:r>
            <w:proofErr w:type="spellEnd"/>
            <w:r>
              <w:rPr>
                <w:rFonts w:ascii="Times New Roman" w:eastAsia="Times New Roman" w:hAnsi="Times New Roman" w:cs="Times New Roman"/>
                <w:sz w:val="24"/>
                <w:szCs w:val="24"/>
                <w:highlight w:val="white"/>
              </w:rPr>
              <w:t xml:space="preserve"> зміни № 08-57/2026 від 13.03.2026</w:t>
            </w:r>
          </w:p>
        </w:tc>
      </w:tr>
      <w:tr w:rsidR="00A86890" w14:paraId="4C1091B5" w14:textId="77777777" w:rsidTr="005564F3">
        <w:trPr>
          <w:trHeight w:val="240"/>
        </w:trPr>
        <w:tc>
          <w:tcPr>
            <w:tcW w:w="458" w:type="dxa"/>
            <w:tcBorders>
              <w:left w:val="single" w:sz="4" w:space="0" w:color="000000"/>
              <w:bottom w:val="single" w:sz="4" w:space="0" w:color="000000"/>
              <w:right w:val="single" w:sz="4" w:space="0" w:color="000000"/>
            </w:tcBorders>
          </w:tcPr>
          <w:p w14:paraId="4AA713BE"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06AD2E7A"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1.2.</w:t>
            </w:r>
            <w:r>
              <w:rPr>
                <w:rFonts w:ascii="Times New Roman" w:eastAsia="Times New Roman" w:hAnsi="Times New Roman" w:cs="Times New Roman"/>
                <w:color w:val="000000"/>
                <w:sz w:val="24"/>
                <w:szCs w:val="24"/>
              </w:rPr>
              <w:t xml:space="preserve"> Сформовано сучасне культурне, освітнє та спортивне середовище. </w:t>
            </w:r>
          </w:p>
          <w:p w14:paraId="3CDCB89D"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7AA34502"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Комплексна цільова програма розвитку фізичної культури і спорту в </w:t>
            </w:r>
            <w:proofErr w:type="spellStart"/>
            <w:r>
              <w:rPr>
                <w:rFonts w:ascii="Times New Roman" w:eastAsia="Times New Roman" w:hAnsi="Times New Roman" w:cs="Times New Roman"/>
                <w:color w:val="000000"/>
                <w:sz w:val="24"/>
                <w:szCs w:val="24"/>
              </w:rPr>
              <w:t>Славутській</w:t>
            </w:r>
            <w:proofErr w:type="spellEnd"/>
            <w:r>
              <w:rPr>
                <w:rFonts w:ascii="Times New Roman" w:eastAsia="Times New Roman" w:hAnsi="Times New Roman" w:cs="Times New Roman"/>
                <w:color w:val="000000"/>
                <w:sz w:val="24"/>
                <w:szCs w:val="24"/>
              </w:rPr>
              <w:t xml:space="preserve"> міській територіальній громаді на період 2025-2027 роки</w:t>
            </w:r>
          </w:p>
        </w:tc>
        <w:tc>
          <w:tcPr>
            <w:tcW w:w="1158" w:type="dxa"/>
            <w:tcBorders>
              <w:left w:val="single" w:sz="4" w:space="0" w:color="000000"/>
              <w:bottom w:val="single" w:sz="4" w:space="0" w:color="000000"/>
              <w:right w:val="single" w:sz="4" w:space="0" w:color="000000"/>
            </w:tcBorders>
          </w:tcPr>
          <w:p w14:paraId="649B6618"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2025-2027</w:t>
            </w:r>
          </w:p>
        </w:tc>
        <w:tc>
          <w:tcPr>
            <w:tcW w:w="2223" w:type="dxa"/>
            <w:tcBorders>
              <w:left w:val="single" w:sz="4" w:space="0" w:color="000000"/>
              <w:bottom w:val="single" w:sz="4" w:space="0" w:color="000000"/>
              <w:right w:val="single" w:sz="4" w:space="0" w:color="000000"/>
            </w:tcBorders>
          </w:tcPr>
          <w:p w14:paraId="38A89709"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Відділ молоді та спорту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36B718D3"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940275A" w14:textId="77777777" w:rsidR="00A86890" w:rsidRDefault="00A86890">
            <w:pPr>
              <w:numPr>
                <w:ilvl w:val="0"/>
                <w:numId w:val="16"/>
              </w:numPr>
              <w:suppressAutoHyphens/>
              <w:spacing w:after="0" w:line="240" w:lineRule="auto"/>
              <w:ind w:left="283" w:right="-100"/>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спортивно-масових заходів в </w:t>
            </w:r>
            <w:proofErr w:type="spellStart"/>
            <w:r>
              <w:rPr>
                <w:rFonts w:ascii="Times New Roman" w:eastAsia="Times New Roman" w:hAnsi="Times New Roman" w:cs="Times New Roman"/>
                <w:color w:val="1F1F1F"/>
                <w:sz w:val="24"/>
                <w:szCs w:val="24"/>
                <w:highlight w:val="white"/>
              </w:rPr>
              <w:t>Славутській</w:t>
            </w:r>
            <w:proofErr w:type="spellEnd"/>
            <w:r>
              <w:rPr>
                <w:rFonts w:ascii="Times New Roman" w:eastAsia="Times New Roman" w:hAnsi="Times New Roman" w:cs="Times New Roman"/>
                <w:color w:val="1F1F1F"/>
                <w:sz w:val="24"/>
                <w:szCs w:val="24"/>
                <w:highlight w:val="white"/>
              </w:rPr>
              <w:t xml:space="preserve"> міській територіальній громаді </w:t>
            </w:r>
          </w:p>
          <w:p w14:paraId="1D32733A" w14:textId="77777777" w:rsidR="00A86890" w:rsidRDefault="00A86890">
            <w:pPr>
              <w:numPr>
                <w:ilvl w:val="0"/>
                <w:numId w:val="16"/>
              </w:numPr>
              <w:suppressAutoHyphens/>
              <w:spacing w:after="0" w:line="240" w:lineRule="auto"/>
              <w:ind w:left="283" w:right="-100"/>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об’єктів які будуть побудовані або реконструйовані</w:t>
            </w:r>
          </w:p>
          <w:p w14:paraId="337B2F25" w14:textId="77777777" w:rsidR="00A86890" w:rsidRDefault="00A86890">
            <w:pPr>
              <w:numPr>
                <w:ilvl w:val="0"/>
                <w:numId w:val="16"/>
              </w:numPr>
              <w:suppressAutoHyphens/>
              <w:spacing w:after="0" w:line="240" w:lineRule="auto"/>
              <w:ind w:left="283" w:right="-100"/>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обласних та Всеукраїнських змагань, в яких будуть брати участь спортсмени </w:t>
            </w:r>
            <w:proofErr w:type="spellStart"/>
            <w:r>
              <w:rPr>
                <w:rFonts w:ascii="Times New Roman" w:eastAsia="Times New Roman" w:hAnsi="Times New Roman" w:cs="Times New Roman"/>
                <w:color w:val="1F1F1F"/>
                <w:sz w:val="24"/>
                <w:szCs w:val="24"/>
                <w:highlight w:val="white"/>
              </w:rPr>
              <w:lastRenderedPageBreak/>
              <w:t>Славутської</w:t>
            </w:r>
            <w:proofErr w:type="spellEnd"/>
            <w:r>
              <w:rPr>
                <w:rFonts w:ascii="Times New Roman" w:eastAsia="Times New Roman" w:hAnsi="Times New Roman" w:cs="Times New Roman"/>
                <w:color w:val="1F1F1F"/>
                <w:sz w:val="24"/>
                <w:szCs w:val="24"/>
                <w:highlight w:val="white"/>
              </w:rPr>
              <w:t xml:space="preserve"> міської територіальної громади</w:t>
            </w:r>
          </w:p>
        </w:tc>
        <w:tc>
          <w:tcPr>
            <w:tcW w:w="1629" w:type="dxa"/>
            <w:tcBorders>
              <w:left w:val="single" w:sz="4" w:space="0" w:color="000000"/>
              <w:bottom w:val="single" w:sz="4" w:space="0" w:color="000000"/>
              <w:right w:val="single" w:sz="4" w:space="0" w:color="000000"/>
            </w:tcBorders>
          </w:tcPr>
          <w:p w14:paraId="17CC655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 8-41/2024 від 22.11.2024</w:t>
            </w:r>
          </w:p>
          <w:p w14:paraId="1757F48D" w14:textId="77777777" w:rsidR="00A86890" w:rsidRDefault="00A86890" w:rsidP="005564F3">
            <w:pPr>
              <w:spacing w:after="0" w:line="240" w:lineRule="auto"/>
              <w:rPr>
                <w:rFonts w:ascii="Times New Roman" w:eastAsia="Times New Roman" w:hAnsi="Times New Roman" w:cs="Times New Roman"/>
                <w:sz w:val="24"/>
                <w:szCs w:val="24"/>
              </w:rPr>
            </w:pPr>
          </w:p>
          <w:p w14:paraId="244D7F12"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Затверджено в новій редакції № 17-54/2025 від 22.12.2025 </w:t>
            </w:r>
            <w:r>
              <w:t xml:space="preserve"> </w:t>
            </w:r>
          </w:p>
        </w:tc>
      </w:tr>
      <w:tr w:rsidR="00A86890" w14:paraId="06443EAA" w14:textId="77777777" w:rsidTr="005564F3">
        <w:trPr>
          <w:trHeight w:val="240"/>
        </w:trPr>
        <w:tc>
          <w:tcPr>
            <w:tcW w:w="458" w:type="dxa"/>
            <w:tcBorders>
              <w:left w:val="single" w:sz="4" w:space="0" w:color="000000"/>
              <w:bottom w:val="single" w:sz="4" w:space="0" w:color="000000"/>
              <w:right w:val="single" w:sz="4" w:space="0" w:color="000000"/>
            </w:tcBorders>
          </w:tcPr>
          <w:p w14:paraId="32B2A120"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09DC1056"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1.2.</w:t>
            </w:r>
            <w:r>
              <w:rPr>
                <w:rFonts w:ascii="Times New Roman" w:eastAsia="Times New Roman" w:hAnsi="Times New Roman" w:cs="Times New Roman"/>
                <w:color w:val="000000"/>
                <w:sz w:val="24"/>
                <w:szCs w:val="24"/>
              </w:rPr>
              <w:t xml:space="preserve"> Сформовано сучасне культурне, освітнє та спортивне середовище. </w:t>
            </w:r>
          </w:p>
          <w:p w14:paraId="5A6B6033"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64565DC4"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розвитку культури та мистецтва </w:t>
            </w:r>
            <w:proofErr w:type="spellStart"/>
            <w:r>
              <w:rPr>
                <w:rFonts w:ascii="Times New Roman" w:eastAsia="Times New Roman" w:hAnsi="Times New Roman" w:cs="Times New Roman"/>
                <w:color w:val="000000"/>
                <w:sz w:val="24"/>
                <w:szCs w:val="24"/>
              </w:rPr>
              <w:t>Славутської</w:t>
            </w:r>
            <w:proofErr w:type="spellEnd"/>
            <w:r>
              <w:rPr>
                <w:rFonts w:ascii="Times New Roman" w:eastAsia="Times New Roman" w:hAnsi="Times New Roman" w:cs="Times New Roman"/>
                <w:color w:val="000000"/>
                <w:sz w:val="24"/>
                <w:szCs w:val="24"/>
              </w:rPr>
              <w:t xml:space="preserve"> міської об’єднаної  територіальної громади на 2024-2026 роки</w:t>
            </w:r>
          </w:p>
        </w:tc>
        <w:tc>
          <w:tcPr>
            <w:tcW w:w="1158" w:type="dxa"/>
            <w:tcBorders>
              <w:left w:val="single" w:sz="4" w:space="0" w:color="000000"/>
              <w:bottom w:val="single" w:sz="4" w:space="0" w:color="000000"/>
              <w:right w:val="single" w:sz="4" w:space="0" w:color="000000"/>
            </w:tcBorders>
          </w:tcPr>
          <w:p w14:paraId="60580EDA"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2024-2026</w:t>
            </w:r>
          </w:p>
        </w:tc>
        <w:tc>
          <w:tcPr>
            <w:tcW w:w="2223" w:type="dxa"/>
            <w:tcBorders>
              <w:left w:val="single" w:sz="4" w:space="0" w:color="000000"/>
              <w:bottom w:val="single" w:sz="4" w:space="0" w:color="000000"/>
              <w:right w:val="single" w:sz="4" w:space="0" w:color="000000"/>
            </w:tcBorders>
          </w:tcPr>
          <w:p w14:paraId="2D3EBB8E"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культури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5AAE01D0"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6088707D" w14:textId="77777777" w:rsidR="00A86890" w:rsidRDefault="00A86890">
            <w:pPr>
              <w:numPr>
                <w:ilvl w:val="0"/>
                <w:numId w:val="3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проведених культурно-мистецьких заходів </w:t>
            </w:r>
          </w:p>
          <w:p w14:paraId="6D5042C6" w14:textId="77777777" w:rsidR="00A86890" w:rsidRDefault="00A86890">
            <w:pPr>
              <w:numPr>
                <w:ilvl w:val="0"/>
                <w:numId w:val="3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модернізованих закладів культури</w:t>
            </w:r>
          </w:p>
          <w:p w14:paraId="3B1E9E31" w14:textId="77777777" w:rsidR="00A86890" w:rsidRDefault="00A86890">
            <w:pPr>
              <w:numPr>
                <w:ilvl w:val="0"/>
                <w:numId w:val="3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молоді, залученої до культурних та патріотичних заходів </w:t>
            </w:r>
          </w:p>
        </w:tc>
        <w:tc>
          <w:tcPr>
            <w:tcW w:w="1629" w:type="dxa"/>
            <w:tcBorders>
              <w:left w:val="single" w:sz="4" w:space="0" w:color="000000"/>
              <w:bottom w:val="single" w:sz="4" w:space="0" w:color="000000"/>
              <w:right w:val="single" w:sz="4" w:space="0" w:color="000000"/>
            </w:tcBorders>
          </w:tcPr>
          <w:p w14:paraId="20A785CF"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№13 -32/2023</w:t>
            </w:r>
          </w:p>
          <w:p w14:paraId="55C51F07"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15.12.2023р</w:t>
            </w:r>
          </w:p>
        </w:tc>
      </w:tr>
      <w:tr w:rsidR="00A86890" w14:paraId="13010263" w14:textId="77777777" w:rsidTr="005564F3">
        <w:trPr>
          <w:trHeight w:val="240"/>
        </w:trPr>
        <w:tc>
          <w:tcPr>
            <w:tcW w:w="458" w:type="dxa"/>
            <w:tcBorders>
              <w:left w:val="single" w:sz="4" w:space="0" w:color="000000"/>
              <w:bottom w:val="single" w:sz="4" w:space="0" w:color="000000"/>
              <w:right w:val="single" w:sz="4" w:space="0" w:color="000000"/>
            </w:tcBorders>
          </w:tcPr>
          <w:p w14:paraId="0324C18D"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3421DDC5"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1.2.</w:t>
            </w:r>
            <w:r>
              <w:rPr>
                <w:rFonts w:ascii="Times New Roman" w:eastAsia="Times New Roman" w:hAnsi="Times New Roman" w:cs="Times New Roman"/>
                <w:color w:val="000000"/>
                <w:sz w:val="24"/>
                <w:szCs w:val="24"/>
              </w:rPr>
              <w:t xml:space="preserve"> Сформовано сучасне культурне, освітнє та спортивне середовище. </w:t>
            </w:r>
          </w:p>
        </w:tc>
        <w:tc>
          <w:tcPr>
            <w:tcW w:w="2993" w:type="dxa"/>
            <w:tcBorders>
              <w:left w:val="single" w:sz="4" w:space="0" w:color="000000"/>
              <w:bottom w:val="single" w:sz="4" w:space="0" w:color="000000"/>
              <w:right w:val="single" w:sz="4" w:space="0" w:color="000000"/>
            </w:tcBorders>
          </w:tcPr>
          <w:p w14:paraId="1245941B"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оздоровлення та відпочинку дітей </w:t>
            </w:r>
            <w:proofErr w:type="spellStart"/>
            <w:r>
              <w:rPr>
                <w:rFonts w:ascii="Times New Roman" w:eastAsia="Times New Roman" w:hAnsi="Times New Roman" w:cs="Times New Roman"/>
                <w:color w:val="000000"/>
                <w:sz w:val="24"/>
                <w:szCs w:val="24"/>
              </w:rPr>
              <w:t>Славутської</w:t>
            </w:r>
            <w:proofErr w:type="spellEnd"/>
            <w:r>
              <w:rPr>
                <w:rFonts w:ascii="Times New Roman" w:eastAsia="Times New Roman" w:hAnsi="Times New Roman" w:cs="Times New Roman"/>
                <w:color w:val="000000"/>
                <w:sz w:val="24"/>
                <w:szCs w:val="24"/>
              </w:rPr>
              <w:t xml:space="preserve"> міської ОТГ на 2024-2026 роки</w:t>
            </w:r>
          </w:p>
        </w:tc>
        <w:tc>
          <w:tcPr>
            <w:tcW w:w="1158" w:type="dxa"/>
            <w:tcBorders>
              <w:left w:val="single" w:sz="4" w:space="0" w:color="000000"/>
              <w:bottom w:val="single" w:sz="4" w:space="0" w:color="000000"/>
              <w:right w:val="single" w:sz="4" w:space="0" w:color="000000"/>
            </w:tcBorders>
          </w:tcPr>
          <w:p w14:paraId="124F8982"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2024-2026</w:t>
            </w:r>
          </w:p>
        </w:tc>
        <w:tc>
          <w:tcPr>
            <w:tcW w:w="2223" w:type="dxa"/>
            <w:tcBorders>
              <w:left w:val="single" w:sz="4" w:space="0" w:color="000000"/>
              <w:bottom w:val="single" w:sz="4" w:space="0" w:color="000000"/>
              <w:right w:val="single" w:sz="4" w:space="0" w:color="000000"/>
            </w:tcBorders>
          </w:tcPr>
          <w:p w14:paraId="105AEE76"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соціального захисту населення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0B7ADB1E"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0334D4DC" w14:textId="77777777" w:rsidR="00A86890" w:rsidRDefault="00A86890">
            <w:pPr>
              <w:numPr>
                <w:ilvl w:val="0"/>
                <w:numId w:val="3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дітей, що потребують особливої соціальної уваги та підтримки, які отримали повноцінне оздоровлення та відпочинок.</w:t>
            </w:r>
          </w:p>
          <w:p w14:paraId="1CD6AFED" w14:textId="77777777" w:rsidR="00A86890" w:rsidRDefault="00A86890">
            <w:pPr>
              <w:numPr>
                <w:ilvl w:val="0"/>
                <w:numId w:val="3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Покращення якості та доступності послуг з </w:t>
            </w:r>
            <w:r>
              <w:rPr>
                <w:rFonts w:ascii="Times New Roman" w:eastAsia="Times New Roman" w:hAnsi="Times New Roman" w:cs="Times New Roman"/>
                <w:color w:val="1F1F1F"/>
                <w:sz w:val="24"/>
                <w:szCs w:val="24"/>
                <w:highlight w:val="white"/>
              </w:rPr>
              <w:lastRenderedPageBreak/>
              <w:t>оздоровлення та відпочинку для дітей.</w:t>
            </w:r>
          </w:p>
          <w:p w14:paraId="7327CCD2" w14:textId="77777777" w:rsidR="00A86890" w:rsidRDefault="00A86890">
            <w:pPr>
              <w:numPr>
                <w:ilvl w:val="0"/>
                <w:numId w:val="3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проведених заходів із формування та популяризації здорового і безпечного способу життя.</w:t>
            </w:r>
          </w:p>
        </w:tc>
        <w:tc>
          <w:tcPr>
            <w:tcW w:w="1629" w:type="dxa"/>
            <w:tcBorders>
              <w:left w:val="single" w:sz="4" w:space="0" w:color="000000"/>
              <w:bottom w:val="single" w:sz="4" w:space="0" w:color="000000"/>
              <w:right w:val="single" w:sz="4" w:space="0" w:color="000000"/>
            </w:tcBorders>
          </w:tcPr>
          <w:p w14:paraId="58E98E32"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 11-32/2023 від 15.12.2023р</w:t>
            </w:r>
          </w:p>
        </w:tc>
      </w:tr>
      <w:tr w:rsidR="00A86890" w14:paraId="32BF2CC7" w14:textId="77777777" w:rsidTr="005564F3">
        <w:trPr>
          <w:trHeight w:val="240"/>
        </w:trPr>
        <w:tc>
          <w:tcPr>
            <w:tcW w:w="458" w:type="dxa"/>
            <w:tcBorders>
              <w:left w:val="single" w:sz="4" w:space="0" w:color="000000"/>
              <w:bottom w:val="single" w:sz="4" w:space="0" w:color="000000"/>
              <w:right w:val="single" w:sz="4" w:space="0" w:color="000000"/>
            </w:tcBorders>
          </w:tcPr>
          <w:p w14:paraId="28C54ADC"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33D5AAEC"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Підвищено доступність та якість системи охорони здоров’я і соціального захисту населення</w:t>
            </w:r>
          </w:p>
        </w:tc>
        <w:tc>
          <w:tcPr>
            <w:tcW w:w="2993" w:type="dxa"/>
            <w:tcBorders>
              <w:left w:val="single" w:sz="4" w:space="0" w:color="000000"/>
              <w:bottom w:val="single" w:sz="4" w:space="0" w:color="000000"/>
              <w:right w:val="single" w:sz="4" w:space="0" w:color="000000"/>
            </w:tcBorders>
          </w:tcPr>
          <w:p w14:paraId="270AE0C6"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Цільова програма «Піклування» для мешканців </w:t>
            </w:r>
            <w:proofErr w:type="spellStart"/>
            <w:r>
              <w:rPr>
                <w:rFonts w:ascii="Times New Roman" w:eastAsia="Times New Roman" w:hAnsi="Times New Roman" w:cs="Times New Roman"/>
                <w:color w:val="000000"/>
                <w:sz w:val="24"/>
                <w:szCs w:val="24"/>
              </w:rPr>
              <w:t>Славутської</w:t>
            </w:r>
            <w:proofErr w:type="spellEnd"/>
            <w:r>
              <w:rPr>
                <w:rFonts w:ascii="Times New Roman" w:eastAsia="Times New Roman" w:hAnsi="Times New Roman" w:cs="Times New Roman"/>
                <w:color w:val="000000"/>
                <w:sz w:val="24"/>
                <w:szCs w:val="24"/>
              </w:rPr>
              <w:t xml:space="preserve"> міської територіальної громади на 2025-2027 роки</w:t>
            </w:r>
          </w:p>
          <w:p w14:paraId="675DD8E1" w14:textId="77777777" w:rsidR="00A86890" w:rsidRDefault="00A86890" w:rsidP="005564F3">
            <w:pPr>
              <w:spacing w:after="0" w:line="240" w:lineRule="auto"/>
              <w:rPr>
                <w:rFonts w:ascii="Times New Roman" w:eastAsia="Times New Roman" w:hAnsi="Times New Roman" w:cs="Times New Roman"/>
                <w:sz w:val="24"/>
                <w:szCs w:val="24"/>
              </w:rPr>
            </w:pPr>
          </w:p>
        </w:tc>
        <w:tc>
          <w:tcPr>
            <w:tcW w:w="1158" w:type="dxa"/>
            <w:tcBorders>
              <w:left w:val="single" w:sz="4" w:space="0" w:color="000000"/>
              <w:bottom w:val="single" w:sz="4" w:space="0" w:color="000000"/>
              <w:right w:val="single" w:sz="4" w:space="0" w:color="000000"/>
            </w:tcBorders>
          </w:tcPr>
          <w:p w14:paraId="16561E7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2025-2027</w:t>
            </w:r>
          </w:p>
        </w:tc>
        <w:tc>
          <w:tcPr>
            <w:tcW w:w="2223" w:type="dxa"/>
            <w:tcBorders>
              <w:left w:val="single" w:sz="4" w:space="0" w:color="000000"/>
              <w:bottom w:val="single" w:sz="4" w:space="0" w:color="000000"/>
              <w:right w:val="single" w:sz="4" w:space="0" w:color="000000"/>
            </w:tcBorders>
          </w:tcPr>
          <w:p w14:paraId="00DC405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соціального захисту населення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1C9DBD93"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6A7E7410" w14:textId="77777777" w:rsidR="00A86890" w:rsidRDefault="00A86890">
            <w:pPr>
              <w:numPr>
                <w:ilvl w:val="0"/>
                <w:numId w:val="15"/>
              </w:numPr>
              <w:suppressAutoHyphens/>
              <w:spacing w:after="0" w:line="240" w:lineRule="auto"/>
              <w:ind w:left="283" w:right="-100"/>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громадських організацій в місті</w:t>
            </w:r>
          </w:p>
          <w:p w14:paraId="10376FFB" w14:textId="77777777" w:rsidR="00A86890" w:rsidRDefault="00A86890">
            <w:pPr>
              <w:numPr>
                <w:ilvl w:val="0"/>
                <w:numId w:val="15"/>
              </w:numPr>
              <w:suppressAutoHyphens/>
              <w:spacing w:after="0" w:line="240" w:lineRule="auto"/>
              <w:ind w:left="283" w:right="-100"/>
              <w:rPr>
                <w:rFonts w:ascii="Times New Roman" w:eastAsia="Times New Roman" w:hAnsi="Times New Roman" w:cs="Times New Roman"/>
                <w:color w:val="000000"/>
                <w:sz w:val="24"/>
                <w:szCs w:val="24"/>
              </w:rPr>
            </w:pPr>
            <w:r>
              <w:rPr>
                <w:rFonts w:ascii="Times New Roman" w:eastAsia="Times New Roman" w:hAnsi="Times New Roman" w:cs="Times New Roman"/>
                <w:color w:val="1F1F1F"/>
                <w:sz w:val="24"/>
                <w:szCs w:val="24"/>
                <w:highlight w:val="white"/>
              </w:rPr>
              <w:t>Кількість осіб, яким запланована виплата матеріальної допомоги</w:t>
            </w:r>
          </w:p>
          <w:p w14:paraId="39CFAA07" w14:textId="77777777" w:rsidR="00A86890" w:rsidRDefault="00A86890">
            <w:pPr>
              <w:numPr>
                <w:ilvl w:val="0"/>
                <w:numId w:val="15"/>
              </w:numPr>
              <w:suppressAutoHyphens/>
              <w:spacing w:after="0" w:line="240" w:lineRule="auto"/>
              <w:ind w:left="283" w:right="-100"/>
              <w:rPr>
                <w:rFonts w:ascii="Times New Roman" w:eastAsia="Times New Roman" w:hAnsi="Times New Roman" w:cs="Times New Roman"/>
                <w:color w:val="000000"/>
                <w:sz w:val="24"/>
                <w:szCs w:val="24"/>
              </w:rPr>
            </w:pPr>
            <w:r>
              <w:rPr>
                <w:rFonts w:ascii="Times New Roman" w:eastAsia="Times New Roman" w:hAnsi="Times New Roman" w:cs="Times New Roman"/>
                <w:color w:val="1F1F1F"/>
                <w:sz w:val="24"/>
                <w:szCs w:val="24"/>
                <w:highlight w:val="white"/>
              </w:rPr>
              <w:t>Кількість громадян, що одержать допомогу на поховання</w:t>
            </w:r>
          </w:p>
        </w:tc>
        <w:tc>
          <w:tcPr>
            <w:tcW w:w="1629" w:type="dxa"/>
            <w:tcBorders>
              <w:left w:val="single" w:sz="4" w:space="0" w:color="000000"/>
              <w:bottom w:val="single" w:sz="4" w:space="0" w:color="000000"/>
              <w:right w:val="single" w:sz="4" w:space="0" w:color="000000"/>
            </w:tcBorders>
          </w:tcPr>
          <w:p w14:paraId="6EBAB112"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11-40/2024 від 25.10.2024 р.</w:t>
            </w:r>
          </w:p>
          <w:p w14:paraId="0B27FA46" w14:textId="77777777" w:rsidR="00A86890" w:rsidRDefault="00A86890" w:rsidP="005564F3">
            <w:pPr>
              <w:spacing w:before="240" w:after="0" w:line="240" w:lineRule="auto"/>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№09-49/2025 від 01.08.2025</w:t>
            </w:r>
          </w:p>
          <w:p w14:paraId="17B9174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№16-54/2025 від 22.12.2025</w:t>
            </w:r>
          </w:p>
        </w:tc>
      </w:tr>
      <w:tr w:rsidR="00A86890" w14:paraId="78475257" w14:textId="77777777" w:rsidTr="005564F3">
        <w:trPr>
          <w:trHeight w:val="240"/>
        </w:trPr>
        <w:tc>
          <w:tcPr>
            <w:tcW w:w="458" w:type="dxa"/>
            <w:tcBorders>
              <w:left w:val="single" w:sz="4" w:space="0" w:color="000000"/>
              <w:bottom w:val="single" w:sz="4" w:space="0" w:color="000000"/>
              <w:right w:val="single" w:sz="4" w:space="0" w:color="000000"/>
            </w:tcBorders>
          </w:tcPr>
          <w:p w14:paraId="6B259F4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1D5CC149"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xml:space="preserve">. Підвищено доступність та </w:t>
            </w:r>
            <w:r>
              <w:rPr>
                <w:rFonts w:ascii="Times New Roman" w:eastAsia="Times New Roman" w:hAnsi="Times New Roman" w:cs="Times New Roman"/>
                <w:color w:val="000000"/>
                <w:sz w:val="24"/>
                <w:szCs w:val="24"/>
              </w:rPr>
              <w:lastRenderedPageBreak/>
              <w:t>якість системи охорони здоров’я і соціального захисту населення</w:t>
            </w:r>
          </w:p>
          <w:p w14:paraId="0A6FDA79"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001D1C58"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Програма соціального захисту дітей в </w:t>
            </w:r>
            <w:proofErr w:type="spellStart"/>
            <w:r>
              <w:rPr>
                <w:rFonts w:ascii="Times New Roman" w:eastAsia="Times New Roman" w:hAnsi="Times New Roman" w:cs="Times New Roman"/>
                <w:color w:val="000000"/>
                <w:sz w:val="24"/>
                <w:szCs w:val="24"/>
              </w:rPr>
              <w:lastRenderedPageBreak/>
              <w:t>Славутській</w:t>
            </w:r>
            <w:proofErr w:type="spellEnd"/>
            <w:r>
              <w:rPr>
                <w:rFonts w:ascii="Times New Roman" w:eastAsia="Times New Roman" w:hAnsi="Times New Roman" w:cs="Times New Roman"/>
                <w:color w:val="000000"/>
                <w:sz w:val="24"/>
                <w:szCs w:val="24"/>
              </w:rPr>
              <w:t xml:space="preserve"> міській  територіальній громаді на 2025-2027 роки</w:t>
            </w:r>
          </w:p>
          <w:p w14:paraId="77D4FAE9" w14:textId="77777777" w:rsidR="00A86890" w:rsidRDefault="00A86890" w:rsidP="005564F3">
            <w:pPr>
              <w:spacing w:after="0" w:line="240" w:lineRule="auto"/>
              <w:rPr>
                <w:rFonts w:ascii="Times New Roman" w:eastAsia="Times New Roman" w:hAnsi="Times New Roman" w:cs="Times New Roman"/>
                <w:sz w:val="24"/>
                <w:szCs w:val="24"/>
              </w:rPr>
            </w:pPr>
          </w:p>
        </w:tc>
        <w:tc>
          <w:tcPr>
            <w:tcW w:w="1158" w:type="dxa"/>
            <w:tcBorders>
              <w:left w:val="single" w:sz="4" w:space="0" w:color="000000"/>
              <w:bottom w:val="single" w:sz="4" w:space="0" w:color="000000"/>
              <w:right w:val="single" w:sz="4" w:space="0" w:color="000000"/>
            </w:tcBorders>
          </w:tcPr>
          <w:p w14:paraId="40AABD86"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2025-2027</w:t>
            </w:r>
          </w:p>
        </w:tc>
        <w:tc>
          <w:tcPr>
            <w:tcW w:w="2223" w:type="dxa"/>
            <w:tcBorders>
              <w:left w:val="single" w:sz="4" w:space="0" w:color="000000"/>
              <w:bottom w:val="single" w:sz="4" w:space="0" w:color="000000"/>
              <w:right w:val="single" w:sz="4" w:space="0" w:color="000000"/>
            </w:tcBorders>
          </w:tcPr>
          <w:p w14:paraId="71358FB9"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Служба у справах дітей Виконавчого комітету </w:t>
            </w:r>
            <w:proofErr w:type="spellStart"/>
            <w:r>
              <w:rPr>
                <w:rFonts w:ascii="Times New Roman" w:eastAsia="Times New Roman" w:hAnsi="Times New Roman" w:cs="Times New Roman"/>
                <w:color w:val="1F1F1F"/>
                <w:sz w:val="24"/>
                <w:szCs w:val="24"/>
                <w:highlight w:val="white"/>
              </w:rPr>
              <w:lastRenderedPageBreak/>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2ED7A871"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265B0D3" w14:textId="77777777" w:rsidR="00A86890" w:rsidRDefault="00A86890">
            <w:pPr>
              <w:numPr>
                <w:ilvl w:val="0"/>
                <w:numId w:val="1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дітей-сиріт, дітей, позбавлених батьківського </w:t>
            </w:r>
            <w:r>
              <w:rPr>
                <w:rFonts w:ascii="Times New Roman" w:eastAsia="Times New Roman" w:hAnsi="Times New Roman" w:cs="Times New Roman"/>
                <w:color w:val="1F1F1F"/>
                <w:sz w:val="24"/>
                <w:szCs w:val="24"/>
                <w:highlight w:val="white"/>
              </w:rPr>
              <w:lastRenderedPageBreak/>
              <w:t xml:space="preserve">піклування, дітей, дітей, які проживають в сім’ях, що опинились в складних </w:t>
            </w:r>
            <w:proofErr w:type="spellStart"/>
            <w:r>
              <w:rPr>
                <w:rFonts w:ascii="Times New Roman" w:eastAsia="Times New Roman" w:hAnsi="Times New Roman" w:cs="Times New Roman"/>
                <w:color w:val="1F1F1F"/>
                <w:sz w:val="24"/>
                <w:szCs w:val="24"/>
                <w:highlight w:val="white"/>
              </w:rPr>
              <w:t>життевих</w:t>
            </w:r>
            <w:proofErr w:type="spellEnd"/>
            <w:r>
              <w:rPr>
                <w:rFonts w:ascii="Times New Roman" w:eastAsia="Times New Roman" w:hAnsi="Times New Roman" w:cs="Times New Roman"/>
                <w:color w:val="1F1F1F"/>
                <w:sz w:val="24"/>
                <w:szCs w:val="24"/>
                <w:highlight w:val="white"/>
              </w:rPr>
              <w:t xml:space="preserve"> обставинах , діти, батьки яких загинули, які проживають в </w:t>
            </w:r>
            <w:proofErr w:type="spellStart"/>
            <w:r>
              <w:rPr>
                <w:rFonts w:ascii="Times New Roman" w:eastAsia="Times New Roman" w:hAnsi="Times New Roman" w:cs="Times New Roman"/>
                <w:color w:val="1F1F1F"/>
                <w:sz w:val="24"/>
                <w:szCs w:val="24"/>
                <w:highlight w:val="white"/>
              </w:rPr>
              <w:t>Славутській</w:t>
            </w:r>
            <w:proofErr w:type="spellEnd"/>
            <w:r>
              <w:rPr>
                <w:rFonts w:ascii="Times New Roman" w:eastAsia="Times New Roman" w:hAnsi="Times New Roman" w:cs="Times New Roman"/>
                <w:color w:val="1F1F1F"/>
                <w:sz w:val="24"/>
                <w:szCs w:val="24"/>
                <w:highlight w:val="white"/>
              </w:rPr>
              <w:t xml:space="preserve"> міській територіальній громаді</w:t>
            </w:r>
          </w:p>
          <w:p w14:paraId="323D43DA" w14:textId="77777777" w:rsidR="00A86890" w:rsidRDefault="00A86890">
            <w:pPr>
              <w:numPr>
                <w:ilvl w:val="0"/>
                <w:numId w:val="1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батьків-вихователів, прийомних батьків в громаді</w:t>
            </w:r>
          </w:p>
          <w:p w14:paraId="7360DAAF" w14:textId="77777777" w:rsidR="00A86890" w:rsidRDefault="00A86890">
            <w:pPr>
              <w:numPr>
                <w:ilvl w:val="0"/>
                <w:numId w:val="1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коштів передбачених на матеріальну підтримку закладів інституційного догляду , в яких навчаються діти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територіальної громади</w:t>
            </w:r>
          </w:p>
        </w:tc>
        <w:tc>
          <w:tcPr>
            <w:tcW w:w="1629" w:type="dxa"/>
            <w:tcBorders>
              <w:left w:val="single" w:sz="4" w:space="0" w:color="000000"/>
              <w:bottom w:val="single" w:sz="4" w:space="0" w:color="000000"/>
              <w:right w:val="single" w:sz="4" w:space="0" w:color="000000"/>
            </w:tcBorders>
          </w:tcPr>
          <w:p w14:paraId="65B25944"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№8-42/2024</w:t>
            </w:r>
          </w:p>
          <w:p w14:paraId="061782E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від 13.12.2024р</w:t>
            </w:r>
          </w:p>
          <w:p w14:paraId="4F05EC20" w14:textId="77777777" w:rsidR="00A86890" w:rsidRDefault="00A86890" w:rsidP="005564F3">
            <w:pPr>
              <w:spacing w:after="0" w:line="240" w:lineRule="auto"/>
              <w:rPr>
                <w:rFonts w:ascii="Times New Roman" w:eastAsia="Times New Roman" w:hAnsi="Times New Roman" w:cs="Times New Roman"/>
                <w:sz w:val="24"/>
                <w:szCs w:val="24"/>
              </w:rPr>
            </w:pPr>
          </w:p>
          <w:p w14:paraId="31406C68" w14:textId="77777777" w:rsidR="00A86890" w:rsidRDefault="00A86890" w:rsidP="005564F3">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№08-53/2025 21.11.2025</w:t>
            </w:r>
          </w:p>
          <w:p w14:paraId="0F8B9106" w14:textId="77777777" w:rsidR="00A86890" w:rsidRDefault="00A86890" w:rsidP="005564F3">
            <w:pPr>
              <w:spacing w:after="0"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№19-54/2025 від 22.12.2025</w:t>
            </w:r>
          </w:p>
        </w:tc>
      </w:tr>
      <w:tr w:rsidR="00A86890" w14:paraId="0A44BCCD" w14:textId="77777777" w:rsidTr="005564F3">
        <w:trPr>
          <w:trHeight w:val="240"/>
        </w:trPr>
        <w:tc>
          <w:tcPr>
            <w:tcW w:w="458" w:type="dxa"/>
            <w:tcBorders>
              <w:left w:val="single" w:sz="4" w:space="0" w:color="000000"/>
              <w:bottom w:val="single" w:sz="4" w:space="0" w:color="000000"/>
              <w:right w:val="single" w:sz="4" w:space="0" w:color="000000"/>
            </w:tcBorders>
          </w:tcPr>
          <w:p w14:paraId="632ED887"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173595E0"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Підвищено доступність та якість системи охорони здоров’я і соціального захисту населення</w:t>
            </w:r>
          </w:p>
          <w:p w14:paraId="7DC37C40"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4F82A733"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розвитку первинної медико-санітарної допомоги на 2025 – 2027 роки для жителів </w:t>
            </w:r>
            <w:proofErr w:type="spellStart"/>
            <w:r>
              <w:rPr>
                <w:rFonts w:ascii="Times New Roman" w:eastAsia="Times New Roman" w:hAnsi="Times New Roman" w:cs="Times New Roman"/>
                <w:color w:val="000000"/>
                <w:sz w:val="24"/>
                <w:szCs w:val="24"/>
              </w:rPr>
              <w:t>Славутської</w:t>
            </w:r>
            <w:proofErr w:type="spellEnd"/>
            <w:r>
              <w:rPr>
                <w:rFonts w:ascii="Times New Roman" w:eastAsia="Times New Roman" w:hAnsi="Times New Roman" w:cs="Times New Roman"/>
                <w:color w:val="000000"/>
                <w:sz w:val="24"/>
                <w:szCs w:val="24"/>
              </w:rPr>
              <w:t xml:space="preserve"> міської  територіальної громади</w:t>
            </w:r>
          </w:p>
        </w:tc>
        <w:tc>
          <w:tcPr>
            <w:tcW w:w="1158" w:type="dxa"/>
            <w:tcBorders>
              <w:left w:val="single" w:sz="4" w:space="0" w:color="000000"/>
              <w:bottom w:val="single" w:sz="4" w:space="0" w:color="000000"/>
              <w:right w:val="single" w:sz="4" w:space="0" w:color="000000"/>
            </w:tcBorders>
          </w:tcPr>
          <w:p w14:paraId="6255246B"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2025 – 2027</w:t>
            </w:r>
          </w:p>
        </w:tc>
        <w:tc>
          <w:tcPr>
            <w:tcW w:w="2223" w:type="dxa"/>
            <w:tcBorders>
              <w:left w:val="single" w:sz="4" w:space="0" w:color="000000"/>
              <w:bottom w:val="single" w:sz="4" w:space="0" w:color="000000"/>
              <w:right w:val="single" w:sz="4" w:space="0" w:color="000000"/>
            </w:tcBorders>
          </w:tcPr>
          <w:p w14:paraId="7763155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Комунальне підприємство «</w:t>
            </w:r>
            <w:proofErr w:type="spellStart"/>
            <w:r>
              <w:rPr>
                <w:rFonts w:ascii="Times New Roman" w:eastAsia="Times New Roman" w:hAnsi="Times New Roman" w:cs="Times New Roman"/>
                <w:color w:val="1F1F1F"/>
                <w:sz w:val="24"/>
                <w:szCs w:val="24"/>
                <w:highlight w:val="white"/>
              </w:rPr>
              <w:t>Славутський</w:t>
            </w:r>
            <w:proofErr w:type="spellEnd"/>
            <w:r>
              <w:rPr>
                <w:rFonts w:ascii="Times New Roman" w:eastAsia="Times New Roman" w:hAnsi="Times New Roman" w:cs="Times New Roman"/>
                <w:color w:val="1F1F1F"/>
                <w:sz w:val="24"/>
                <w:szCs w:val="24"/>
                <w:highlight w:val="white"/>
              </w:rPr>
              <w:t xml:space="preserve"> центр первинної медико-санітарної допомоги»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2F3720E5"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70F5CD20" w14:textId="77777777" w:rsidR="00A86890" w:rsidRDefault="00A86890">
            <w:pPr>
              <w:numPr>
                <w:ilvl w:val="0"/>
                <w:numId w:val="2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Покращення енергоефективності приміщень амбулаторій загальної практики сімейної медицини</w:t>
            </w:r>
          </w:p>
          <w:p w14:paraId="20CB3FF6" w14:textId="77777777" w:rsidR="00A86890" w:rsidRDefault="00A86890">
            <w:pPr>
              <w:numPr>
                <w:ilvl w:val="0"/>
                <w:numId w:val="2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Зниження рівня захворюваності</w:t>
            </w:r>
          </w:p>
          <w:p w14:paraId="3061733F" w14:textId="77777777" w:rsidR="00A86890" w:rsidRDefault="00A86890">
            <w:pPr>
              <w:numPr>
                <w:ilvl w:val="0"/>
                <w:numId w:val="2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Покращення рівня вакцинопрофілактики</w:t>
            </w:r>
          </w:p>
        </w:tc>
        <w:tc>
          <w:tcPr>
            <w:tcW w:w="1629" w:type="dxa"/>
            <w:tcBorders>
              <w:left w:val="single" w:sz="4" w:space="0" w:color="000000"/>
              <w:bottom w:val="single" w:sz="4" w:space="0" w:color="000000"/>
              <w:right w:val="single" w:sz="4" w:space="0" w:color="000000"/>
            </w:tcBorders>
          </w:tcPr>
          <w:p w14:paraId="258EF82D"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№4-40/2024</w:t>
            </w:r>
          </w:p>
          <w:p w14:paraId="78D3AA57"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25.10.2024р</w:t>
            </w:r>
          </w:p>
          <w:p w14:paraId="6B3ABD32" w14:textId="77777777" w:rsidR="00A86890" w:rsidRDefault="00A86890" w:rsidP="005564F3">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w:t>
            </w:r>
            <w:r>
              <w:rPr>
                <w:rFonts w:ascii="Times New Roman" w:eastAsia="Times New Roman" w:hAnsi="Times New Roman" w:cs="Times New Roman"/>
                <w:color w:val="333333"/>
                <w:sz w:val="24"/>
                <w:szCs w:val="24"/>
                <w:highlight w:val="white"/>
              </w:rPr>
              <w:t>№ 02-54/2025</w:t>
            </w:r>
          </w:p>
          <w:p w14:paraId="47790F17"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22.12.2025</w:t>
            </w:r>
          </w:p>
        </w:tc>
      </w:tr>
      <w:tr w:rsidR="00A86890" w14:paraId="60702441" w14:textId="77777777" w:rsidTr="005564F3">
        <w:trPr>
          <w:trHeight w:val="240"/>
        </w:trPr>
        <w:tc>
          <w:tcPr>
            <w:tcW w:w="458" w:type="dxa"/>
            <w:tcBorders>
              <w:left w:val="single" w:sz="4" w:space="0" w:color="000000"/>
              <w:bottom w:val="single" w:sz="4" w:space="0" w:color="000000"/>
              <w:right w:val="single" w:sz="4" w:space="0" w:color="000000"/>
            </w:tcBorders>
          </w:tcPr>
          <w:p w14:paraId="0A0BB6F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7E7758A0"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Підвищено доступність та якість системи охорони здоров’я і соціального захисту населення</w:t>
            </w:r>
          </w:p>
        </w:tc>
        <w:tc>
          <w:tcPr>
            <w:tcW w:w="2993" w:type="dxa"/>
            <w:tcBorders>
              <w:left w:val="single" w:sz="4" w:space="0" w:color="000000"/>
              <w:bottom w:val="single" w:sz="4" w:space="0" w:color="000000"/>
              <w:right w:val="single" w:sz="4" w:space="0" w:color="000000"/>
            </w:tcBorders>
          </w:tcPr>
          <w:p w14:paraId="4390011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організаційного та матеріального забезпечення діяльності Першого відділу Шепетівського районного територіального центру комплектування та соціальної підтримки на 2025 – 2028 роки</w:t>
            </w:r>
          </w:p>
        </w:tc>
        <w:tc>
          <w:tcPr>
            <w:tcW w:w="1158" w:type="dxa"/>
            <w:tcBorders>
              <w:left w:val="single" w:sz="4" w:space="0" w:color="000000"/>
              <w:bottom w:val="single" w:sz="4" w:space="0" w:color="000000"/>
              <w:right w:val="single" w:sz="4" w:space="0" w:color="000000"/>
            </w:tcBorders>
          </w:tcPr>
          <w:p w14:paraId="068698B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2025 – 2028</w:t>
            </w:r>
          </w:p>
        </w:tc>
        <w:tc>
          <w:tcPr>
            <w:tcW w:w="2223" w:type="dxa"/>
            <w:tcBorders>
              <w:left w:val="single" w:sz="4" w:space="0" w:color="000000"/>
              <w:bottom w:val="single" w:sz="4" w:space="0" w:color="000000"/>
              <w:right w:val="single" w:sz="4" w:space="0" w:color="000000"/>
            </w:tcBorders>
          </w:tcPr>
          <w:p w14:paraId="749D5149"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Перший відділ Шепетівського районного територіального центру комплектування та соціальної підтримки</w:t>
            </w:r>
          </w:p>
        </w:tc>
        <w:tc>
          <w:tcPr>
            <w:tcW w:w="1531" w:type="dxa"/>
            <w:tcBorders>
              <w:left w:val="single" w:sz="4" w:space="0" w:color="000000"/>
              <w:bottom w:val="single" w:sz="4" w:space="0" w:color="000000"/>
              <w:right w:val="single" w:sz="4" w:space="0" w:color="000000"/>
            </w:tcBorders>
          </w:tcPr>
          <w:p w14:paraId="52444F2F"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19EAD0C" w14:textId="77777777" w:rsidR="00A86890" w:rsidRDefault="00A86890">
            <w:pPr>
              <w:numPr>
                <w:ilvl w:val="0"/>
                <w:numId w:val="3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відремонтованих приміщень Першого відділу Шепетівського РТЦК та СП</w:t>
            </w:r>
          </w:p>
          <w:p w14:paraId="5F615935" w14:textId="77777777" w:rsidR="00A86890" w:rsidRDefault="00A86890">
            <w:pPr>
              <w:numPr>
                <w:ilvl w:val="0"/>
                <w:numId w:val="3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проведених засідань лікарської та призовної комісій</w:t>
            </w:r>
          </w:p>
          <w:p w14:paraId="34A83AC5" w14:textId="77777777" w:rsidR="00A86890" w:rsidRDefault="00A86890">
            <w:pPr>
              <w:numPr>
                <w:ilvl w:val="0"/>
                <w:numId w:val="3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осіб, призваних на військову службу за мобілізацією та контрактом</w:t>
            </w:r>
          </w:p>
        </w:tc>
        <w:tc>
          <w:tcPr>
            <w:tcW w:w="1629" w:type="dxa"/>
            <w:tcBorders>
              <w:left w:val="single" w:sz="4" w:space="0" w:color="000000"/>
              <w:bottom w:val="single" w:sz="4" w:space="0" w:color="000000"/>
              <w:right w:val="single" w:sz="4" w:space="0" w:color="000000"/>
            </w:tcBorders>
          </w:tcPr>
          <w:p w14:paraId="34E35C5A"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№2-41/2024</w:t>
            </w:r>
          </w:p>
          <w:p w14:paraId="115AB8C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22.11.2024р</w:t>
            </w:r>
          </w:p>
        </w:tc>
      </w:tr>
      <w:tr w:rsidR="00A86890" w14:paraId="14BCB5A0" w14:textId="77777777" w:rsidTr="005564F3">
        <w:trPr>
          <w:trHeight w:val="240"/>
        </w:trPr>
        <w:tc>
          <w:tcPr>
            <w:tcW w:w="458" w:type="dxa"/>
            <w:tcBorders>
              <w:left w:val="single" w:sz="4" w:space="0" w:color="000000"/>
              <w:bottom w:val="single" w:sz="4" w:space="0" w:color="000000"/>
              <w:right w:val="single" w:sz="4" w:space="0" w:color="000000"/>
            </w:tcBorders>
          </w:tcPr>
          <w:p w14:paraId="492BA9A7"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2B1855EB"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Підвищено доступність та якість системи охорони здоров’я і соціального захисту населення</w:t>
            </w:r>
          </w:p>
          <w:p w14:paraId="5FA4E193"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536EB00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w:t>
            </w:r>
            <w:r>
              <w:rPr>
                <w:rFonts w:ascii="Times New Roman" w:eastAsia="Times New Roman" w:hAnsi="Times New Roman" w:cs="Times New Roman"/>
                <w:color w:val="FF3838"/>
                <w:sz w:val="24"/>
                <w:szCs w:val="24"/>
              </w:rPr>
              <w:t xml:space="preserve">  </w:t>
            </w:r>
            <w:r>
              <w:rPr>
                <w:rFonts w:ascii="Times New Roman" w:eastAsia="Times New Roman" w:hAnsi="Times New Roman" w:cs="Times New Roman"/>
                <w:color w:val="000000"/>
                <w:sz w:val="24"/>
                <w:szCs w:val="24"/>
              </w:rPr>
              <w:t>соціально-психологічної підтримки родин/осіб ветеранів війни, внутрішньо переміщених осіб та сімей/осіб, які перебувають в складних життєвих обставинах на 2026-2028 роки</w:t>
            </w:r>
          </w:p>
        </w:tc>
        <w:tc>
          <w:tcPr>
            <w:tcW w:w="1158" w:type="dxa"/>
            <w:tcBorders>
              <w:left w:val="single" w:sz="4" w:space="0" w:color="000000"/>
              <w:bottom w:val="single" w:sz="4" w:space="0" w:color="000000"/>
              <w:right w:val="single" w:sz="4" w:space="0" w:color="000000"/>
            </w:tcBorders>
          </w:tcPr>
          <w:p w14:paraId="5862C38B"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2026-2028</w:t>
            </w:r>
          </w:p>
        </w:tc>
        <w:tc>
          <w:tcPr>
            <w:tcW w:w="2223" w:type="dxa"/>
            <w:tcBorders>
              <w:left w:val="single" w:sz="4" w:space="0" w:color="000000"/>
              <w:bottom w:val="single" w:sz="4" w:space="0" w:color="000000"/>
              <w:right w:val="single" w:sz="4" w:space="0" w:color="000000"/>
            </w:tcBorders>
          </w:tcPr>
          <w:p w14:paraId="5FF499A4" w14:textId="77777777" w:rsidR="00A86890" w:rsidRDefault="00A86890" w:rsidP="005564F3">
            <w:pPr>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Комунальний заклад «</w:t>
            </w:r>
            <w:proofErr w:type="spellStart"/>
            <w:r>
              <w:rPr>
                <w:rFonts w:ascii="Times New Roman" w:eastAsia="Times New Roman" w:hAnsi="Times New Roman" w:cs="Times New Roman"/>
                <w:color w:val="1F1F1F"/>
                <w:sz w:val="24"/>
                <w:szCs w:val="24"/>
                <w:highlight w:val="white"/>
              </w:rPr>
              <w:t>Славутський</w:t>
            </w:r>
            <w:proofErr w:type="spellEnd"/>
            <w:r>
              <w:rPr>
                <w:rFonts w:ascii="Times New Roman" w:eastAsia="Times New Roman" w:hAnsi="Times New Roman" w:cs="Times New Roman"/>
                <w:color w:val="1F1F1F"/>
                <w:sz w:val="24"/>
                <w:szCs w:val="24"/>
                <w:highlight w:val="white"/>
              </w:rPr>
              <w:t xml:space="preserve"> центр надання соціальних послуг»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p w14:paraId="45B702DE" w14:textId="77777777" w:rsidR="00A86890" w:rsidRDefault="00A86890" w:rsidP="005564F3">
            <w:pPr>
              <w:spacing w:after="0" w:line="240" w:lineRule="auto"/>
              <w:rPr>
                <w:rFonts w:ascii="Times New Roman" w:eastAsia="Times New Roman" w:hAnsi="Times New Roman" w:cs="Times New Roman"/>
                <w:sz w:val="24"/>
                <w:szCs w:val="24"/>
              </w:rPr>
            </w:pPr>
          </w:p>
        </w:tc>
        <w:tc>
          <w:tcPr>
            <w:tcW w:w="1531" w:type="dxa"/>
            <w:tcBorders>
              <w:left w:val="single" w:sz="4" w:space="0" w:color="000000"/>
              <w:bottom w:val="single" w:sz="4" w:space="0" w:color="000000"/>
              <w:right w:val="single" w:sz="4" w:space="0" w:color="000000"/>
            </w:tcBorders>
          </w:tcPr>
          <w:p w14:paraId="18F5D3C5"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9C9ED3B" w14:textId="77777777" w:rsidR="00A86890" w:rsidRDefault="00A86890">
            <w:pPr>
              <w:numPr>
                <w:ilvl w:val="0"/>
                <w:numId w:val="4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сімей/осіб, охоплених соціальними послугами</w:t>
            </w:r>
          </w:p>
          <w:p w14:paraId="429EC0E8" w14:textId="77777777" w:rsidR="00A86890" w:rsidRDefault="00A86890">
            <w:pPr>
              <w:numPr>
                <w:ilvl w:val="0"/>
                <w:numId w:val="4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дітей, влаштованих у сімейні форми виховання</w:t>
            </w:r>
          </w:p>
          <w:p w14:paraId="5F5B6144" w14:textId="77777777" w:rsidR="00A86890" w:rsidRDefault="00A86890">
            <w:pPr>
              <w:numPr>
                <w:ilvl w:val="0"/>
                <w:numId w:val="4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проведених інформаційно-просвітницьких заходів</w:t>
            </w:r>
          </w:p>
        </w:tc>
        <w:tc>
          <w:tcPr>
            <w:tcW w:w="1629" w:type="dxa"/>
            <w:tcBorders>
              <w:left w:val="single" w:sz="4" w:space="0" w:color="000000"/>
              <w:bottom w:val="single" w:sz="4" w:space="0" w:color="000000"/>
              <w:right w:val="single" w:sz="4" w:space="0" w:color="000000"/>
            </w:tcBorders>
          </w:tcPr>
          <w:p w14:paraId="4FAF5780"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№13-54/2025 від 22.12.2025</w:t>
            </w:r>
          </w:p>
        </w:tc>
      </w:tr>
      <w:tr w:rsidR="00A86890" w14:paraId="72B605B1" w14:textId="77777777" w:rsidTr="005564F3">
        <w:trPr>
          <w:trHeight w:val="240"/>
        </w:trPr>
        <w:tc>
          <w:tcPr>
            <w:tcW w:w="458" w:type="dxa"/>
            <w:tcBorders>
              <w:left w:val="single" w:sz="4" w:space="0" w:color="000000"/>
              <w:bottom w:val="single" w:sz="4" w:space="0" w:color="000000"/>
              <w:right w:val="single" w:sz="4" w:space="0" w:color="000000"/>
            </w:tcBorders>
          </w:tcPr>
          <w:p w14:paraId="269072B9"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0E8DF482"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Підвищено доступність та якість системи охорони здоров’я і соціального захисту населення</w:t>
            </w:r>
          </w:p>
          <w:p w14:paraId="76E9D5C5"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03BAEFC4"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для забезпечення виконання управлінням соціального захисту населення виконавчого комітету </w:t>
            </w:r>
            <w:proofErr w:type="spellStart"/>
            <w:r>
              <w:rPr>
                <w:rFonts w:ascii="Times New Roman" w:eastAsia="Times New Roman" w:hAnsi="Times New Roman" w:cs="Times New Roman"/>
                <w:color w:val="000000"/>
                <w:sz w:val="24"/>
                <w:szCs w:val="24"/>
              </w:rPr>
              <w:t>Славутської</w:t>
            </w:r>
            <w:proofErr w:type="spellEnd"/>
            <w:r>
              <w:rPr>
                <w:rFonts w:ascii="Times New Roman" w:eastAsia="Times New Roman" w:hAnsi="Times New Roman" w:cs="Times New Roman"/>
                <w:color w:val="000000"/>
                <w:sz w:val="24"/>
                <w:szCs w:val="24"/>
              </w:rPr>
              <w:t xml:space="preserve"> міської ради рішень суду та пов’язаних із ними стягнень на 2024 – 2026 роки</w:t>
            </w:r>
          </w:p>
        </w:tc>
        <w:tc>
          <w:tcPr>
            <w:tcW w:w="1158" w:type="dxa"/>
            <w:tcBorders>
              <w:left w:val="single" w:sz="4" w:space="0" w:color="000000"/>
              <w:bottom w:val="single" w:sz="4" w:space="0" w:color="000000"/>
              <w:right w:val="single" w:sz="4" w:space="0" w:color="000000"/>
            </w:tcBorders>
          </w:tcPr>
          <w:p w14:paraId="358CD5CC"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2024 – 2026</w:t>
            </w:r>
          </w:p>
        </w:tc>
        <w:tc>
          <w:tcPr>
            <w:tcW w:w="2223" w:type="dxa"/>
            <w:tcBorders>
              <w:left w:val="single" w:sz="4" w:space="0" w:color="000000"/>
              <w:bottom w:val="single" w:sz="4" w:space="0" w:color="000000"/>
              <w:right w:val="single" w:sz="4" w:space="0" w:color="000000"/>
            </w:tcBorders>
          </w:tcPr>
          <w:p w14:paraId="76F2B14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соціального захисту населення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5788A7AB"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30953D17" w14:textId="77777777" w:rsidR="00A86890" w:rsidRDefault="00A86890">
            <w:pPr>
              <w:numPr>
                <w:ilvl w:val="0"/>
                <w:numId w:val="42"/>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виконаних стягнень, що є результатом судових рішень, в тому числі штрафів, витрат виконавчого провадження та виконавчого збору, витрат на професійну правничу допомогу </w:t>
            </w:r>
          </w:p>
        </w:tc>
        <w:tc>
          <w:tcPr>
            <w:tcW w:w="1629" w:type="dxa"/>
            <w:tcBorders>
              <w:left w:val="single" w:sz="4" w:space="0" w:color="000000"/>
              <w:bottom w:val="single" w:sz="4" w:space="0" w:color="000000"/>
              <w:right w:val="single" w:sz="4" w:space="0" w:color="000000"/>
            </w:tcBorders>
          </w:tcPr>
          <w:p w14:paraId="6855596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№10-32/2023</w:t>
            </w:r>
          </w:p>
          <w:p w14:paraId="2D5360D1"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15. 12.2023р</w:t>
            </w:r>
          </w:p>
        </w:tc>
      </w:tr>
      <w:tr w:rsidR="00A86890" w14:paraId="58C78E45" w14:textId="77777777" w:rsidTr="005564F3">
        <w:trPr>
          <w:trHeight w:val="240"/>
        </w:trPr>
        <w:tc>
          <w:tcPr>
            <w:tcW w:w="458" w:type="dxa"/>
            <w:tcBorders>
              <w:left w:val="single" w:sz="4" w:space="0" w:color="000000"/>
              <w:bottom w:val="single" w:sz="4" w:space="0" w:color="000000"/>
              <w:right w:val="single" w:sz="4" w:space="0" w:color="000000"/>
            </w:tcBorders>
          </w:tcPr>
          <w:p w14:paraId="4C055A5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0467FCB3"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Підвищено доступність та якість системи охорони здоров’я і соціального захисту населення</w:t>
            </w:r>
          </w:p>
          <w:p w14:paraId="245615E0"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15920AB8"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Програма організації безоплатного поховання загиблих (померлих) військовослужбовців/осіб начальницького і рядового складу сил безпеки і оборони України на 2024-2026 роки</w:t>
            </w:r>
          </w:p>
        </w:tc>
        <w:tc>
          <w:tcPr>
            <w:tcW w:w="1158" w:type="dxa"/>
            <w:tcBorders>
              <w:left w:val="single" w:sz="4" w:space="0" w:color="000000"/>
              <w:bottom w:val="single" w:sz="4" w:space="0" w:color="000000"/>
              <w:right w:val="single" w:sz="4" w:space="0" w:color="000000"/>
            </w:tcBorders>
          </w:tcPr>
          <w:p w14:paraId="1EB1EE3E"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2024-2026</w:t>
            </w:r>
          </w:p>
        </w:tc>
        <w:tc>
          <w:tcPr>
            <w:tcW w:w="2223" w:type="dxa"/>
            <w:tcBorders>
              <w:left w:val="single" w:sz="4" w:space="0" w:color="000000"/>
              <w:bottom w:val="single" w:sz="4" w:space="0" w:color="000000"/>
              <w:right w:val="single" w:sz="4" w:space="0" w:color="000000"/>
            </w:tcBorders>
          </w:tcPr>
          <w:p w14:paraId="2B0D793F"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житлово-комунального господарства, енергозбереження, благоустрою та громадського порядку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3EF12C9F"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45499538" w14:textId="77777777" w:rsidR="00A86890" w:rsidRDefault="00A86890">
            <w:pPr>
              <w:numPr>
                <w:ilvl w:val="0"/>
                <w:numId w:val="4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здійснених безоплатних поховань загиблих (померлих) військовослужбовців/осіб сил безпеки і оборони України, осіб</w:t>
            </w:r>
          </w:p>
          <w:p w14:paraId="32EE6DCB" w14:textId="77777777" w:rsidR="00A86890" w:rsidRDefault="00A86890">
            <w:pPr>
              <w:numPr>
                <w:ilvl w:val="0"/>
                <w:numId w:val="4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Обсяг коштів, використаних з бюджету громади на організацію безоплатних поховань, грн</w:t>
            </w:r>
          </w:p>
          <w:p w14:paraId="7FF6E686" w14:textId="77777777" w:rsidR="00A86890" w:rsidRDefault="00A86890">
            <w:pPr>
              <w:numPr>
                <w:ilvl w:val="0"/>
                <w:numId w:val="4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проведених заходів із вшанування пам’яті загиблих (померлих) військовослужбовців, од.</w:t>
            </w:r>
          </w:p>
        </w:tc>
        <w:tc>
          <w:tcPr>
            <w:tcW w:w="1629" w:type="dxa"/>
            <w:tcBorders>
              <w:left w:val="single" w:sz="4" w:space="0" w:color="000000"/>
              <w:bottom w:val="single" w:sz="4" w:space="0" w:color="000000"/>
              <w:right w:val="single" w:sz="4" w:space="0" w:color="000000"/>
            </w:tcBorders>
          </w:tcPr>
          <w:p w14:paraId="3DF6A475" w14:textId="77777777" w:rsidR="00A86890" w:rsidRDefault="00A86890" w:rsidP="005564F3">
            <w:pPr>
              <w:spacing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№6-39/2024 від 06.09.2024</w:t>
            </w:r>
            <w:r>
              <w:rPr>
                <w:rFonts w:ascii="Times New Roman" w:eastAsia="Times New Roman" w:hAnsi="Times New Roman" w:cs="Times New Roman"/>
                <w:color w:val="1F1F1F"/>
                <w:sz w:val="24"/>
                <w:szCs w:val="24"/>
                <w:highlight w:val="white"/>
              </w:rPr>
              <w:br/>
            </w:r>
            <w:r>
              <w:rPr>
                <w:rFonts w:ascii="Times New Roman" w:eastAsia="Times New Roman" w:hAnsi="Times New Roman" w:cs="Times New Roman"/>
                <w:color w:val="1F1F1F"/>
                <w:sz w:val="24"/>
                <w:szCs w:val="24"/>
                <w:highlight w:val="white"/>
              </w:rPr>
              <w:br/>
            </w: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 02-53/2025 від 21.11.2025</w:t>
            </w:r>
          </w:p>
          <w:p w14:paraId="3A0FE70F" w14:textId="77777777" w:rsidR="00A86890" w:rsidRDefault="00A86890" w:rsidP="005564F3">
            <w:pPr>
              <w:spacing w:after="0" w:line="240" w:lineRule="auto"/>
              <w:rPr>
                <w:rFonts w:ascii="Times New Roman" w:eastAsia="Times New Roman" w:hAnsi="Times New Roman" w:cs="Times New Roman"/>
                <w:color w:val="1F1F1F"/>
                <w:sz w:val="24"/>
                <w:szCs w:val="24"/>
                <w:highlight w:val="white"/>
              </w:rPr>
            </w:pPr>
          </w:p>
          <w:p w14:paraId="0F1FFA07" w14:textId="77777777" w:rsidR="00A86890" w:rsidRDefault="00A86890" w:rsidP="005564F3">
            <w:pPr>
              <w:spacing w:after="0"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 22-54/2025 від 22.12.2025 </w:t>
            </w:r>
          </w:p>
        </w:tc>
      </w:tr>
      <w:tr w:rsidR="00A86890" w14:paraId="33E2E28D" w14:textId="77777777" w:rsidTr="005564F3">
        <w:trPr>
          <w:trHeight w:val="240"/>
        </w:trPr>
        <w:tc>
          <w:tcPr>
            <w:tcW w:w="458" w:type="dxa"/>
            <w:tcBorders>
              <w:left w:val="single" w:sz="4" w:space="0" w:color="000000"/>
              <w:bottom w:val="single" w:sz="4" w:space="0" w:color="000000"/>
              <w:right w:val="single" w:sz="4" w:space="0" w:color="000000"/>
            </w:tcBorders>
          </w:tcPr>
          <w:p w14:paraId="7AA9E1F4"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624E3544"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xml:space="preserve">. Підвищено доступність та якість системи </w:t>
            </w:r>
            <w:r>
              <w:rPr>
                <w:rFonts w:ascii="Times New Roman" w:eastAsia="Times New Roman" w:hAnsi="Times New Roman" w:cs="Times New Roman"/>
                <w:color w:val="000000"/>
                <w:sz w:val="24"/>
                <w:szCs w:val="24"/>
              </w:rPr>
              <w:lastRenderedPageBreak/>
              <w:t>охорони здоров’я і соціального захисту населення</w:t>
            </w:r>
          </w:p>
          <w:p w14:paraId="6D5E53A2"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56BB5733"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Комплексна програма фінансової підтримки комунального </w:t>
            </w:r>
            <w:r>
              <w:rPr>
                <w:rFonts w:ascii="Times New Roman" w:eastAsia="Times New Roman" w:hAnsi="Times New Roman" w:cs="Times New Roman"/>
                <w:color w:val="000000"/>
                <w:sz w:val="24"/>
                <w:szCs w:val="24"/>
              </w:rPr>
              <w:lastRenderedPageBreak/>
              <w:t>підприємства «</w:t>
            </w:r>
            <w:proofErr w:type="spellStart"/>
            <w:r>
              <w:rPr>
                <w:rFonts w:ascii="Times New Roman" w:eastAsia="Times New Roman" w:hAnsi="Times New Roman" w:cs="Times New Roman"/>
                <w:color w:val="000000"/>
                <w:sz w:val="24"/>
                <w:szCs w:val="24"/>
              </w:rPr>
              <w:t>Славутська</w:t>
            </w:r>
            <w:proofErr w:type="spellEnd"/>
            <w:r>
              <w:rPr>
                <w:rFonts w:ascii="Times New Roman" w:eastAsia="Times New Roman" w:hAnsi="Times New Roman" w:cs="Times New Roman"/>
                <w:color w:val="000000"/>
                <w:sz w:val="24"/>
                <w:szCs w:val="24"/>
              </w:rPr>
              <w:t xml:space="preserve"> міська лікарня ім. Ф. М. Михайлова» </w:t>
            </w:r>
            <w:proofErr w:type="spellStart"/>
            <w:r>
              <w:rPr>
                <w:rFonts w:ascii="Times New Roman" w:eastAsia="Times New Roman" w:hAnsi="Times New Roman" w:cs="Times New Roman"/>
                <w:color w:val="000000"/>
                <w:sz w:val="24"/>
                <w:szCs w:val="24"/>
              </w:rPr>
              <w:t>Славутської</w:t>
            </w:r>
            <w:proofErr w:type="spellEnd"/>
            <w:r>
              <w:rPr>
                <w:rFonts w:ascii="Times New Roman" w:eastAsia="Times New Roman" w:hAnsi="Times New Roman" w:cs="Times New Roman"/>
                <w:color w:val="000000"/>
                <w:sz w:val="24"/>
                <w:szCs w:val="24"/>
              </w:rPr>
              <w:t xml:space="preserve"> міської ради на 2025-2027 роки</w:t>
            </w:r>
          </w:p>
        </w:tc>
        <w:tc>
          <w:tcPr>
            <w:tcW w:w="1158" w:type="dxa"/>
            <w:tcBorders>
              <w:left w:val="single" w:sz="4" w:space="0" w:color="000000"/>
              <w:bottom w:val="single" w:sz="4" w:space="0" w:color="000000"/>
              <w:right w:val="single" w:sz="4" w:space="0" w:color="000000"/>
            </w:tcBorders>
          </w:tcPr>
          <w:p w14:paraId="6C0D285A"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2025-2027</w:t>
            </w:r>
          </w:p>
        </w:tc>
        <w:tc>
          <w:tcPr>
            <w:tcW w:w="2223" w:type="dxa"/>
            <w:tcBorders>
              <w:left w:val="single" w:sz="4" w:space="0" w:color="000000"/>
              <w:bottom w:val="single" w:sz="4" w:space="0" w:color="000000"/>
              <w:right w:val="single" w:sz="4" w:space="0" w:color="000000"/>
            </w:tcBorders>
          </w:tcPr>
          <w:p w14:paraId="4FD1E2F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Комунальне підприємство «</w:t>
            </w:r>
            <w:proofErr w:type="spellStart"/>
            <w:r>
              <w:rPr>
                <w:rFonts w:ascii="Times New Roman" w:eastAsia="Times New Roman" w:hAnsi="Times New Roman" w:cs="Times New Roman"/>
                <w:color w:val="1F1F1F"/>
                <w:sz w:val="24"/>
                <w:szCs w:val="24"/>
                <w:highlight w:val="white"/>
              </w:rPr>
              <w:t>Славутська</w:t>
            </w:r>
            <w:proofErr w:type="spellEnd"/>
            <w:r>
              <w:rPr>
                <w:rFonts w:ascii="Times New Roman" w:eastAsia="Times New Roman" w:hAnsi="Times New Roman" w:cs="Times New Roman"/>
                <w:color w:val="1F1F1F"/>
                <w:sz w:val="24"/>
                <w:szCs w:val="24"/>
                <w:highlight w:val="white"/>
              </w:rPr>
              <w:t xml:space="preserve"> міська лікарня </w:t>
            </w:r>
            <w:proofErr w:type="spellStart"/>
            <w:r>
              <w:rPr>
                <w:rFonts w:ascii="Times New Roman" w:eastAsia="Times New Roman" w:hAnsi="Times New Roman" w:cs="Times New Roman"/>
                <w:color w:val="1F1F1F"/>
                <w:sz w:val="24"/>
                <w:szCs w:val="24"/>
                <w:highlight w:val="white"/>
              </w:rPr>
              <w:lastRenderedPageBreak/>
              <w:t>ім.Ф.М.Михайлова</w:t>
            </w:r>
            <w:proofErr w:type="spellEnd"/>
            <w:r>
              <w:rPr>
                <w:rFonts w:ascii="Times New Roman" w:eastAsia="Times New Roman" w:hAnsi="Times New Roman" w:cs="Times New Roman"/>
                <w:color w:val="1F1F1F"/>
                <w:sz w:val="24"/>
                <w:szCs w:val="24"/>
                <w:highlight w:val="white"/>
              </w:rPr>
              <w:t xml:space="preserve">»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41FC97F6"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125E92BC" w14:textId="77777777" w:rsidR="00A86890" w:rsidRDefault="00A86890">
            <w:pPr>
              <w:numPr>
                <w:ilvl w:val="0"/>
                <w:numId w:val="4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пролікованих хворих у стаціонарах</w:t>
            </w:r>
          </w:p>
          <w:p w14:paraId="512FEC05" w14:textId="77777777" w:rsidR="00A86890" w:rsidRDefault="00A86890">
            <w:pPr>
              <w:numPr>
                <w:ilvl w:val="0"/>
                <w:numId w:val="4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Зниження рівня захворюваності </w:t>
            </w:r>
            <w:r>
              <w:rPr>
                <w:rFonts w:ascii="Times New Roman" w:eastAsia="Times New Roman" w:hAnsi="Times New Roman" w:cs="Times New Roman"/>
                <w:color w:val="1F1F1F"/>
                <w:sz w:val="24"/>
                <w:szCs w:val="24"/>
                <w:highlight w:val="white"/>
              </w:rPr>
              <w:lastRenderedPageBreak/>
              <w:t>порівняно з попереднім роком, %</w:t>
            </w:r>
          </w:p>
          <w:p w14:paraId="367E5EB9" w14:textId="77777777" w:rsidR="00A86890" w:rsidRDefault="00A86890">
            <w:pPr>
              <w:numPr>
                <w:ilvl w:val="0"/>
                <w:numId w:val="4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Завантаженість ліжкового фонду у звичайних стаціонарах, днів</w:t>
            </w:r>
          </w:p>
        </w:tc>
        <w:tc>
          <w:tcPr>
            <w:tcW w:w="1629" w:type="dxa"/>
            <w:tcBorders>
              <w:left w:val="single" w:sz="4" w:space="0" w:color="000000"/>
              <w:bottom w:val="single" w:sz="4" w:space="0" w:color="000000"/>
              <w:right w:val="single" w:sz="4" w:space="0" w:color="000000"/>
            </w:tcBorders>
          </w:tcPr>
          <w:p w14:paraId="2904B00E"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№5-42/2024 від 13.12.2024</w:t>
            </w:r>
          </w:p>
        </w:tc>
      </w:tr>
      <w:tr w:rsidR="00A86890" w14:paraId="56ACC689" w14:textId="77777777" w:rsidTr="005564F3">
        <w:trPr>
          <w:trHeight w:val="240"/>
        </w:trPr>
        <w:tc>
          <w:tcPr>
            <w:tcW w:w="458" w:type="dxa"/>
            <w:tcBorders>
              <w:left w:val="single" w:sz="4" w:space="0" w:color="000000"/>
              <w:bottom w:val="single" w:sz="4" w:space="0" w:color="000000"/>
              <w:right w:val="single" w:sz="4" w:space="0" w:color="000000"/>
            </w:tcBorders>
          </w:tcPr>
          <w:p w14:paraId="221A106B"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5CF4A080"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Підвищено доступність та якість системи охорони здоров’я і соціального захисту населення</w:t>
            </w:r>
          </w:p>
          <w:p w14:paraId="2FBE4137"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30D8B858" w14:textId="77777777" w:rsidR="00A86890" w:rsidRDefault="00A86890" w:rsidP="005564F3">
            <w:pPr>
              <w:shd w:val="clear" w:color="auto" w:fill="FFFFFF"/>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соціального захисту та підтримки Захисників і Захисниць України та членів їх сімей на 2025-2027 роки</w:t>
            </w:r>
          </w:p>
          <w:p w14:paraId="0524C7E3" w14:textId="77777777" w:rsidR="00A86890" w:rsidRDefault="00A86890" w:rsidP="005564F3">
            <w:pPr>
              <w:spacing w:after="0" w:line="240" w:lineRule="auto"/>
              <w:rPr>
                <w:rFonts w:ascii="Times New Roman" w:eastAsia="Times New Roman" w:hAnsi="Times New Roman" w:cs="Times New Roman"/>
                <w:sz w:val="24"/>
                <w:szCs w:val="24"/>
              </w:rPr>
            </w:pPr>
          </w:p>
        </w:tc>
        <w:tc>
          <w:tcPr>
            <w:tcW w:w="1158" w:type="dxa"/>
            <w:tcBorders>
              <w:left w:val="single" w:sz="4" w:space="0" w:color="000000"/>
              <w:bottom w:val="single" w:sz="4" w:space="0" w:color="000000"/>
              <w:right w:val="single" w:sz="4" w:space="0" w:color="000000"/>
            </w:tcBorders>
          </w:tcPr>
          <w:p w14:paraId="6F15009E" w14:textId="77777777" w:rsidR="00A86890" w:rsidRDefault="00A86890" w:rsidP="005564F3">
            <w:pPr>
              <w:spacing w:after="0" w:line="240" w:lineRule="auto"/>
              <w:rPr>
                <w:rFonts w:ascii="Times New Roman" w:eastAsia="Times New Roman" w:hAnsi="Times New Roman" w:cs="Times New Roman"/>
                <w:sz w:val="24"/>
                <w:szCs w:val="24"/>
              </w:rPr>
            </w:pPr>
          </w:p>
        </w:tc>
        <w:tc>
          <w:tcPr>
            <w:tcW w:w="2223" w:type="dxa"/>
            <w:tcBorders>
              <w:left w:val="single" w:sz="4" w:space="0" w:color="000000"/>
              <w:bottom w:val="single" w:sz="4" w:space="0" w:color="000000"/>
              <w:right w:val="single" w:sz="4" w:space="0" w:color="000000"/>
            </w:tcBorders>
          </w:tcPr>
          <w:p w14:paraId="13C58D3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соціального захисту населення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1CC7F690"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3E4ABBE4" w14:textId="77777777" w:rsidR="00A86890" w:rsidRDefault="00A86890">
            <w:pPr>
              <w:numPr>
                <w:ilvl w:val="0"/>
                <w:numId w:val="4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Захисників і Захисниць України, яким буде виділена матеріальна допомога на лікування та/або реабілітацію, покращення матеріально -побутових умов Захисників і Захисниць України з числа осіб з інвалідністю внаслідок війни</w:t>
            </w:r>
          </w:p>
          <w:p w14:paraId="541701E7" w14:textId="77777777" w:rsidR="00A86890" w:rsidRDefault="00A86890">
            <w:pPr>
              <w:numPr>
                <w:ilvl w:val="0"/>
                <w:numId w:val="4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сімей зниклих безвісти, полонених Захисників і Захисниць </w:t>
            </w:r>
            <w:r>
              <w:rPr>
                <w:rFonts w:ascii="Times New Roman" w:eastAsia="Times New Roman" w:hAnsi="Times New Roman" w:cs="Times New Roman"/>
                <w:color w:val="1F1F1F"/>
                <w:sz w:val="24"/>
                <w:szCs w:val="24"/>
                <w:highlight w:val="white"/>
              </w:rPr>
              <w:lastRenderedPageBreak/>
              <w:t>України, які отримають матеріальну для вирішення соціально -побутових проблем</w:t>
            </w:r>
          </w:p>
          <w:p w14:paraId="11B0E039" w14:textId="77777777" w:rsidR="00A86890" w:rsidRDefault="00A86890">
            <w:pPr>
              <w:numPr>
                <w:ilvl w:val="0"/>
                <w:numId w:val="4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сімей, які отримають матеріальну допомогу батькам для часткового відшкодування пільг за житлово -комунальні послуги</w:t>
            </w:r>
          </w:p>
        </w:tc>
        <w:tc>
          <w:tcPr>
            <w:tcW w:w="1629" w:type="dxa"/>
            <w:tcBorders>
              <w:left w:val="single" w:sz="4" w:space="0" w:color="000000"/>
              <w:bottom w:val="single" w:sz="4" w:space="0" w:color="000000"/>
              <w:right w:val="single" w:sz="4" w:space="0" w:color="000000"/>
            </w:tcBorders>
          </w:tcPr>
          <w:p w14:paraId="4996B45C"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№12-40/2024</w:t>
            </w:r>
          </w:p>
          <w:p w14:paraId="35921C77"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25.10.2024</w:t>
            </w:r>
          </w:p>
          <w:p w14:paraId="415AE26A" w14:textId="77777777" w:rsidR="00A86890" w:rsidRDefault="00A86890" w:rsidP="005564F3">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w:t>
            </w:r>
            <w:r>
              <w:rPr>
                <w:rFonts w:ascii="Times New Roman" w:eastAsia="Times New Roman" w:hAnsi="Times New Roman" w:cs="Times New Roman"/>
                <w:color w:val="333333"/>
                <w:sz w:val="24"/>
                <w:szCs w:val="24"/>
                <w:highlight w:val="white"/>
              </w:rPr>
              <w:t>№ 15-54/2025</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F1F1F"/>
                <w:sz w:val="24"/>
                <w:szCs w:val="24"/>
                <w:highlight w:val="white"/>
              </w:rPr>
              <w:t>від 22.12.2025</w:t>
            </w:r>
          </w:p>
        </w:tc>
      </w:tr>
      <w:tr w:rsidR="00A86890" w14:paraId="30681395" w14:textId="77777777" w:rsidTr="005564F3">
        <w:trPr>
          <w:trHeight w:val="240"/>
        </w:trPr>
        <w:tc>
          <w:tcPr>
            <w:tcW w:w="458" w:type="dxa"/>
            <w:tcBorders>
              <w:left w:val="single" w:sz="4" w:space="0" w:color="000000"/>
              <w:bottom w:val="single" w:sz="4" w:space="0" w:color="000000"/>
              <w:right w:val="single" w:sz="4" w:space="0" w:color="000000"/>
            </w:tcBorders>
          </w:tcPr>
          <w:p w14:paraId="3D49614B"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432646D3"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Підвищено доступність та якість системи охорони здоров’я і соціального захисту населення</w:t>
            </w:r>
          </w:p>
          <w:p w14:paraId="2E77D88E"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46BB9980" w14:textId="77777777" w:rsidR="00A86890" w:rsidRDefault="00A86890" w:rsidP="005564F3">
            <w:pPr>
              <w:shd w:val="clear" w:color="auto" w:fill="FFFFFF"/>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фінансування видатків щодо забезпечення діяльності фахівців із супроводу ветеранів війни та демобілізованих осіб, що працюють віддалено у Комунальному закладі «Ветеранський простір «Ветеран ПРО» </w:t>
            </w:r>
            <w:r>
              <w:rPr>
                <w:rFonts w:ascii="Times New Roman" w:eastAsia="Times New Roman" w:hAnsi="Times New Roman" w:cs="Times New Roman"/>
                <w:color w:val="000000"/>
                <w:sz w:val="24"/>
                <w:szCs w:val="24"/>
              </w:rPr>
              <w:lastRenderedPageBreak/>
              <w:t>Шепетівської районної ради Шепетівського району Хмельницької області на 2025 — 2027 роки</w:t>
            </w:r>
          </w:p>
        </w:tc>
        <w:tc>
          <w:tcPr>
            <w:tcW w:w="1158" w:type="dxa"/>
            <w:tcBorders>
              <w:left w:val="single" w:sz="4" w:space="0" w:color="000000"/>
              <w:bottom w:val="single" w:sz="4" w:space="0" w:color="000000"/>
              <w:right w:val="single" w:sz="4" w:space="0" w:color="000000"/>
            </w:tcBorders>
          </w:tcPr>
          <w:p w14:paraId="25FC9C24" w14:textId="77777777" w:rsidR="00A86890" w:rsidRDefault="00A86890" w:rsidP="005564F3">
            <w:pPr>
              <w:shd w:val="clear" w:color="auto" w:fill="FFFFFF"/>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2025 — 2027</w:t>
            </w:r>
          </w:p>
        </w:tc>
        <w:tc>
          <w:tcPr>
            <w:tcW w:w="2223" w:type="dxa"/>
            <w:tcBorders>
              <w:left w:val="single" w:sz="4" w:space="0" w:color="000000"/>
              <w:bottom w:val="single" w:sz="4" w:space="0" w:color="000000"/>
              <w:right w:val="single" w:sz="4" w:space="0" w:color="000000"/>
            </w:tcBorders>
          </w:tcPr>
          <w:p w14:paraId="66FEE658"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соціального захисту населення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5BD7B2EE"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7CF8430D" w14:textId="77777777" w:rsidR="00A86890" w:rsidRDefault="00A86890">
            <w:pPr>
              <w:numPr>
                <w:ilvl w:val="0"/>
                <w:numId w:val="4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ветеранів та членів їхніх сімей, які отримали послуги, осіб</w:t>
            </w:r>
          </w:p>
          <w:p w14:paraId="5B314DD2" w14:textId="77777777" w:rsidR="00A86890" w:rsidRDefault="00A86890">
            <w:pPr>
              <w:numPr>
                <w:ilvl w:val="0"/>
                <w:numId w:val="4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наданих консультацій (соціальних, психологічних, інформаційних), од.</w:t>
            </w:r>
          </w:p>
          <w:p w14:paraId="0D83541F" w14:textId="77777777" w:rsidR="00A86890" w:rsidRDefault="00A86890">
            <w:pPr>
              <w:numPr>
                <w:ilvl w:val="0"/>
                <w:numId w:val="4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Обсяг коштів, спрямованих на забезпечення діяльності </w:t>
            </w:r>
            <w:r>
              <w:rPr>
                <w:rFonts w:ascii="Times New Roman" w:eastAsia="Times New Roman" w:hAnsi="Times New Roman" w:cs="Times New Roman"/>
                <w:color w:val="1F1F1F"/>
                <w:sz w:val="24"/>
                <w:szCs w:val="24"/>
                <w:highlight w:val="white"/>
              </w:rPr>
              <w:lastRenderedPageBreak/>
              <w:t xml:space="preserve">Закладу (в </w:t>
            </w:r>
            <w:proofErr w:type="spellStart"/>
            <w:r>
              <w:rPr>
                <w:rFonts w:ascii="Times New Roman" w:eastAsia="Times New Roman" w:hAnsi="Times New Roman" w:cs="Times New Roman"/>
                <w:color w:val="1F1F1F"/>
                <w:sz w:val="24"/>
                <w:szCs w:val="24"/>
                <w:highlight w:val="white"/>
              </w:rPr>
              <w:t>т.ч</w:t>
            </w:r>
            <w:proofErr w:type="spellEnd"/>
            <w:r>
              <w:rPr>
                <w:rFonts w:ascii="Times New Roman" w:eastAsia="Times New Roman" w:hAnsi="Times New Roman" w:cs="Times New Roman"/>
                <w:color w:val="1F1F1F"/>
                <w:sz w:val="24"/>
                <w:szCs w:val="24"/>
                <w:highlight w:val="white"/>
              </w:rPr>
              <w:t>. комунальні послуги), грн</w:t>
            </w:r>
          </w:p>
        </w:tc>
        <w:tc>
          <w:tcPr>
            <w:tcW w:w="1629" w:type="dxa"/>
            <w:tcBorders>
              <w:left w:val="single" w:sz="4" w:space="0" w:color="000000"/>
              <w:bottom w:val="single" w:sz="4" w:space="0" w:color="000000"/>
              <w:right w:val="single" w:sz="4" w:space="0" w:color="000000"/>
            </w:tcBorders>
          </w:tcPr>
          <w:p w14:paraId="023EF32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№06-53/2025</w:t>
            </w:r>
          </w:p>
          <w:p w14:paraId="440289A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21.11.2025</w:t>
            </w:r>
          </w:p>
        </w:tc>
      </w:tr>
      <w:tr w:rsidR="00A86890" w14:paraId="3F43E427" w14:textId="77777777" w:rsidTr="005564F3">
        <w:trPr>
          <w:trHeight w:val="240"/>
        </w:trPr>
        <w:tc>
          <w:tcPr>
            <w:tcW w:w="458" w:type="dxa"/>
            <w:tcBorders>
              <w:left w:val="single" w:sz="4" w:space="0" w:color="000000"/>
              <w:bottom w:val="single" w:sz="4" w:space="0" w:color="000000"/>
              <w:right w:val="single" w:sz="4" w:space="0" w:color="000000"/>
            </w:tcBorders>
          </w:tcPr>
          <w:p w14:paraId="23C3F6EC"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2FE493A0" w14:textId="77777777" w:rsidR="00A86890" w:rsidRDefault="00A86890" w:rsidP="005564F3">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Оперативна ціль 1.4.</w:t>
            </w:r>
            <w:r>
              <w:rPr>
                <w:rFonts w:ascii="Times New Roman" w:eastAsia="Times New Roman" w:hAnsi="Times New Roman" w:cs="Times New Roman"/>
                <w:color w:val="000000"/>
                <w:sz w:val="24"/>
                <w:szCs w:val="24"/>
              </w:rPr>
              <w:t xml:space="preserve"> Забезпечено цифрову трансформацію управління та підвищено якість адміністративних послуг</w:t>
            </w:r>
          </w:p>
        </w:tc>
        <w:tc>
          <w:tcPr>
            <w:tcW w:w="2993" w:type="dxa"/>
            <w:tcBorders>
              <w:left w:val="single" w:sz="4" w:space="0" w:color="000000"/>
              <w:bottom w:val="single" w:sz="4" w:space="0" w:color="000000"/>
              <w:right w:val="single" w:sz="4" w:space="0" w:color="000000"/>
            </w:tcBorders>
          </w:tcPr>
          <w:p w14:paraId="6F003D6F" w14:textId="77777777" w:rsidR="00A86890" w:rsidRDefault="00A86890" w:rsidP="005564F3">
            <w:pPr>
              <w:shd w:val="clear" w:color="auto" w:fill="FFFFFF"/>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Програми інформатизації </w:t>
            </w:r>
            <w:proofErr w:type="spellStart"/>
            <w:r>
              <w:rPr>
                <w:rFonts w:ascii="Times New Roman" w:eastAsia="Times New Roman" w:hAnsi="Times New Roman" w:cs="Times New Roman"/>
                <w:sz w:val="24"/>
                <w:szCs w:val="24"/>
              </w:rPr>
              <w:t>Славутської</w:t>
            </w:r>
            <w:proofErr w:type="spellEnd"/>
            <w:r>
              <w:rPr>
                <w:rFonts w:ascii="Times New Roman" w:eastAsia="Times New Roman" w:hAnsi="Times New Roman" w:cs="Times New Roman"/>
                <w:sz w:val="24"/>
                <w:szCs w:val="24"/>
              </w:rPr>
              <w:t xml:space="preserve"> міської ради на 2026–2028 роки</w:t>
            </w:r>
          </w:p>
        </w:tc>
        <w:tc>
          <w:tcPr>
            <w:tcW w:w="1158" w:type="dxa"/>
            <w:tcBorders>
              <w:left w:val="single" w:sz="4" w:space="0" w:color="000000"/>
              <w:bottom w:val="single" w:sz="4" w:space="0" w:color="000000"/>
              <w:right w:val="single" w:sz="4" w:space="0" w:color="000000"/>
            </w:tcBorders>
          </w:tcPr>
          <w:p w14:paraId="7741C322" w14:textId="77777777" w:rsidR="00A86890" w:rsidRDefault="00A86890" w:rsidP="005564F3">
            <w:pPr>
              <w:shd w:val="clear" w:color="auto" w:fill="FFFFFF"/>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2026-2028</w:t>
            </w:r>
          </w:p>
        </w:tc>
        <w:tc>
          <w:tcPr>
            <w:tcW w:w="2223" w:type="dxa"/>
            <w:tcBorders>
              <w:left w:val="single" w:sz="4" w:space="0" w:color="000000"/>
              <w:bottom w:val="single" w:sz="4" w:space="0" w:color="000000"/>
              <w:right w:val="single" w:sz="4" w:space="0" w:color="000000"/>
            </w:tcBorders>
          </w:tcPr>
          <w:p w14:paraId="30E7DA47" w14:textId="77777777" w:rsidR="00A86890" w:rsidRDefault="00A86890" w:rsidP="005564F3">
            <w:pPr>
              <w:shd w:val="clear" w:color="auto" w:fill="FFFFFF"/>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Відділ програмного забезпечення Виконавчого комітету </w:t>
            </w:r>
            <w:proofErr w:type="spellStart"/>
            <w:r>
              <w:rPr>
                <w:rFonts w:ascii="Times New Roman" w:eastAsia="Times New Roman" w:hAnsi="Times New Roman" w:cs="Times New Roman"/>
                <w:sz w:val="24"/>
                <w:szCs w:val="24"/>
              </w:rPr>
              <w:t>Славутської</w:t>
            </w:r>
            <w:proofErr w:type="spellEnd"/>
            <w:r>
              <w:rPr>
                <w:rFonts w:ascii="Times New Roman" w:eastAsia="Times New Roman" w:hAnsi="Times New Roman" w:cs="Times New Roman"/>
                <w:sz w:val="24"/>
                <w:szCs w:val="24"/>
              </w:rPr>
              <w:t xml:space="preserve"> міської ради </w:t>
            </w:r>
          </w:p>
        </w:tc>
        <w:tc>
          <w:tcPr>
            <w:tcW w:w="1531" w:type="dxa"/>
            <w:tcBorders>
              <w:left w:val="single" w:sz="4" w:space="0" w:color="000000"/>
              <w:bottom w:val="single" w:sz="4" w:space="0" w:color="000000"/>
              <w:right w:val="single" w:sz="4" w:space="0" w:color="000000"/>
            </w:tcBorders>
          </w:tcPr>
          <w:p w14:paraId="49AD9110"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2A2E04A" w14:textId="77777777" w:rsidR="00A86890" w:rsidRDefault="00A86890">
            <w:pPr>
              <w:numPr>
                <w:ilvl w:val="0"/>
                <w:numId w:val="52"/>
              </w:numPr>
              <w:suppressAutoHyphens/>
              <w:spacing w:after="0" w:line="240" w:lineRule="auto"/>
              <w:ind w:left="340" w:hanging="340"/>
              <w:jc w:val="both"/>
              <w:rPr>
                <w:rFonts w:ascii="Times New Roman" w:hAnsi="Times New Roman"/>
                <w:sz w:val="24"/>
                <w:szCs w:val="24"/>
              </w:rPr>
            </w:pPr>
            <w:r>
              <w:rPr>
                <w:rFonts w:ascii="Times New Roman" w:eastAsia="Times New Roman" w:hAnsi="Times New Roman" w:cs="Times New Roman"/>
                <w:color w:val="1F1F1F"/>
                <w:sz w:val="24"/>
                <w:szCs w:val="24"/>
                <w:highlight w:val="white"/>
              </w:rPr>
              <w:t>Частка документів, що обробляються в СЕД, %</w:t>
            </w:r>
          </w:p>
          <w:p w14:paraId="5D8349AD" w14:textId="77777777" w:rsidR="00A86890" w:rsidRDefault="00A86890">
            <w:pPr>
              <w:numPr>
                <w:ilvl w:val="0"/>
                <w:numId w:val="52"/>
              </w:numPr>
              <w:suppressAutoHyphens/>
              <w:spacing w:after="0" w:line="240" w:lineRule="auto"/>
              <w:ind w:left="340" w:hanging="340"/>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Наявність інвестиційного порталу</w:t>
            </w:r>
          </w:p>
          <w:p w14:paraId="10AE670A" w14:textId="77777777" w:rsidR="00A86890" w:rsidRDefault="00A86890">
            <w:pPr>
              <w:numPr>
                <w:ilvl w:val="0"/>
                <w:numId w:val="52"/>
              </w:numPr>
              <w:suppressAutoHyphens/>
              <w:spacing w:after="0" w:line="240" w:lineRule="auto"/>
              <w:ind w:left="340" w:hanging="340"/>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Частка оновленої комп'ютерної техніки (до 3 років), %</w:t>
            </w:r>
          </w:p>
        </w:tc>
        <w:tc>
          <w:tcPr>
            <w:tcW w:w="1629" w:type="dxa"/>
            <w:tcBorders>
              <w:left w:val="single" w:sz="4" w:space="0" w:color="000000"/>
              <w:bottom w:val="single" w:sz="4" w:space="0" w:color="000000"/>
              <w:right w:val="single" w:sz="4" w:space="0" w:color="000000"/>
            </w:tcBorders>
          </w:tcPr>
          <w:p w14:paraId="0DB3A169"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Заплановано затвердження 12.06.2026</w:t>
            </w:r>
          </w:p>
        </w:tc>
      </w:tr>
      <w:tr w:rsidR="00A86890" w14:paraId="74F7084E" w14:textId="77777777" w:rsidTr="005564F3">
        <w:trPr>
          <w:trHeight w:val="240"/>
        </w:trPr>
        <w:tc>
          <w:tcPr>
            <w:tcW w:w="458" w:type="dxa"/>
            <w:tcBorders>
              <w:left w:val="single" w:sz="4" w:space="0" w:color="000000"/>
              <w:bottom w:val="single" w:sz="4" w:space="0" w:color="000000"/>
              <w:right w:val="single" w:sz="4" w:space="0" w:color="000000"/>
            </w:tcBorders>
          </w:tcPr>
          <w:p w14:paraId="2A94900D"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2066FB12"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Оперативна ціль 2.1. </w:t>
            </w:r>
            <w:r>
              <w:rPr>
                <w:rFonts w:ascii="Times New Roman" w:eastAsia="Times New Roman" w:hAnsi="Times New Roman" w:cs="Times New Roman"/>
                <w:color w:val="000000"/>
                <w:sz w:val="24"/>
                <w:szCs w:val="24"/>
              </w:rPr>
              <w:t>Створено сприятливе середовище для розвитку малого та середнього бізнесу</w:t>
            </w:r>
          </w:p>
          <w:p w14:paraId="29BAABCB"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795D64CF"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підтримки підприємництва у </w:t>
            </w:r>
            <w:proofErr w:type="spellStart"/>
            <w:r>
              <w:rPr>
                <w:rFonts w:ascii="Times New Roman" w:eastAsia="Times New Roman" w:hAnsi="Times New Roman" w:cs="Times New Roman"/>
                <w:color w:val="000000"/>
                <w:sz w:val="24"/>
                <w:szCs w:val="24"/>
              </w:rPr>
              <w:t>Славутській</w:t>
            </w:r>
            <w:proofErr w:type="spellEnd"/>
            <w:r>
              <w:rPr>
                <w:rFonts w:ascii="Times New Roman" w:eastAsia="Times New Roman" w:hAnsi="Times New Roman" w:cs="Times New Roman"/>
                <w:color w:val="000000"/>
                <w:sz w:val="24"/>
                <w:szCs w:val="24"/>
              </w:rPr>
              <w:t xml:space="preserve"> міській територіальній громаді на 2024 - 2026 роки</w:t>
            </w:r>
          </w:p>
        </w:tc>
        <w:tc>
          <w:tcPr>
            <w:tcW w:w="1158" w:type="dxa"/>
            <w:tcBorders>
              <w:left w:val="single" w:sz="4" w:space="0" w:color="000000"/>
              <w:bottom w:val="single" w:sz="4" w:space="0" w:color="000000"/>
              <w:right w:val="single" w:sz="4" w:space="0" w:color="000000"/>
            </w:tcBorders>
          </w:tcPr>
          <w:p w14:paraId="0EF13FC8"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2024 - 2026</w:t>
            </w:r>
          </w:p>
        </w:tc>
        <w:tc>
          <w:tcPr>
            <w:tcW w:w="2223" w:type="dxa"/>
            <w:tcBorders>
              <w:left w:val="single" w:sz="4" w:space="0" w:color="000000"/>
              <w:bottom w:val="single" w:sz="4" w:space="0" w:color="000000"/>
              <w:right w:val="single" w:sz="4" w:space="0" w:color="000000"/>
            </w:tcBorders>
          </w:tcPr>
          <w:p w14:paraId="58288265"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економічного розвитку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251F3303"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38F4B728" w14:textId="77777777" w:rsidR="00A86890" w:rsidRDefault="00A86890">
            <w:pPr>
              <w:numPr>
                <w:ilvl w:val="0"/>
                <w:numId w:val="3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новостворених робочих місць у громаді</w:t>
            </w:r>
          </w:p>
          <w:p w14:paraId="1F2354CC" w14:textId="77777777" w:rsidR="00A86890" w:rsidRDefault="00A86890">
            <w:pPr>
              <w:numPr>
                <w:ilvl w:val="0"/>
                <w:numId w:val="3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суб’єктів підприємництва, які отримали консультаційну або інформаційну підтримку</w:t>
            </w:r>
          </w:p>
          <w:p w14:paraId="2978D2BA" w14:textId="77777777" w:rsidR="00A86890" w:rsidRDefault="00A86890">
            <w:pPr>
              <w:numPr>
                <w:ilvl w:val="0"/>
                <w:numId w:val="3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lastRenderedPageBreak/>
              <w:t>Обсяг податкових надходжень від діяльності суб’єктів підприємництва до бюджету громади</w:t>
            </w:r>
          </w:p>
        </w:tc>
        <w:tc>
          <w:tcPr>
            <w:tcW w:w="1629" w:type="dxa"/>
            <w:tcBorders>
              <w:left w:val="single" w:sz="4" w:space="0" w:color="000000"/>
              <w:bottom w:val="single" w:sz="4" w:space="0" w:color="000000"/>
              <w:right w:val="single" w:sz="4" w:space="0" w:color="000000"/>
            </w:tcBorders>
          </w:tcPr>
          <w:p w14:paraId="1B39016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№20-33/2024від 9.02.2024р.</w:t>
            </w:r>
          </w:p>
        </w:tc>
      </w:tr>
      <w:tr w:rsidR="00A86890" w14:paraId="00037583" w14:textId="77777777" w:rsidTr="005564F3">
        <w:trPr>
          <w:trHeight w:val="240"/>
        </w:trPr>
        <w:tc>
          <w:tcPr>
            <w:tcW w:w="458" w:type="dxa"/>
            <w:tcBorders>
              <w:left w:val="single" w:sz="4" w:space="0" w:color="000000"/>
              <w:bottom w:val="single" w:sz="4" w:space="0" w:color="000000"/>
              <w:right w:val="single" w:sz="4" w:space="0" w:color="000000"/>
            </w:tcBorders>
          </w:tcPr>
          <w:p w14:paraId="44069444"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4B72DF53"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2.2.</w:t>
            </w:r>
            <w:r>
              <w:rPr>
                <w:rFonts w:ascii="Times New Roman" w:eastAsia="Times New Roman" w:hAnsi="Times New Roman" w:cs="Times New Roman"/>
                <w:color w:val="000000"/>
                <w:sz w:val="24"/>
                <w:szCs w:val="24"/>
              </w:rPr>
              <w:t xml:space="preserve"> Підвищено інвестиційний та промисловий потенціал громади</w:t>
            </w:r>
          </w:p>
        </w:tc>
        <w:tc>
          <w:tcPr>
            <w:tcW w:w="2993" w:type="dxa"/>
            <w:tcBorders>
              <w:left w:val="single" w:sz="4" w:space="0" w:color="000000"/>
              <w:bottom w:val="single" w:sz="4" w:space="0" w:color="000000"/>
              <w:right w:val="single" w:sz="4" w:space="0" w:color="000000"/>
            </w:tcBorders>
          </w:tcPr>
          <w:p w14:paraId="10EE5F34"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розвитку земельних відносин на території </w:t>
            </w:r>
            <w:proofErr w:type="spellStart"/>
            <w:r>
              <w:rPr>
                <w:rFonts w:ascii="Times New Roman" w:eastAsia="Times New Roman" w:hAnsi="Times New Roman" w:cs="Times New Roman"/>
                <w:color w:val="000000"/>
                <w:sz w:val="24"/>
                <w:szCs w:val="24"/>
              </w:rPr>
              <w:t>Славутської</w:t>
            </w:r>
            <w:proofErr w:type="spellEnd"/>
            <w:r>
              <w:rPr>
                <w:rFonts w:ascii="Times New Roman" w:eastAsia="Times New Roman" w:hAnsi="Times New Roman" w:cs="Times New Roman"/>
                <w:color w:val="000000"/>
                <w:sz w:val="24"/>
                <w:szCs w:val="24"/>
              </w:rPr>
              <w:t xml:space="preserve"> міської об’єднаної  територіальної громади на 2024-2026 роки</w:t>
            </w:r>
          </w:p>
        </w:tc>
        <w:tc>
          <w:tcPr>
            <w:tcW w:w="1158" w:type="dxa"/>
            <w:tcBorders>
              <w:left w:val="single" w:sz="4" w:space="0" w:color="000000"/>
              <w:bottom w:val="single" w:sz="4" w:space="0" w:color="000000"/>
              <w:right w:val="single" w:sz="4" w:space="0" w:color="000000"/>
            </w:tcBorders>
          </w:tcPr>
          <w:p w14:paraId="23C6FE8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2024-2026</w:t>
            </w:r>
          </w:p>
        </w:tc>
        <w:tc>
          <w:tcPr>
            <w:tcW w:w="2223" w:type="dxa"/>
            <w:tcBorders>
              <w:left w:val="single" w:sz="4" w:space="0" w:color="000000"/>
              <w:bottom w:val="single" w:sz="4" w:space="0" w:color="000000"/>
              <w:right w:val="single" w:sz="4" w:space="0" w:color="000000"/>
            </w:tcBorders>
          </w:tcPr>
          <w:p w14:paraId="241F09BD"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Відділ з питань регулювання земельних відносин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55C54DD5"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0D47CABC" w14:textId="77777777" w:rsidR="00A86890" w:rsidRDefault="00A86890">
            <w:pPr>
              <w:numPr>
                <w:ilvl w:val="0"/>
                <w:numId w:val="2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Збільшення надходження від платежів за землю в бюджет</w:t>
            </w:r>
          </w:p>
          <w:p w14:paraId="1639466C" w14:textId="77777777" w:rsidR="00A86890" w:rsidRDefault="00A86890">
            <w:pPr>
              <w:numPr>
                <w:ilvl w:val="0"/>
                <w:numId w:val="2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Підвищено ефективність використання земельних ресурсів</w:t>
            </w:r>
          </w:p>
          <w:p w14:paraId="2E4F5296" w14:textId="77777777" w:rsidR="00A86890" w:rsidRDefault="00A86890">
            <w:pPr>
              <w:numPr>
                <w:ilvl w:val="0"/>
                <w:numId w:val="2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Створено дієву систему захисту прав власності на землю</w:t>
            </w:r>
          </w:p>
        </w:tc>
        <w:tc>
          <w:tcPr>
            <w:tcW w:w="1629" w:type="dxa"/>
            <w:tcBorders>
              <w:left w:val="single" w:sz="4" w:space="0" w:color="000000"/>
              <w:bottom w:val="single" w:sz="4" w:space="0" w:color="000000"/>
              <w:right w:val="single" w:sz="4" w:space="0" w:color="000000"/>
            </w:tcBorders>
          </w:tcPr>
          <w:p w14:paraId="3420048F"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№19-31/2023 від 10.11.2023р</w:t>
            </w:r>
          </w:p>
          <w:p w14:paraId="4B5BA10A" w14:textId="77777777" w:rsidR="00A86890" w:rsidRDefault="00A86890" w:rsidP="005564F3">
            <w:pPr>
              <w:spacing w:after="0" w:line="240" w:lineRule="auto"/>
              <w:rPr>
                <w:rFonts w:ascii="Times New Roman" w:eastAsia="Times New Roman" w:hAnsi="Times New Roman" w:cs="Times New Roman"/>
                <w:sz w:val="24"/>
                <w:szCs w:val="24"/>
              </w:rPr>
            </w:pPr>
          </w:p>
          <w:p w14:paraId="153DD43A" w14:textId="77777777" w:rsidR="00A86890" w:rsidRDefault="00A86890" w:rsidP="005564F3">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№20-54/2025 від 22.12.2025</w:t>
            </w:r>
          </w:p>
        </w:tc>
      </w:tr>
      <w:tr w:rsidR="00A86890" w14:paraId="1DDABDD9" w14:textId="77777777" w:rsidTr="005564F3">
        <w:trPr>
          <w:trHeight w:val="240"/>
        </w:trPr>
        <w:tc>
          <w:tcPr>
            <w:tcW w:w="458" w:type="dxa"/>
            <w:tcBorders>
              <w:left w:val="single" w:sz="4" w:space="0" w:color="000000"/>
              <w:bottom w:val="single" w:sz="4" w:space="0" w:color="000000"/>
              <w:right w:val="single" w:sz="4" w:space="0" w:color="000000"/>
            </w:tcBorders>
          </w:tcPr>
          <w:p w14:paraId="1FBFDE29"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1EBA8DE2"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2.2.</w:t>
            </w:r>
            <w:r>
              <w:rPr>
                <w:rFonts w:ascii="Times New Roman" w:eastAsia="Times New Roman" w:hAnsi="Times New Roman" w:cs="Times New Roman"/>
                <w:color w:val="000000"/>
                <w:sz w:val="24"/>
                <w:szCs w:val="24"/>
              </w:rPr>
              <w:t xml:space="preserve"> Підвищено інвестиційний та промисловий потенціал громади</w:t>
            </w:r>
          </w:p>
        </w:tc>
        <w:tc>
          <w:tcPr>
            <w:tcW w:w="2993" w:type="dxa"/>
            <w:tcBorders>
              <w:left w:val="single" w:sz="4" w:space="0" w:color="000000"/>
              <w:bottom w:val="single" w:sz="4" w:space="0" w:color="000000"/>
              <w:right w:val="single" w:sz="4" w:space="0" w:color="000000"/>
            </w:tcBorders>
          </w:tcPr>
          <w:p w14:paraId="75E1E73C"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сприяння залученню інвестицій у розвиток </w:t>
            </w:r>
            <w:proofErr w:type="spellStart"/>
            <w:r>
              <w:rPr>
                <w:rFonts w:ascii="Times New Roman" w:eastAsia="Times New Roman" w:hAnsi="Times New Roman" w:cs="Times New Roman"/>
                <w:color w:val="000000"/>
                <w:sz w:val="24"/>
                <w:szCs w:val="24"/>
              </w:rPr>
              <w:t>Славутської</w:t>
            </w:r>
            <w:proofErr w:type="spellEnd"/>
            <w:r>
              <w:rPr>
                <w:rFonts w:ascii="Times New Roman" w:eastAsia="Times New Roman" w:hAnsi="Times New Roman" w:cs="Times New Roman"/>
                <w:color w:val="000000"/>
                <w:sz w:val="24"/>
                <w:szCs w:val="24"/>
              </w:rPr>
              <w:t xml:space="preserve"> міської об’єднаної </w:t>
            </w:r>
            <w:r>
              <w:rPr>
                <w:rFonts w:ascii="Times New Roman" w:eastAsia="Times New Roman" w:hAnsi="Times New Roman" w:cs="Times New Roman"/>
                <w:color w:val="000000"/>
                <w:sz w:val="24"/>
                <w:szCs w:val="24"/>
              </w:rPr>
              <w:lastRenderedPageBreak/>
              <w:t>територіальної громади на 2024-2026 роки</w:t>
            </w:r>
          </w:p>
        </w:tc>
        <w:tc>
          <w:tcPr>
            <w:tcW w:w="1158" w:type="dxa"/>
            <w:tcBorders>
              <w:left w:val="single" w:sz="4" w:space="0" w:color="000000"/>
              <w:bottom w:val="single" w:sz="4" w:space="0" w:color="000000"/>
              <w:right w:val="single" w:sz="4" w:space="0" w:color="000000"/>
            </w:tcBorders>
          </w:tcPr>
          <w:p w14:paraId="7670DFF8"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2024-2026</w:t>
            </w:r>
          </w:p>
        </w:tc>
        <w:tc>
          <w:tcPr>
            <w:tcW w:w="2223" w:type="dxa"/>
            <w:tcBorders>
              <w:left w:val="single" w:sz="4" w:space="0" w:color="000000"/>
              <w:bottom w:val="single" w:sz="4" w:space="0" w:color="000000"/>
              <w:right w:val="single" w:sz="4" w:space="0" w:color="000000"/>
            </w:tcBorders>
          </w:tcPr>
          <w:p w14:paraId="634D165E"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Відділ стратегічного розвитку Виконавчого комітету </w:t>
            </w:r>
            <w:proofErr w:type="spellStart"/>
            <w:r>
              <w:rPr>
                <w:rFonts w:ascii="Times New Roman" w:eastAsia="Times New Roman" w:hAnsi="Times New Roman" w:cs="Times New Roman"/>
                <w:color w:val="1F1F1F"/>
                <w:sz w:val="24"/>
                <w:szCs w:val="24"/>
                <w:highlight w:val="white"/>
              </w:rPr>
              <w:lastRenderedPageBreak/>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1F5FF5EF"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3F6A86E0" w14:textId="77777777" w:rsidR="00A86890" w:rsidRDefault="00A86890">
            <w:pPr>
              <w:numPr>
                <w:ilvl w:val="0"/>
                <w:numId w:val="2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заходів, в </w:t>
            </w:r>
            <w:proofErr w:type="spellStart"/>
            <w:r>
              <w:rPr>
                <w:rFonts w:ascii="Times New Roman" w:eastAsia="Times New Roman" w:hAnsi="Times New Roman" w:cs="Times New Roman"/>
                <w:color w:val="1F1F1F"/>
                <w:sz w:val="24"/>
                <w:szCs w:val="24"/>
                <w:highlight w:val="white"/>
              </w:rPr>
              <w:t>т.ч</w:t>
            </w:r>
            <w:proofErr w:type="spellEnd"/>
            <w:r>
              <w:rPr>
                <w:rFonts w:ascii="Times New Roman" w:eastAsia="Times New Roman" w:hAnsi="Times New Roman" w:cs="Times New Roman"/>
                <w:color w:val="1F1F1F"/>
                <w:sz w:val="24"/>
                <w:szCs w:val="24"/>
                <w:highlight w:val="white"/>
              </w:rPr>
              <w:t>. міжнародних, в яких взято участь для налагодження нових зв ’</w:t>
            </w:r>
            <w:proofErr w:type="spellStart"/>
            <w:r>
              <w:rPr>
                <w:rFonts w:ascii="Times New Roman" w:eastAsia="Times New Roman" w:hAnsi="Times New Roman" w:cs="Times New Roman"/>
                <w:color w:val="1F1F1F"/>
                <w:sz w:val="24"/>
                <w:szCs w:val="24"/>
                <w:highlight w:val="white"/>
              </w:rPr>
              <w:t>язків</w:t>
            </w:r>
            <w:proofErr w:type="spellEnd"/>
            <w:r>
              <w:rPr>
                <w:rFonts w:ascii="Times New Roman" w:eastAsia="Times New Roman" w:hAnsi="Times New Roman" w:cs="Times New Roman"/>
                <w:color w:val="1F1F1F"/>
                <w:sz w:val="24"/>
                <w:szCs w:val="24"/>
                <w:highlight w:val="white"/>
              </w:rPr>
              <w:t xml:space="preserve"> з інвесторами</w:t>
            </w:r>
          </w:p>
          <w:p w14:paraId="74C509ED" w14:textId="77777777" w:rsidR="00A86890" w:rsidRDefault="00A86890">
            <w:pPr>
              <w:numPr>
                <w:ilvl w:val="0"/>
                <w:numId w:val="2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lastRenderedPageBreak/>
              <w:t>Кількість організованих в громаді заходів, в тому числі міжнародних, торгово -економічного та інвестиційного спрямування з метою налагодження ділового партнерства (презентації, зустрічі, круглі столи, виставки тощо)</w:t>
            </w:r>
          </w:p>
          <w:p w14:paraId="461ABF09" w14:textId="77777777" w:rsidR="00A86890" w:rsidRDefault="00A86890">
            <w:pPr>
              <w:numPr>
                <w:ilvl w:val="0"/>
                <w:numId w:val="2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Приріст прямих іноземних інвестицій в економіку громади, %</w:t>
            </w:r>
          </w:p>
        </w:tc>
        <w:tc>
          <w:tcPr>
            <w:tcW w:w="1629" w:type="dxa"/>
            <w:tcBorders>
              <w:left w:val="single" w:sz="4" w:space="0" w:color="000000"/>
              <w:bottom w:val="single" w:sz="4" w:space="0" w:color="000000"/>
              <w:right w:val="single" w:sz="4" w:space="0" w:color="000000"/>
            </w:tcBorders>
          </w:tcPr>
          <w:p w14:paraId="0B1F9284"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№4- 32/2023</w:t>
            </w:r>
          </w:p>
          <w:p w14:paraId="5544880D"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15.12.2023р</w:t>
            </w:r>
          </w:p>
          <w:p w14:paraId="41243A1B" w14:textId="77777777" w:rsidR="00A86890" w:rsidRDefault="00A86890" w:rsidP="005564F3">
            <w:pPr>
              <w:spacing w:after="0" w:line="240" w:lineRule="auto"/>
              <w:rPr>
                <w:rFonts w:ascii="Times New Roman" w:eastAsia="Times New Roman" w:hAnsi="Times New Roman" w:cs="Times New Roman"/>
                <w:sz w:val="24"/>
                <w:szCs w:val="24"/>
              </w:rPr>
            </w:pPr>
          </w:p>
          <w:p w14:paraId="25D6006B" w14:textId="77777777" w:rsidR="00A86890" w:rsidRDefault="00A86890" w:rsidP="005564F3">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1F1F1F"/>
                <w:sz w:val="24"/>
                <w:szCs w:val="24"/>
                <w:highlight w:val="white"/>
              </w:rPr>
              <w:lastRenderedPageBreak/>
              <w:t>Внесено</w:t>
            </w:r>
            <w:proofErr w:type="spellEnd"/>
            <w:r>
              <w:rPr>
                <w:rFonts w:ascii="Times New Roman" w:eastAsia="Times New Roman" w:hAnsi="Times New Roman" w:cs="Times New Roman"/>
                <w:color w:val="1F1F1F"/>
                <w:sz w:val="24"/>
                <w:szCs w:val="24"/>
                <w:highlight w:val="white"/>
              </w:rPr>
              <w:t xml:space="preserve"> зміни № 6-46/2025 від 18.04.2025</w:t>
            </w:r>
          </w:p>
        </w:tc>
      </w:tr>
      <w:tr w:rsidR="00A86890" w14:paraId="5A7A884C" w14:textId="77777777" w:rsidTr="005564F3">
        <w:trPr>
          <w:trHeight w:val="240"/>
        </w:trPr>
        <w:tc>
          <w:tcPr>
            <w:tcW w:w="458" w:type="dxa"/>
            <w:tcBorders>
              <w:left w:val="single" w:sz="4" w:space="0" w:color="000000"/>
              <w:bottom w:val="single" w:sz="4" w:space="0" w:color="000000"/>
              <w:right w:val="single" w:sz="4" w:space="0" w:color="000000"/>
            </w:tcBorders>
          </w:tcPr>
          <w:p w14:paraId="6BB1F16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24876991"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2.3.</w:t>
            </w:r>
            <w:r>
              <w:rPr>
                <w:rFonts w:ascii="Times New Roman" w:eastAsia="Times New Roman" w:hAnsi="Times New Roman" w:cs="Times New Roman"/>
                <w:color w:val="000000"/>
                <w:sz w:val="24"/>
                <w:szCs w:val="24"/>
              </w:rPr>
              <w:t xml:space="preserve"> Підвищено управлінську спроможність та </w:t>
            </w:r>
            <w:proofErr w:type="spellStart"/>
            <w:r>
              <w:rPr>
                <w:rFonts w:ascii="Times New Roman" w:eastAsia="Times New Roman" w:hAnsi="Times New Roman" w:cs="Times New Roman"/>
                <w:color w:val="000000"/>
                <w:sz w:val="24"/>
                <w:szCs w:val="24"/>
              </w:rPr>
              <w:t>впізнаваність</w:t>
            </w:r>
            <w:proofErr w:type="spellEnd"/>
            <w:r>
              <w:rPr>
                <w:rFonts w:ascii="Times New Roman" w:eastAsia="Times New Roman" w:hAnsi="Times New Roman" w:cs="Times New Roman"/>
                <w:color w:val="000000"/>
                <w:sz w:val="24"/>
                <w:szCs w:val="24"/>
              </w:rPr>
              <w:t xml:space="preserve"> громади, рівень </w:t>
            </w:r>
            <w:proofErr w:type="spellStart"/>
            <w:r>
              <w:rPr>
                <w:rFonts w:ascii="Times New Roman" w:eastAsia="Times New Roman" w:hAnsi="Times New Roman" w:cs="Times New Roman"/>
                <w:color w:val="000000"/>
                <w:sz w:val="24"/>
                <w:szCs w:val="24"/>
              </w:rPr>
              <w:t>партнерств</w:t>
            </w:r>
            <w:proofErr w:type="spellEnd"/>
            <w:r>
              <w:rPr>
                <w:rFonts w:ascii="Times New Roman" w:eastAsia="Times New Roman" w:hAnsi="Times New Roman" w:cs="Times New Roman"/>
                <w:color w:val="000000"/>
                <w:sz w:val="24"/>
                <w:szCs w:val="24"/>
              </w:rPr>
              <w:t xml:space="preserve"> та </w:t>
            </w:r>
            <w:r>
              <w:rPr>
                <w:rFonts w:ascii="Times New Roman" w:eastAsia="Times New Roman" w:hAnsi="Times New Roman" w:cs="Times New Roman"/>
                <w:color w:val="000000"/>
                <w:sz w:val="24"/>
                <w:szCs w:val="24"/>
              </w:rPr>
              <w:lastRenderedPageBreak/>
              <w:t>участі мешканців у процесах розвитку</w:t>
            </w:r>
          </w:p>
          <w:p w14:paraId="79E9B577"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15E3959D"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Програма висвітлення діяльності </w:t>
            </w:r>
            <w:proofErr w:type="spellStart"/>
            <w:r>
              <w:rPr>
                <w:rFonts w:ascii="Times New Roman" w:eastAsia="Times New Roman" w:hAnsi="Times New Roman" w:cs="Times New Roman"/>
                <w:color w:val="000000"/>
                <w:sz w:val="24"/>
                <w:szCs w:val="24"/>
              </w:rPr>
              <w:t>Славутської</w:t>
            </w:r>
            <w:proofErr w:type="spellEnd"/>
            <w:r>
              <w:rPr>
                <w:rFonts w:ascii="Times New Roman" w:eastAsia="Times New Roman" w:hAnsi="Times New Roman" w:cs="Times New Roman"/>
                <w:color w:val="000000"/>
                <w:sz w:val="24"/>
                <w:szCs w:val="24"/>
              </w:rPr>
              <w:t xml:space="preserve"> міської ради, її  виконавчих органів, посадових осіб та </w:t>
            </w:r>
            <w:r>
              <w:rPr>
                <w:rFonts w:ascii="Times New Roman" w:eastAsia="Times New Roman" w:hAnsi="Times New Roman" w:cs="Times New Roman"/>
                <w:color w:val="000000"/>
                <w:sz w:val="24"/>
                <w:szCs w:val="24"/>
              </w:rPr>
              <w:lastRenderedPageBreak/>
              <w:t>депутатів міської ради на 2026-2028 роки</w:t>
            </w:r>
          </w:p>
          <w:p w14:paraId="56EF536B" w14:textId="77777777" w:rsidR="00A86890" w:rsidRDefault="00A86890" w:rsidP="005564F3">
            <w:pPr>
              <w:spacing w:after="0" w:line="240" w:lineRule="auto"/>
              <w:rPr>
                <w:rFonts w:ascii="Times New Roman" w:eastAsia="Times New Roman" w:hAnsi="Times New Roman" w:cs="Times New Roman"/>
                <w:sz w:val="24"/>
                <w:szCs w:val="24"/>
              </w:rPr>
            </w:pPr>
          </w:p>
        </w:tc>
        <w:tc>
          <w:tcPr>
            <w:tcW w:w="1158" w:type="dxa"/>
            <w:tcBorders>
              <w:left w:val="single" w:sz="4" w:space="0" w:color="000000"/>
              <w:bottom w:val="single" w:sz="4" w:space="0" w:color="000000"/>
              <w:right w:val="single" w:sz="4" w:space="0" w:color="000000"/>
            </w:tcBorders>
          </w:tcPr>
          <w:p w14:paraId="3660103B"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2026-2028</w:t>
            </w:r>
          </w:p>
        </w:tc>
        <w:tc>
          <w:tcPr>
            <w:tcW w:w="2223" w:type="dxa"/>
            <w:tcBorders>
              <w:left w:val="single" w:sz="4" w:space="0" w:color="000000"/>
              <w:bottom w:val="single" w:sz="4" w:space="0" w:color="000000"/>
              <w:right w:val="single" w:sz="4" w:space="0" w:color="000000"/>
            </w:tcBorders>
          </w:tcPr>
          <w:p w14:paraId="1E5B718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інформаційного забезпечення та внутрішньої політики Виконавчого комітету </w:t>
            </w:r>
            <w:proofErr w:type="spellStart"/>
            <w:r>
              <w:rPr>
                <w:rFonts w:ascii="Times New Roman" w:eastAsia="Times New Roman" w:hAnsi="Times New Roman" w:cs="Times New Roman"/>
                <w:color w:val="1F1F1F"/>
                <w:sz w:val="24"/>
                <w:szCs w:val="24"/>
                <w:highlight w:val="white"/>
              </w:rPr>
              <w:lastRenderedPageBreak/>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351F8743"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1594DDCC" w14:textId="77777777" w:rsidR="00A86890" w:rsidRDefault="00A86890">
            <w:pPr>
              <w:numPr>
                <w:ilvl w:val="0"/>
                <w:numId w:val="1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виїзних зйомок діяльності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 її виконавчих органів, посадових осіб та депутатів міської ради.</w:t>
            </w:r>
          </w:p>
          <w:p w14:paraId="0B0DA764" w14:textId="77777777" w:rsidR="00A86890" w:rsidRDefault="00A86890">
            <w:pPr>
              <w:numPr>
                <w:ilvl w:val="0"/>
                <w:numId w:val="1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lastRenderedPageBreak/>
              <w:t xml:space="preserve">Обсяг сюжетів в аудіовізуальних медіа про діяльність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 її виконавчих органів, посадових осіб та депутатів міської ради.</w:t>
            </w:r>
          </w:p>
          <w:p w14:paraId="25DB575C" w14:textId="77777777" w:rsidR="00A86890" w:rsidRDefault="00A86890">
            <w:pPr>
              <w:numPr>
                <w:ilvl w:val="0"/>
                <w:numId w:val="1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Обсяг публікацій у друкованих медіа про діяльність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 її виконавчих органів, посадових осіб та депутатів міської ради</w:t>
            </w:r>
          </w:p>
        </w:tc>
        <w:tc>
          <w:tcPr>
            <w:tcW w:w="1629" w:type="dxa"/>
            <w:tcBorders>
              <w:left w:val="single" w:sz="4" w:space="0" w:color="000000"/>
              <w:bottom w:val="single" w:sz="4" w:space="0" w:color="000000"/>
              <w:right w:val="single" w:sz="4" w:space="0" w:color="000000"/>
            </w:tcBorders>
          </w:tcPr>
          <w:p w14:paraId="6AB32874"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№4-49/2025</w:t>
            </w:r>
          </w:p>
          <w:p w14:paraId="7623E7A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01.08.2025</w:t>
            </w:r>
          </w:p>
        </w:tc>
      </w:tr>
      <w:tr w:rsidR="00A86890" w14:paraId="4014FE9C" w14:textId="77777777" w:rsidTr="005564F3">
        <w:trPr>
          <w:trHeight w:val="240"/>
        </w:trPr>
        <w:tc>
          <w:tcPr>
            <w:tcW w:w="458" w:type="dxa"/>
            <w:tcBorders>
              <w:left w:val="single" w:sz="4" w:space="0" w:color="000000"/>
              <w:bottom w:val="single" w:sz="4" w:space="0" w:color="000000"/>
              <w:right w:val="single" w:sz="4" w:space="0" w:color="000000"/>
            </w:tcBorders>
          </w:tcPr>
          <w:p w14:paraId="29CBA00E"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03C807C4"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2.3.</w:t>
            </w:r>
            <w:r>
              <w:rPr>
                <w:rFonts w:ascii="Times New Roman" w:eastAsia="Times New Roman" w:hAnsi="Times New Roman" w:cs="Times New Roman"/>
                <w:color w:val="000000"/>
                <w:sz w:val="24"/>
                <w:szCs w:val="24"/>
              </w:rPr>
              <w:t xml:space="preserve"> Підвищено управлінську спроможність та </w:t>
            </w:r>
            <w:proofErr w:type="spellStart"/>
            <w:r>
              <w:rPr>
                <w:rFonts w:ascii="Times New Roman" w:eastAsia="Times New Roman" w:hAnsi="Times New Roman" w:cs="Times New Roman"/>
                <w:color w:val="000000"/>
                <w:sz w:val="24"/>
                <w:szCs w:val="24"/>
              </w:rPr>
              <w:t>впізнаваність</w:t>
            </w:r>
            <w:proofErr w:type="spellEnd"/>
            <w:r>
              <w:rPr>
                <w:rFonts w:ascii="Times New Roman" w:eastAsia="Times New Roman" w:hAnsi="Times New Roman" w:cs="Times New Roman"/>
                <w:color w:val="000000"/>
                <w:sz w:val="24"/>
                <w:szCs w:val="24"/>
              </w:rPr>
              <w:t xml:space="preserve"> громади, рівень </w:t>
            </w:r>
            <w:proofErr w:type="spellStart"/>
            <w:r>
              <w:rPr>
                <w:rFonts w:ascii="Times New Roman" w:eastAsia="Times New Roman" w:hAnsi="Times New Roman" w:cs="Times New Roman"/>
                <w:color w:val="000000"/>
                <w:sz w:val="24"/>
                <w:szCs w:val="24"/>
              </w:rPr>
              <w:t>партнерств</w:t>
            </w:r>
            <w:proofErr w:type="spellEnd"/>
            <w:r>
              <w:rPr>
                <w:rFonts w:ascii="Times New Roman" w:eastAsia="Times New Roman" w:hAnsi="Times New Roman" w:cs="Times New Roman"/>
                <w:color w:val="000000"/>
                <w:sz w:val="24"/>
                <w:szCs w:val="24"/>
              </w:rPr>
              <w:t xml:space="preserve"> та </w:t>
            </w:r>
            <w:r>
              <w:rPr>
                <w:rFonts w:ascii="Times New Roman" w:eastAsia="Times New Roman" w:hAnsi="Times New Roman" w:cs="Times New Roman"/>
                <w:color w:val="000000"/>
                <w:sz w:val="24"/>
                <w:szCs w:val="24"/>
              </w:rPr>
              <w:lastRenderedPageBreak/>
              <w:t>участі мешканців у процесах розвитку</w:t>
            </w:r>
          </w:p>
          <w:p w14:paraId="2BDE930A"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14BBC04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Програма сприяння діяльності органів самоорганізації населення (квартальних комітетів) у </w:t>
            </w:r>
            <w:proofErr w:type="spellStart"/>
            <w:r>
              <w:rPr>
                <w:rFonts w:ascii="Times New Roman" w:eastAsia="Times New Roman" w:hAnsi="Times New Roman" w:cs="Times New Roman"/>
                <w:color w:val="000000"/>
                <w:sz w:val="24"/>
                <w:szCs w:val="24"/>
              </w:rPr>
              <w:t>Славутській</w:t>
            </w:r>
            <w:proofErr w:type="spellEnd"/>
            <w:r>
              <w:rPr>
                <w:rFonts w:ascii="Times New Roman" w:eastAsia="Times New Roman" w:hAnsi="Times New Roman" w:cs="Times New Roman"/>
                <w:color w:val="000000"/>
                <w:sz w:val="24"/>
                <w:szCs w:val="24"/>
              </w:rPr>
              <w:t xml:space="preserve"> міській об’єднаній територіальній </w:t>
            </w:r>
            <w:r>
              <w:rPr>
                <w:rFonts w:ascii="Times New Roman" w:eastAsia="Times New Roman" w:hAnsi="Times New Roman" w:cs="Times New Roman"/>
                <w:color w:val="000000"/>
                <w:sz w:val="24"/>
                <w:szCs w:val="24"/>
              </w:rPr>
              <w:lastRenderedPageBreak/>
              <w:t>громаді на 2026 - 2030 роки</w:t>
            </w:r>
          </w:p>
        </w:tc>
        <w:tc>
          <w:tcPr>
            <w:tcW w:w="1158" w:type="dxa"/>
            <w:tcBorders>
              <w:left w:val="single" w:sz="4" w:space="0" w:color="000000"/>
              <w:bottom w:val="single" w:sz="4" w:space="0" w:color="000000"/>
              <w:right w:val="single" w:sz="4" w:space="0" w:color="000000"/>
            </w:tcBorders>
          </w:tcPr>
          <w:p w14:paraId="01CB140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2026 - 2030</w:t>
            </w:r>
          </w:p>
        </w:tc>
        <w:tc>
          <w:tcPr>
            <w:tcW w:w="2223" w:type="dxa"/>
            <w:tcBorders>
              <w:left w:val="single" w:sz="4" w:space="0" w:color="000000"/>
              <w:bottom w:val="single" w:sz="4" w:space="0" w:color="000000"/>
              <w:right w:val="single" w:sz="4" w:space="0" w:color="000000"/>
            </w:tcBorders>
          </w:tcPr>
          <w:p w14:paraId="66CBC33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житлово-комунального господарства, енергозбереження, благоустрою та громадського </w:t>
            </w:r>
            <w:r>
              <w:rPr>
                <w:rFonts w:ascii="Times New Roman" w:eastAsia="Times New Roman" w:hAnsi="Times New Roman" w:cs="Times New Roman"/>
                <w:color w:val="1F1F1F"/>
                <w:sz w:val="24"/>
                <w:szCs w:val="24"/>
                <w:highlight w:val="white"/>
              </w:rPr>
              <w:lastRenderedPageBreak/>
              <w:t xml:space="preserve">порядку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320C955C"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7CAB161" w14:textId="77777777" w:rsidR="00A86890" w:rsidRDefault="00A86890">
            <w:pPr>
              <w:numPr>
                <w:ilvl w:val="0"/>
                <w:numId w:val="3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Зростання участі мешканців у вирішенні питань місцевого значення.</w:t>
            </w:r>
          </w:p>
          <w:p w14:paraId="2603B09B" w14:textId="77777777" w:rsidR="00A86890" w:rsidRDefault="00A86890">
            <w:pPr>
              <w:numPr>
                <w:ilvl w:val="0"/>
                <w:numId w:val="3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Скорочення заборгованості населення по </w:t>
            </w:r>
            <w:r>
              <w:rPr>
                <w:rFonts w:ascii="Times New Roman" w:eastAsia="Times New Roman" w:hAnsi="Times New Roman" w:cs="Times New Roman"/>
                <w:color w:val="1F1F1F"/>
                <w:sz w:val="24"/>
                <w:szCs w:val="24"/>
                <w:highlight w:val="white"/>
              </w:rPr>
              <w:lastRenderedPageBreak/>
              <w:t>розрахунках за отримані комунальні послуги.</w:t>
            </w:r>
          </w:p>
          <w:p w14:paraId="769AE007" w14:textId="77777777" w:rsidR="00A86890" w:rsidRDefault="00A86890">
            <w:pPr>
              <w:numPr>
                <w:ilvl w:val="0"/>
                <w:numId w:val="3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Покращення благоустрою та санітарного стану території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МТГ.</w:t>
            </w:r>
          </w:p>
        </w:tc>
        <w:tc>
          <w:tcPr>
            <w:tcW w:w="1629" w:type="dxa"/>
            <w:tcBorders>
              <w:left w:val="single" w:sz="4" w:space="0" w:color="000000"/>
              <w:bottom w:val="single" w:sz="4" w:space="0" w:color="000000"/>
              <w:right w:val="single" w:sz="4" w:space="0" w:color="000000"/>
            </w:tcBorders>
          </w:tcPr>
          <w:p w14:paraId="2E9175D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№11-51/2025</w:t>
            </w:r>
          </w:p>
          <w:p w14:paraId="1D617D6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24.10.2025</w:t>
            </w:r>
          </w:p>
        </w:tc>
      </w:tr>
      <w:tr w:rsidR="00A86890" w14:paraId="171EF42E" w14:textId="77777777" w:rsidTr="005564F3">
        <w:trPr>
          <w:trHeight w:val="240"/>
        </w:trPr>
        <w:tc>
          <w:tcPr>
            <w:tcW w:w="458" w:type="dxa"/>
            <w:tcBorders>
              <w:left w:val="single" w:sz="4" w:space="0" w:color="000000"/>
              <w:bottom w:val="single" w:sz="4" w:space="0" w:color="000000"/>
              <w:right w:val="single" w:sz="4" w:space="0" w:color="000000"/>
            </w:tcBorders>
          </w:tcPr>
          <w:p w14:paraId="00787BDF"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2934BB48"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2.3.</w:t>
            </w:r>
            <w:r>
              <w:rPr>
                <w:rFonts w:ascii="Times New Roman" w:eastAsia="Times New Roman" w:hAnsi="Times New Roman" w:cs="Times New Roman"/>
                <w:color w:val="000000"/>
                <w:sz w:val="24"/>
                <w:szCs w:val="24"/>
              </w:rPr>
              <w:t xml:space="preserve"> Підвищено управлінську спроможність та </w:t>
            </w:r>
            <w:proofErr w:type="spellStart"/>
            <w:r>
              <w:rPr>
                <w:rFonts w:ascii="Times New Roman" w:eastAsia="Times New Roman" w:hAnsi="Times New Roman" w:cs="Times New Roman"/>
                <w:color w:val="000000"/>
                <w:sz w:val="24"/>
                <w:szCs w:val="24"/>
              </w:rPr>
              <w:t>впізнаваність</w:t>
            </w:r>
            <w:proofErr w:type="spellEnd"/>
            <w:r>
              <w:rPr>
                <w:rFonts w:ascii="Times New Roman" w:eastAsia="Times New Roman" w:hAnsi="Times New Roman" w:cs="Times New Roman"/>
                <w:color w:val="000000"/>
                <w:sz w:val="24"/>
                <w:szCs w:val="24"/>
              </w:rPr>
              <w:t xml:space="preserve"> громади, рівень </w:t>
            </w:r>
            <w:proofErr w:type="spellStart"/>
            <w:r>
              <w:rPr>
                <w:rFonts w:ascii="Times New Roman" w:eastAsia="Times New Roman" w:hAnsi="Times New Roman" w:cs="Times New Roman"/>
                <w:color w:val="000000"/>
                <w:sz w:val="24"/>
                <w:szCs w:val="24"/>
              </w:rPr>
              <w:t>партнерств</w:t>
            </w:r>
            <w:proofErr w:type="spellEnd"/>
            <w:r>
              <w:rPr>
                <w:rFonts w:ascii="Times New Roman" w:eastAsia="Times New Roman" w:hAnsi="Times New Roman" w:cs="Times New Roman"/>
                <w:color w:val="000000"/>
                <w:sz w:val="24"/>
                <w:szCs w:val="24"/>
              </w:rPr>
              <w:t xml:space="preserve"> та участі мешканців у процесах розвитку</w:t>
            </w:r>
          </w:p>
          <w:p w14:paraId="67018582"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406BB51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підтримки громадських організацій та волонтерських ініціатив у </w:t>
            </w:r>
            <w:proofErr w:type="spellStart"/>
            <w:r>
              <w:rPr>
                <w:rFonts w:ascii="Times New Roman" w:eastAsia="Times New Roman" w:hAnsi="Times New Roman" w:cs="Times New Roman"/>
                <w:color w:val="000000"/>
                <w:sz w:val="24"/>
                <w:szCs w:val="24"/>
              </w:rPr>
              <w:t>Славутській</w:t>
            </w:r>
            <w:proofErr w:type="spellEnd"/>
            <w:r>
              <w:rPr>
                <w:rFonts w:ascii="Times New Roman" w:eastAsia="Times New Roman" w:hAnsi="Times New Roman" w:cs="Times New Roman"/>
                <w:color w:val="000000"/>
                <w:sz w:val="24"/>
                <w:szCs w:val="24"/>
              </w:rPr>
              <w:t xml:space="preserve"> міській територіальній громаді на 2025-2027 роки</w:t>
            </w:r>
          </w:p>
        </w:tc>
        <w:tc>
          <w:tcPr>
            <w:tcW w:w="1158" w:type="dxa"/>
            <w:tcBorders>
              <w:left w:val="single" w:sz="4" w:space="0" w:color="000000"/>
              <w:bottom w:val="single" w:sz="4" w:space="0" w:color="000000"/>
              <w:right w:val="single" w:sz="4" w:space="0" w:color="000000"/>
            </w:tcBorders>
          </w:tcPr>
          <w:p w14:paraId="7F0F01E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2025-2027</w:t>
            </w:r>
          </w:p>
        </w:tc>
        <w:tc>
          <w:tcPr>
            <w:tcW w:w="2223" w:type="dxa"/>
            <w:tcBorders>
              <w:left w:val="single" w:sz="4" w:space="0" w:color="000000"/>
              <w:bottom w:val="single" w:sz="4" w:space="0" w:color="000000"/>
              <w:right w:val="single" w:sz="4" w:space="0" w:color="000000"/>
            </w:tcBorders>
          </w:tcPr>
          <w:p w14:paraId="7DC7FC5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Відділ комунальної власності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7C295DB7"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59FD1EE7" w14:textId="77777777" w:rsidR="00A86890" w:rsidRDefault="00A86890">
            <w:pPr>
              <w:numPr>
                <w:ilvl w:val="0"/>
                <w:numId w:val="5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наданих приміщень комунальної власності у тимчасове користування  громадським організаціям</w:t>
            </w:r>
          </w:p>
          <w:p w14:paraId="5E9773A2" w14:textId="77777777" w:rsidR="00A86890" w:rsidRDefault="00A86890">
            <w:pPr>
              <w:numPr>
                <w:ilvl w:val="0"/>
                <w:numId w:val="5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Обсяг фінансової підтримки громадським організаціям на відшкодування витрат, пов’язаних з оплатою комунальних послуг (теплопостачання, водопостачання, водовідведення, </w:t>
            </w:r>
            <w:r>
              <w:rPr>
                <w:rFonts w:ascii="Times New Roman" w:eastAsia="Times New Roman" w:hAnsi="Times New Roman" w:cs="Times New Roman"/>
                <w:color w:val="1F1F1F"/>
                <w:sz w:val="24"/>
                <w:szCs w:val="24"/>
                <w:highlight w:val="white"/>
              </w:rPr>
              <w:lastRenderedPageBreak/>
              <w:t>електроенергія) в приміщеннях комунальної власності </w:t>
            </w:r>
          </w:p>
        </w:tc>
        <w:tc>
          <w:tcPr>
            <w:tcW w:w="1629" w:type="dxa"/>
            <w:tcBorders>
              <w:left w:val="single" w:sz="4" w:space="0" w:color="000000"/>
              <w:bottom w:val="single" w:sz="4" w:space="0" w:color="000000"/>
              <w:right w:val="single" w:sz="4" w:space="0" w:color="000000"/>
            </w:tcBorders>
          </w:tcPr>
          <w:p w14:paraId="733C0762" w14:textId="77777777" w:rsidR="00A86890" w:rsidRDefault="00A86890" w:rsidP="005564F3">
            <w:pPr>
              <w:shd w:val="clear" w:color="auto" w:fill="FFFFFF"/>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№10-49/2025</w:t>
            </w:r>
          </w:p>
          <w:p w14:paraId="60F42C4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01.08.2025</w:t>
            </w:r>
          </w:p>
          <w:p w14:paraId="12531BAD" w14:textId="77777777" w:rsidR="00A86890" w:rsidRDefault="00A86890" w:rsidP="005564F3">
            <w:pPr>
              <w:spacing w:after="0" w:line="240" w:lineRule="auto"/>
              <w:rPr>
                <w:rFonts w:ascii="Times New Roman" w:eastAsia="Times New Roman" w:hAnsi="Times New Roman" w:cs="Times New Roman"/>
                <w:sz w:val="24"/>
                <w:szCs w:val="24"/>
              </w:rPr>
            </w:pPr>
          </w:p>
          <w:p w14:paraId="19596FB3" w14:textId="77777777" w:rsidR="00A86890" w:rsidRDefault="00A86890" w:rsidP="005564F3">
            <w:pPr>
              <w:spacing w:after="0"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 39-54/2025 від 22.12.2025</w:t>
            </w:r>
          </w:p>
        </w:tc>
      </w:tr>
      <w:tr w:rsidR="00A86890" w14:paraId="14783695" w14:textId="77777777" w:rsidTr="005564F3">
        <w:trPr>
          <w:trHeight w:val="240"/>
        </w:trPr>
        <w:tc>
          <w:tcPr>
            <w:tcW w:w="458" w:type="dxa"/>
            <w:tcBorders>
              <w:left w:val="single" w:sz="4" w:space="0" w:color="000000"/>
              <w:bottom w:val="single" w:sz="4" w:space="0" w:color="000000"/>
              <w:right w:val="single" w:sz="4" w:space="0" w:color="000000"/>
            </w:tcBorders>
          </w:tcPr>
          <w:p w14:paraId="198A4D7F"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69CBD13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Оперативна ціль 2.3.</w:t>
            </w:r>
            <w:r>
              <w:rPr>
                <w:rFonts w:ascii="Times New Roman" w:eastAsia="Times New Roman" w:hAnsi="Times New Roman" w:cs="Times New Roman"/>
                <w:sz w:val="24"/>
                <w:szCs w:val="24"/>
              </w:rPr>
              <w:t xml:space="preserve"> Підвищено управлінську спроможність та </w:t>
            </w:r>
            <w:proofErr w:type="spellStart"/>
            <w:r>
              <w:rPr>
                <w:rFonts w:ascii="Times New Roman" w:eastAsia="Times New Roman" w:hAnsi="Times New Roman" w:cs="Times New Roman"/>
                <w:sz w:val="24"/>
                <w:szCs w:val="24"/>
              </w:rPr>
              <w:t>впізнаваність</w:t>
            </w:r>
            <w:proofErr w:type="spellEnd"/>
            <w:r>
              <w:rPr>
                <w:rFonts w:ascii="Times New Roman" w:eastAsia="Times New Roman" w:hAnsi="Times New Roman" w:cs="Times New Roman"/>
                <w:sz w:val="24"/>
                <w:szCs w:val="24"/>
              </w:rPr>
              <w:t xml:space="preserve"> громади, рівень </w:t>
            </w:r>
            <w:proofErr w:type="spellStart"/>
            <w:r>
              <w:rPr>
                <w:rFonts w:ascii="Times New Roman" w:eastAsia="Times New Roman" w:hAnsi="Times New Roman" w:cs="Times New Roman"/>
                <w:sz w:val="24"/>
                <w:szCs w:val="24"/>
              </w:rPr>
              <w:t>партнерств</w:t>
            </w:r>
            <w:proofErr w:type="spellEnd"/>
            <w:r>
              <w:rPr>
                <w:rFonts w:ascii="Times New Roman" w:eastAsia="Times New Roman" w:hAnsi="Times New Roman" w:cs="Times New Roman"/>
                <w:sz w:val="24"/>
                <w:szCs w:val="24"/>
              </w:rPr>
              <w:t xml:space="preserve"> та участі мешканців у процесах розвитку </w:t>
            </w:r>
          </w:p>
        </w:tc>
        <w:tc>
          <w:tcPr>
            <w:tcW w:w="2993" w:type="dxa"/>
            <w:tcBorders>
              <w:left w:val="single" w:sz="4" w:space="0" w:color="000000"/>
              <w:bottom w:val="single" w:sz="4" w:space="0" w:color="000000"/>
              <w:right w:val="single" w:sz="4" w:space="0" w:color="000000"/>
            </w:tcBorders>
          </w:tcPr>
          <w:p w14:paraId="4B26CB4E"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забезпечення  заходів державного, обласного, місцевого  значення, що проводяться органами місцевого самоврядування у </w:t>
            </w:r>
            <w:proofErr w:type="spellStart"/>
            <w:r>
              <w:rPr>
                <w:rFonts w:ascii="Times New Roman" w:eastAsia="Times New Roman" w:hAnsi="Times New Roman" w:cs="Times New Roman"/>
                <w:color w:val="000000"/>
                <w:sz w:val="24"/>
                <w:szCs w:val="24"/>
              </w:rPr>
              <w:t>Славутській</w:t>
            </w:r>
            <w:proofErr w:type="spellEnd"/>
            <w:r>
              <w:rPr>
                <w:rFonts w:ascii="Times New Roman" w:eastAsia="Times New Roman" w:hAnsi="Times New Roman" w:cs="Times New Roman"/>
                <w:color w:val="000000"/>
                <w:sz w:val="24"/>
                <w:szCs w:val="24"/>
              </w:rPr>
              <w:t xml:space="preserve"> міський територіальній громаді  на 2026-2030 роки</w:t>
            </w:r>
          </w:p>
          <w:p w14:paraId="2A524761" w14:textId="77777777" w:rsidR="00A86890" w:rsidRDefault="00A86890" w:rsidP="005564F3">
            <w:pPr>
              <w:spacing w:after="0" w:line="240" w:lineRule="auto"/>
              <w:rPr>
                <w:rFonts w:ascii="Times New Roman" w:eastAsia="Times New Roman" w:hAnsi="Times New Roman" w:cs="Times New Roman"/>
                <w:sz w:val="24"/>
                <w:szCs w:val="24"/>
              </w:rPr>
            </w:pPr>
          </w:p>
        </w:tc>
        <w:tc>
          <w:tcPr>
            <w:tcW w:w="1158" w:type="dxa"/>
            <w:tcBorders>
              <w:left w:val="single" w:sz="4" w:space="0" w:color="000000"/>
              <w:bottom w:val="single" w:sz="4" w:space="0" w:color="000000"/>
              <w:right w:val="single" w:sz="4" w:space="0" w:color="000000"/>
            </w:tcBorders>
          </w:tcPr>
          <w:p w14:paraId="3189182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2026-2030</w:t>
            </w:r>
          </w:p>
        </w:tc>
        <w:tc>
          <w:tcPr>
            <w:tcW w:w="2223" w:type="dxa"/>
            <w:tcBorders>
              <w:left w:val="single" w:sz="4" w:space="0" w:color="000000"/>
              <w:bottom w:val="single" w:sz="4" w:space="0" w:color="000000"/>
              <w:right w:val="single" w:sz="4" w:space="0" w:color="000000"/>
            </w:tcBorders>
          </w:tcPr>
          <w:p w14:paraId="736F4CD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Загальний відділ та відділ бухгалтерського обліку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0FE34C9E"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1DFEF695" w14:textId="77777777" w:rsidR="00A86890" w:rsidRDefault="00A86890">
            <w:pPr>
              <w:numPr>
                <w:ilvl w:val="0"/>
                <w:numId w:val="3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проведених заходів державного, обласного та місцевого значення</w:t>
            </w:r>
          </w:p>
          <w:p w14:paraId="594679E9" w14:textId="77777777" w:rsidR="00A86890" w:rsidRDefault="00A86890">
            <w:pPr>
              <w:numPr>
                <w:ilvl w:val="0"/>
                <w:numId w:val="3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Рівень охоплення населення громади культурно-масовими та урочистими заходами</w:t>
            </w:r>
          </w:p>
          <w:p w14:paraId="7FBFB9EE" w14:textId="77777777" w:rsidR="00A86890" w:rsidRDefault="00A86890">
            <w:pPr>
              <w:numPr>
                <w:ilvl w:val="0"/>
                <w:numId w:val="3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виготовленої нагородної та поліграфічної продукції</w:t>
            </w:r>
          </w:p>
        </w:tc>
        <w:tc>
          <w:tcPr>
            <w:tcW w:w="1629" w:type="dxa"/>
            <w:tcBorders>
              <w:left w:val="single" w:sz="4" w:space="0" w:color="000000"/>
              <w:bottom w:val="single" w:sz="4" w:space="0" w:color="000000"/>
              <w:right w:val="single" w:sz="4" w:space="0" w:color="000000"/>
            </w:tcBorders>
          </w:tcPr>
          <w:p w14:paraId="794CDAF1"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24 -50/2025 від 12.09.2025</w:t>
            </w:r>
          </w:p>
        </w:tc>
      </w:tr>
      <w:tr w:rsidR="00A86890" w14:paraId="44CA7E8E" w14:textId="77777777" w:rsidTr="005564F3">
        <w:trPr>
          <w:trHeight w:val="240"/>
        </w:trPr>
        <w:tc>
          <w:tcPr>
            <w:tcW w:w="458" w:type="dxa"/>
            <w:tcBorders>
              <w:left w:val="single" w:sz="4" w:space="0" w:color="000000"/>
              <w:bottom w:val="single" w:sz="4" w:space="0" w:color="000000"/>
              <w:right w:val="single" w:sz="4" w:space="0" w:color="000000"/>
            </w:tcBorders>
          </w:tcPr>
          <w:p w14:paraId="62D29C50"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44C38D0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Оперативна ціль 2.3. </w:t>
            </w:r>
            <w:r>
              <w:rPr>
                <w:rFonts w:ascii="Times New Roman" w:eastAsia="Times New Roman" w:hAnsi="Times New Roman" w:cs="Times New Roman"/>
                <w:sz w:val="24"/>
                <w:szCs w:val="24"/>
              </w:rPr>
              <w:t xml:space="preserve">Підвищено управлінську спроможність та </w:t>
            </w:r>
            <w:proofErr w:type="spellStart"/>
            <w:r>
              <w:rPr>
                <w:rFonts w:ascii="Times New Roman" w:eastAsia="Times New Roman" w:hAnsi="Times New Roman" w:cs="Times New Roman"/>
                <w:sz w:val="24"/>
                <w:szCs w:val="24"/>
              </w:rPr>
              <w:t>впізнаваність</w:t>
            </w:r>
            <w:proofErr w:type="spellEnd"/>
            <w:r>
              <w:rPr>
                <w:rFonts w:ascii="Times New Roman" w:eastAsia="Times New Roman" w:hAnsi="Times New Roman" w:cs="Times New Roman"/>
                <w:sz w:val="24"/>
                <w:szCs w:val="24"/>
              </w:rPr>
              <w:t xml:space="preserve"> громади, рівень </w:t>
            </w:r>
            <w:proofErr w:type="spellStart"/>
            <w:r>
              <w:rPr>
                <w:rFonts w:ascii="Times New Roman" w:eastAsia="Times New Roman" w:hAnsi="Times New Roman" w:cs="Times New Roman"/>
                <w:sz w:val="24"/>
                <w:szCs w:val="24"/>
              </w:rPr>
              <w:t>партнерств</w:t>
            </w:r>
            <w:proofErr w:type="spellEnd"/>
            <w:r>
              <w:rPr>
                <w:rFonts w:ascii="Times New Roman" w:eastAsia="Times New Roman" w:hAnsi="Times New Roman" w:cs="Times New Roman"/>
                <w:sz w:val="24"/>
                <w:szCs w:val="24"/>
              </w:rPr>
              <w:t xml:space="preserve"> та </w:t>
            </w:r>
            <w:r>
              <w:rPr>
                <w:rFonts w:ascii="Times New Roman" w:eastAsia="Times New Roman" w:hAnsi="Times New Roman" w:cs="Times New Roman"/>
                <w:sz w:val="24"/>
                <w:szCs w:val="24"/>
              </w:rPr>
              <w:lastRenderedPageBreak/>
              <w:t xml:space="preserve">участі мешканців у процесах розвитку </w:t>
            </w:r>
          </w:p>
        </w:tc>
        <w:tc>
          <w:tcPr>
            <w:tcW w:w="2993" w:type="dxa"/>
            <w:tcBorders>
              <w:left w:val="single" w:sz="4" w:space="0" w:color="000000"/>
              <w:bottom w:val="single" w:sz="4" w:space="0" w:color="000000"/>
              <w:right w:val="single" w:sz="4" w:space="0" w:color="000000"/>
            </w:tcBorders>
          </w:tcPr>
          <w:p w14:paraId="1D05B822"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Програма розвитку архівної справи в </w:t>
            </w:r>
            <w:proofErr w:type="spellStart"/>
            <w:r>
              <w:rPr>
                <w:rFonts w:ascii="Times New Roman" w:eastAsia="Times New Roman" w:hAnsi="Times New Roman" w:cs="Times New Roman"/>
                <w:color w:val="000000"/>
                <w:sz w:val="24"/>
                <w:szCs w:val="24"/>
              </w:rPr>
              <w:t>Славутській</w:t>
            </w:r>
            <w:proofErr w:type="spellEnd"/>
            <w:r>
              <w:rPr>
                <w:rFonts w:ascii="Times New Roman" w:eastAsia="Times New Roman" w:hAnsi="Times New Roman" w:cs="Times New Roman"/>
                <w:color w:val="000000"/>
                <w:sz w:val="24"/>
                <w:szCs w:val="24"/>
              </w:rPr>
              <w:t xml:space="preserve"> міській територіальній громаді на 2024-2026 роки</w:t>
            </w:r>
          </w:p>
        </w:tc>
        <w:tc>
          <w:tcPr>
            <w:tcW w:w="1158" w:type="dxa"/>
            <w:tcBorders>
              <w:left w:val="single" w:sz="4" w:space="0" w:color="000000"/>
              <w:bottom w:val="single" w:sz="4" w:space="0" w:color="000000"/>
              <w:right w:val="single" w:sz="4" w:space="0" w:color="000000"/>
            </w:tcBorders>
          </w:tcPr>
          <w:p w14:paraId="7F75B67B"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2024-2026</w:t>
            </w:r>
          </w:p>
        </w:tc>
        <w:tc>
          <w:tcPr>
            <w:tcW w:w="2223" w:type="dxa"/>
            <w:tcBorders>
              <w:left w:val="single" w:sz="4" w:space="0" w:color="000000"/>
              <w:bottom w:val="single" w:sz="4" w:space="0" w:color="000000"/>
              <w:right w:val="single" w:sz="4" w:space="0" w:color="000000"/>
            </w:tcBorders>
          </w:tcPr>
          <w:p w14:paraId="61E68D7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«Трудовий архів» </w:t>
            </w:r>
            <w:proofErr w:type="spellStart"/>
            <w:r>
              <w:rPr>
                <w:rFonts w:ascii="Times New Roman" w:eastAsia="Times New Roman" w:hAnsi="Times New Roman" w:cs="Times New Roman"/>
                <w:color w:val="1F1F1F"/>
                <w:sz w:val="24"/>
                <w:szCs w:val="24"/>
                <w:highlight w:val="white"/>
              </w:rPr>
              <w:t>Крупецької</w:t>
            </w:r>
            <w:proofErr w:type="spellEnd"/>
            <w:r>
              <w:rPr>
                <w:rFonts w:ascii="Times New Roman" w:eastAsia="Times New Roman" w:hAnsi="Times New Roman" w:cs="Times New Roman"/>
                <w:color w:val="1F1F1F"/>
                <w:sz w:val="24"/>
                <w:szCs w:val="24"/>
                <w:highlight w:val="white"/>
              </w:rPr>
              <w:t xml:space="preserve"> сільської ради Шепетівського району Хмельницької області</w:t>
            </w:r>
          </w:p>
        </w:tc>
        <w:tc>
          <w:tcPr>
            <w:tcW w:w="1531" w:type="dxa"/>
            <w:tcBorders>
              <w:left w:val="single" w:sz="4" w:space="0" w:color="000000"/>
              <w:bottom w:val="single" w:sz="4" w:space="0" w:color="000000"/>
              <w:right w:val="single" w:sz="4" w:space="0" w:color="000000"/>
            </w:tcBorders>
          </w:tcPr>
          <w:p w14:paraId="64CEB12D"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686FF119" w14:textId="77777777" w:rsidR="00A86890" w:rsidRDefault="00A86890">
            <w:pPr>
              <w:numPr>
                <w:ilvl w:val="0"/>
                <w:numId w:val="4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виданих підприємствам, установам, організаціям, громадянам довідок, копій та витягів тощо</w:t>
            </w:r>
          </w:p>
          <w:p w14:paraId="29813F8C" w14:textId="77777777" w:rsidR="00A86890" w:rsidRDefault="00A86890">
            <w:pPr>
              <w:numPr>
                <w:ilvl w:val="0"/>
                <w:numId w:val="4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опорядкованих </w:t>
            </w:r>
            <w:r>
              <w:rPr>
                <w:rFonts w:ascii="Times New Roman" w:eastAsia="Times New Roman" w:hAnsi="Times New Roman" w:cs="Times New Roman"/>
                <w:color w:val="1F1F1F"/>
                <w:sz w:val="24"/>
                <w:szCs w:val="24"/>
                <w:highlight w:val="white"/>
              </w:rPr>
              <w:lastRenderedPageBreak/>
              <w:t>документів на одного працівника</w:t>
            </w:r>
          </w:p>
          <w:p w14:paraId="5E6FB42D" w14:textId="77777777" w:rsidR="00A86890" w:rsidRDefault="00A86890">
            <w:pPr>
              <w:numPr>
                <w:ilvl w:val="0"/>
                <w:numId w:val="4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Упорядкування документів трудовим архівом (од.)</w:t>
            </w:r>
          </w:p>
        </w:tc>
        <w:tc>
          <w:tcPr>
            <w:tcW w:w="1629" w:type="dxa"/>
            <w:tcBorders>
              <w:left w:val="single" w:sz="4" w:space="0" w:color="000000"/>
              <w:bottom w:val="single" w:sz="4" w:space="0" w:color="000000"/>
              <w:right w:val="single" w:sz="4" w:space="0" w:color="000000"/>
            </w:tcBorders>
          </w:tcPr>
          <w:p w14:paraId="7E6005C6"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№5-31/2023 від 10.11.2023р</w:t>
            </w:r>
          </w:p>
        </w:tc>
      </w:tr>
      <w:tr w:rsidR="00A86890" w14:paraId="254996E8" w14:textId="77777777" w:rsidTr="005564F3">
        <w:trPr>
          <w:trHeight w:val="240"/>
        </w:trPr>
        <w:tc>
          <w:tcPr>
            <w:tcW w:w="458" w:type="dxa"/>
            <w:tcBorders>
              <w:left w:val="single" w:sz="4" w:space="0" w:color="000000"/>
              <w:bottom w:val="single" w:sz="4" w:space="0" w:color="000000"/>
              <w:right w:val="single" w:sz="4" w:space="0" w:color="000000"/>
            </w:tcBorders>
          </w:tcPr>
          <w:p w14:paraId="2765F0B8"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0CD0823D" w14:textId="77777777" w:rsidR="00A86890" w:rsidRDefault="00A86890" w:rsidP="005564F3">
            <w:pPr>
              <w:pStyle w:val="3"/>
              <w:spacing w:before="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Оперативна ціль 2.3. </w:t>
            </w:r>
            <w:r>
              <w:rPr>
                <w:rStyle w:val="af2"/>
                <w:rFonts w:ascii="Times New Roman" w:eastAsia="Times New Roman" w:hAnsi="Times New Roman" w:cs="Times New Roman"/>
                <w:sz w:val="24"/>
                <w:szCs w:val="24"/>
              </w:rPr>
              <w:t xml:space="preserve">Підвищено управлінську спроможність та </w:t>
            </w:r>
            <w:proofErr w:type="spellStart"/>
            <w:r>
              <w:rPr>
                <w:rStyle w:val="af2"/>
                <w:rFonts w:ascii="Times New Roman" w:eastAsia="Times New Roman" w:hAnsi="Times New Roman" w:cs="Times New Roman"/>
                <w:sz w:val="24"/>
                <w:szCs w:val="24"/>
              </w:rPr>
              <w:t>впізнаваність</w:t>
            </w:r>
            <w:proofErr w:type="spellEnd"/>
            <w:r>
              <w:rPr>
                <w:rStyle w:val="af2"/>
                <w:rFonts w:ascii="Times New Roman" w:eastAsia="Times New Roman" w:hAnsi="Times New Roman" w:cs="Times New Roman"/>
                <w:sz w:val="24"/>
                <w:szCs w:val="24"/>
              </w:rPr>
              <w:t xml:space="preserve"> громади, рівень </w:t>
            </w:r>
            <w:proofErr w:type="spellStart"/>
            <w:r>
              <w:rPr>
                <w:rStyle w:val="af2"/>
                <w:rFonts w:ascii="Times New Roman" w:eastAsia="Times New Roman" w:hAnsi="Times New Roman" w:cs="Times New Roman"/>
                <w:sz w:val="24"/>
                <w:szCs w:val="24"/>
              </w:rPr>
              <w:t>партнерств</w:t>
            </w:r>
            <w:proofErr w:type="spellEnd"/>
            <w:r>
              <w:rPr>
                <w:rStyle w:val="af2"/>
                <w:rFonts w:ascii="Times New Roman" w:eastAsia="Times New Roman" w:hAnsi="Times New Roman" w:cs="Times New Roman"/>
                <w:sz w:val="24"/>
                <w:szCs w:val="24"/>
              </w:rPr>
              <w:t xml:space="preserve"> та участі мешканців у процесах розвитку</w:t>
            </w:r>
          </w:p>
        </w:tc>
        <w:tc>
          <w:tcPr>
            <w:tcW w:w="2993" w:type="dxa"/>
            <w:tcBorders>
              <w:left w:val="single" w:sz="4" w:space="0" w:color="000000"/>
              <w:bottom w:val="single" w:sz="4" w:space="0" w:color="000000"/>
              <w:right w:val="single" w:sz="4" w:space="0" w:color="000000"/>
            </w:tcBorders>
          </w:tcPr>
          <w:p w14:paraId="362104E6" w14:textId="77777777" w:rsidR="00A86890" w:rsidRDefault="00A86890" w:rsidP="005564F3">
            <w:pPr>
              <w:shd w:val="clear" w:color="auto" w:fill="FFFFFF"/>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color w:val="333333"/>
                <w:sz w:val="24"/>
                <w:szCs w:val="24"/>
              </w:rPr>
              <w:t xml:space="preserve">Програма соціально - економічного та культурного розвитку </w:t>
            </w:r>
            <w:proofErr w:type="spellStart"/>
            <w:r>
              <w:rPr>
                <w:rFonts w:ascii="Times New Roman" w:eastAsia="Times New Roman" w:hAnsi="Times New Roman" w:cs="Times New Roman"/>
                <w:color w:val="333333"/>
                <w:sz w:val="24"/>
                <w:szCs w:val="24"/>
              </w:rPr>
              <w:t>Славутської</w:t>
            </w:r>
            <w:proofErr w:type="spellEnd"/>
            <w:r>
              <w:rPr>
                <w:rFonts w:ascii="Times New Roman" w:eastAsia="Times New Roman" w:hAnsi="Times New Roman" w:cs="Times New Roman"/>
                <w:color w:val="333333"/>
                <w:sz w:val="24"/>
                <w:szCs w:val="24"/>
              </w:rPr>
              <w:t xml:space="preserve"> міської територіальної громади на 2026 рік</w:t>
            </w:r>
          </w:p>
        </w:tc>
        <w:tc>
          <w:tcPr>
            <w:tcW w:w="1158" w:type="dxa"/>
            <w:tcBorders>
              <w:left w:val="single" w:sz="4" w:space="0" w:color="000000"/>
              <w:bottom w:val="single" w:sz="4" w:space="0" w:color="000000"/>
              <w:right w:val="single" w:sz="4" w:space="0" w:color="000000"/>
            </w:tcBorders>
          </w:tcPr>
          <w:p w14:paraId="2BC5C1E0"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2026</w:t>
            </w:r>
          </w:p>
        </w:tc>
        <w:tc>
          <w:tcPr>
            <w:tcW w:w="2223" w:type="dxa"/>
            <w:tcBorders>
              <w:left w:val="single" w:sz="4" w:space="0" w:color="000000"/>
              <w:bottom w:val="single" w:sz="4" w:space="0" w:color="000000"/>
              <w:right w:val="single" w:sz="4" w:space="0" w:color="000000"/>
            </w:tcBorders>
          </w:tcPr>
          <w:p w14:paraId="5CAB6B71"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економічного розвитку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3745A950"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067D450C" w14:textId="77777777" w:rsidR="00A86890" w:rsidRDefault="00A86890" w:rsidP="005564F3">
            <w:pPr>
              <w:spacing w:after="0" w:line="240" w:lineRule="auto"/>
              <w:rPr>
                <w:rFonts w:ascii="Times New Roman" w:eastAsia="Times New Roman" w:hAnsi="Times New Roman" w:cs="Times New Roman"/>
                <w:sz w:val="24"/>
                <w:szCs w:val="24"/>
              </w:rPr>
            </w:pPr>
          </w:p>
        </w:tc>
        <w:tc>
          <w:tcPr>
            <w:tcW w:w="1629" w:type="dxa"/>
            <w:tcBorders>
              <w:left w:val="single" w:sz="4" w:space="0" w:color="000000"/>
              <w:bottom w:val="single" w:sz="4" w:space="0" w:color="000000"/>
              <w:right w:val="single" w:sz="4" w:space="0" w:color="000000"/>
            </w:tcBorders>
          </w:tcPr>
          <w:p w14:paraId="0ECE8ED1" w14:textId="77777777" w:rsidR="00A86890" w:rsidRDefault="00A86890" w:rsidP="005564F3">
            <w:pPr>
              <w:shd w:val="clear" w:color="auto" w:fill="FFFFFF"/>
              <w:spacing w:before="160"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color w:val="333333"/>
                <w:sz w:val="24"/>
                <w:szCs w:val="24"/>
                <w:highlight w:val="white"/>
              </w:rPr>
              <w:t xml:space="preserve">№ 04-56/2026 </w:t>
            </w:r>
            <w:r>
              <w:rPr>
                <w:rFonts w:ascii="Times New Roman" w:eastAsia="Times New Roman" w:hAnsi="Times New Roman" w:cs="Times New Roman"/>
                <w:color w:val="1F1F1F"/>
                <w:sz w:val="24"/>
                <w:szCs w:val="24"/>
                <w:highlight w:val="white"/>
              </w:rPr>
              <w:t>від 06.02.2026</w:t>
            </w:r>
          </w:p>
        </w:tc>
      </w:tr>
      <w:tr w:rsidR="00A86890" w14:paraId="3903D7F1" w14:textId="77777777" w:rsidTr="005564F3">
        <w:trPr>
          <w:trHeight w:val="240"/>
        </w:trPr>
        <w:tc>
          <w:tcPr>
            <w:tcW w:w="458" w:type="dxa"/>
            <w:tcBorders>
              <w:left w:val="single" w:sz="4" w:space="0" w:color="000000"/>
              <w:bottom w:val="single" w:sz="4" w:space="0" w:color="000000"/>
              <w:right w:val="single" w:sz="4" w:space="0" w:color="000000"/>
            </w:tcBorders>
          </w:tcPr>
          <w:p w14:paraId="132F17D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10B2CA4F"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Оперативна ціль 3.1. </w:t>
            </w:r>
            <w:r>
              <w:rPr>
                <w:rFonts w:ascii="Times New Roman" w:eastAsia="Times New Roman" w:hAnsi="Times New Roman" w:cs="Times New Roman"/>
                <w:color w:val="000000"/>
                <w:sz w:val="24"/>
                <w:szCs w:val="24"/>
              </w:rPr>
              <w:t>Підвищено рівень енергоефективності об’єктів комунальної та бюджетної сфери</w:t>
            </w:r>
          </w:p>
          <w:p w14:paraId="3607F072"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69A024A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впровадження заходів з енергозбереження, реконструкції, капітального ремонту і </w:t>
            </w:r>
            <w:proofErr w:type="spellStart"/>
            <w:r>
              <w:rPr>
                <w:rFonts w:ascii="Times New Roman" w:eastAsia="Times New Roman" w:hAnsi="Times New Roman" w:cs="Times New Roman"/>
                <w:color w:val="000000"/>
                <w:sz w:val="24"/>
                <w:szCs w:val="24"/>
              </w:rPr>
              <w:t>термомодернізації</w:t>
            </w:r>
            <w:proofErr w:type="spellEnd"/>
            <w:r>
              <w:rPr>
                <w:rFonts w:ascii="Times New Roman" w:eastAsia="Times New Roman" w:hAnsi="Times New Roman" w:cs="Times New Roman"/>
                <w:color w:val="000000"/>
                <w:sz w:val="24"/>
                <w:szCs w:val="24"/>
              </w:rPr>
              <w:t xml:space="preserve"> багатоквартирних </w:t>
            </w:r>
            <w:r>
              <w:rPr>
                <w:rFonts w:ascii="Times New Roman" w:eastAsia="Times New Roman" w:hAnsi="Times New Roman" w:cs="Times New Roman"/>
                <w:color w:val="000000"/>
                <w:sz w:val="24"/>
                <w:szCs w:val="24"/>
              </w:rPr>
              <w:lastRenderedPageBreak/>
              <w:t xml:space="preserve">житлових будинків, в яких створено об’єднання співвласників багатоквартирних будинків на території </w:t>
            </w:r>
            <w:proofErr w:type="spellStart"/>
            <w:r>
              <w:rPr>
                <w:rFonts w:ascii="Times New Roman" w:eastAsia="Times New Roman" w:hAnsi="Times New Roman" w:cs="Times New Roman"/>
                <w:color w:val="000000"/>
                <w:sz w:val="24"/>
                <w:szCs w:val="24"/>
              </w:rPr>
              <w:t>Славутської</w:t>
            </w:r>
            <w:proofErr w:type="spellEnd"/>
            <w:r>
              <w:rPr>
                <w:rFonts w:ascii="Times New Roman" w:eastAsia="Times New Roman" w:hAnsi="Times New Roman" w:cs="Times New Roman"/>
                <w:color w:val="000000"/>
                <w:sz w:val="24"/>
                <w:szCs w:val="24"/>
              </w:rPr>
              <w:t xml:space="preserve"> міської територіальної громади на 2025 – 2029 роки</w:t>
            </w:r>
          </w:p>
        </w:tc>
        <w:tc>
          <w:tcPr>
            <w:tcW w:w="1158" w:type="dxa"/>
            <w:tcBorders>
              <w:left w:val="single" w:sz="4" w:space="0" w:color="000000"/>
              <w:bottom w:val="single" w:sz="4" w:space="0" w:color="000000"/>
              <w:right w:val="single" w:sz="4" w:space="0" w:color="000000"/>
            </w:tcBorders>
          </w:tcPr>
          <w:p w14:paraId="3FAAC8F9"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2025 – 2029</w:t>
            </w:r>
          </w:p>
        </w:tc>
        <w:tc>
          <w:tcPr>
            <w:tcW w:w="2223" w:type="dxa"/>
            <w:tcBorders>
              <w:left w:val="single" w:sz="4" w:space="0" w:color="000000"/>
              <w:bottom w:val="single" w:sz="4" w:space="0" w:color="000000"/>
              <w:right w:val="single" w:sz="4" w:space="0" w:color="000000"/>
            </w:tcBorders>
          </w:tcPr>
          <w:p w14:paraId="15ECDC0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житлово-комунального господарства, енергозбереження, благоустрою та громадського порядку </w:t>
            </w:r>
            <w:r>
              <w:rPr>
                <w:rFonts w:ascii="Times New Roman" w:eastAsia="Times New Roman" w:hAnsi="Times New Roman" w:cs="Times New Roman"/>
                <w:color w:val="1F1F1F"/>
                <w:sz w:val="24"/>
                <w:szCs w:val="24"/>
                <w:highlight w:val="white"/>
              </w:rPr>
              <w:lastRenderedPageBreak/>
              <w:t xml:space="preserve">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3AC22E78"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467D8C55" w14:textId="77777777" w:rsidR="00A86890" w:rsidRDefault="00A86890">
            <w:pPr>
              <w:numPr>
                <w:ilvl w:val="0"/>
                <w:numId w:val="2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 xml:space="preserve">Кількість багатоквартирних житлових будинків, в яких реалізовано заходи з енергозбереження, реконструкції, капітального ремонту та </w:t>
            </w:r>
            <w:proofErr w:type="spellStart"/>
            <w:r>
              <w:rPr>
                <w:rFonts w:ascii="Times New Roman" w:eastAsia="Times New Roman" w:hAnsi="Times New Roman" w:cs="Times New Roman"/>
                <w:color w:val="1F1F1F"/>
                <w:sz w:val="24"/>
                <w:szCs w:val="24"/>
              </w:rPr>
              <w:t>термомодернізації</w:t>
            </w:r>
            <w:proofErr w:type="spellEnd"/>
          </w:p>
          <w:p w14:paraId="597D7171" w14:textId="77777777" w:rsidR="00A86890" w:rsidRDefault="00A86890">
            <w:pPr>
              <w:numPr>
                <w:ilvl w:val="0"/>
                <w:numId w:val="2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lastRenderedPageBreak/>
              <w:t>Площа житлового фонду, що пройшла санацію або модернізацію</w:t>
            </w:r>
          </w:p>
          <w:p w14:paraId="3C75F0B7" w14:textId="77777777" w:rsidR="00A86890" w:rsidRDefault="00A86890">
            <w:pPr>
              <w:numPr>
                <w:ilvl w:val="0"/>
                <w:numId w:val="2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Обсяг залучених інвестицій у оновлення житлового фонду</w:t>
            </w:r>
          </w:p>
          <w:p w14:paraId="13A06F34" w14:textId="77777777" w:rsidR="00A86890" w:rsidRDefault="00A86890">
            <w:pPr>
              <w:numPr>
                <w:ilvl w:val="0"/>
                <w:numId w:val="2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Обсяг зекономлених енергетичних ресурсів</w:t>
            </w:r>
          </w:p>
        </w:tc>
        <w:tc>
          <w:tcPr>
            <w:tcW w:w="1629" w:type="dxa"/>
            <w:tcBorders>
              <w:left w:val="single" w:sz="4" w:space="0" w:color="000000"/>
              <w:bottom w:val="single" w:sz="4" w:space="0" w:color="000000"/>
              <w:right w:val="single" w:sz="4" w:space="0" w:color="000000"/>
            </w:tcBorders>
          </w:tcPr>
          <w:p w14:paraId="0CD6E5C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 12-42/2024 від 13.12.2024р</w:t>
            </w:r>
          </w:p>
          <w:p w14:paraId="2B38B1A5" w14:textId="77777777" w:rsidR="00A86890" w:rsidRDefault="00A86890" w:rsidP="005564F3">
            <w:pPr>
              <w:spacing w:after="0" w:line="240" w:lineRule="auto"/>
              <w:rPr>
                <w:rFonts w:ascii="Times New Roman" w:eastAsia="Times New Roman" w:hAnsi="Times New Roman" w:cs="Times New Roman"/>
                <w:sz w:val="24"/>
                <w:szCs w:val="24"/>
              </w:rPr>
            </w:pPr>
          </w:p>
        </w:tc>
      </w:tr>
      <w:tr w:rsidR="00A86890" w14:paraId="7041C3C9" w14:textId="77777777" w:rsidTr="005564F3">
        <w:trPr>
          <w:trHeight w:val="240"/>
        </w:trPr>
        <w:tc>
          <w:tcPr>
            <w:tcW w:w="458" w:type="dxa"/>
            <w:tcBorders>
              <w:left w:val="single" w:sz="4" w:space="0" w:color="000000"/>
              <w:bottom w:val="single" w:sz="4" w:space="0" w:color="000000"/>
              <w:right w:val="single" w:sz="4" w:space="0" w:color="000000"/>
            </w:tcBorders>
          </w:tcPr>
          <w:p w14:paraId="637FF996"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3F96E2CF"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Оперативна ціль 3.1. </w:t>
            </w:r>
            <w:r>
              <w:rPr>
                <w:rFonts w:ascii="Times New Roman" w:eastAsia="Times New Roman" w:hAnsi="Times New Roman" w:cs="Times New Roman"/>
                <w:color w:val="000000"/>
                <w:sz w:val="24"/>
                <w:szCs w:val="24"/>
              </w:rPr>
              <w:t>Підвищено рівень енергоефективності об’єктів комунальної та бюджетної сфери</w:t>
            </w:r>
          </w:p>
        </w:tc>
        <w:tc>
          <w:tcPr>
            <w:tcW w:w="2993" w:type="dxa"/>
            <w:tcBorders>
              <w:left w:val="single" w:sz="4" w:space="0" w:color="000000"/>
              <w:bottom w:val="single" w:sz="4" w:space="0" w:color="000000"/>
              <w:right w:val="single" w:sz="4" w:space="0" w:color="000000"/>
            </w:tcBorders>
          </w:tcPr>
          <w:p w14:paraId="1A87E79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санації житлового фонду </w:t>
            </w:r>
            <w:proofErr w:type="spellStart"/>
            <w:r>
              <w:rPr>
                <w:rFonts w:ascii="Times New Roman" w:eastAsia="Times New Roman" w:hAnsi="Times New Roman" w:cs="Times New Roman"/>
                <w:color w:val="000000"/>
                <w:sz w:val="24"/>
                <w:szCs w:val="24"/>
              </w:rPr>
              <w:t>Славутської</w:t>
            </w:r>
            <w:proofErr w:type="spellEnd"/>
            <w:r>
              <w:rPr>
                <w:rFonts w:ascii="Times New Roman" w:eastAsia="Times New Roman" w:hAnsi="Times New Roman" w:cs="Times New Roman"/>
                <w:color w:val="000000"/>
                <w:sz w:val="24"/>
                <w:szCs w:val="24"/>
              </w:rPr>
              <w:t xml:space="preserve"> міської об’єднаної  територіальної громади  на 2026 – 2030 роки</w:t>
            </w:r>
          </w:p>
        </w:tc>
        <w:tc>
          <w:tcPr>
            <w:tcW w:w="1158" w:type="dxa"/>
            <w:tcBorders>
              <w:left w:val="single" w:sz="4" w:space="0" w:color="000000"/>
              <w:bottom w:val="single" w:sz="4" w:space="0" w:color="000000"/>
              <w:right w:val="single" w:sz="4" w:space="0" w:color="000000"/>
            </w:tcBorders>
          </w:tcPr>
          <w:p w14:paraId="6ACC046F"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2026 – 2030</w:t>
            </w:r>
          </w:p>
        </w:tc>
        <w:tc>
          <w:tcPr>
            <w:tcW w:w="2223" w:type="dxa"/>
            <w:tcBorders>
              <w:left w:val="single" w:sz="4" w:space="0" w:color="000000"/>
              <w:bottom w:val="single" w:sz="4" w:space="0" w:color="000000"/>
              <w:right w:val="single" w:sz="4" w:space="0" w:color="000000"/>
            </w:tcBorders>
          </w:tcPr>
          <w:p w14:paraId="2FD3173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житлово-комунального господарства, енергозбереження, благоустрою та громадського порядку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502DE98D"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0C65A0E4" w14:textId="77777777" w:rsidR="00A86890" w:rsidRDefault="00A86890">
            <w:pPr>
              <w:numPr>
                <w:ilvl w:val="0"/>
                <w:numId w:val="2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систем внутрішніх мереж водопостачання,  в яких проведено  капітальний ремонт , одиниць</w:t>
            </w:r>
          </w:p>
          <w:p w14:paraId="31D9F610" w14:textId="77777777" w:rsidR="00A86890" w:rsidRDefault="00A86890">
            <w:pPr>
              <w:numPr>
                <w:ilvl w:val="0"/>
                <w:numId w:val="2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Довжина відремонтованих </w:t>
            </w:r>
            <w:proofErr w:type="spellStart"/>
            <w:r>
              <w:rPr>
                <w:rFonts w:ascii="Times New Roman" w:eastAsia="Times New Roman" w:hAnsi="Times New Roman" w:cs="Times New Roman"/>
                <w:color w:val="1F1F1F"/>
                <w:sz w:val="24"/>
                <w:szCs w:val="24"/>
                <w:highlight w:val="white"/>
              </w:rPr>
              <w:t>герметизованих</w:t>
            </w:r>
            <w:proofErr w:type="spellEnd"/>
            <w:r>
              <w:rPr>
                <w:rFonts w:ascii="Times New Roman" w:eastAsia="Times New Roman" w:hAnsi="Times New Roman" w:cs="Times New Roman"/>
                <w:color w:val="1F1F1F"/>
                <w:sz w:val="24"/>
                <w:szCs w:val="24"/>
                <w:highlight w:val="white"/>
              </w:rPr>
              <w:t xml:space="preserve"> </w:t>
            </w:r>
            <w:proofErr w:type="spellStart"/>
            <w:r>
              <w:rPr>
                <w:rFonts w:ascii="Times New Roman" w:eastAsia="Times New Roman" w:hAnsi="Times New Roman" w:cs="Times New Roman"/>
                <w:color w:val="1F1F1F"/>
                <w:sz w:val="24"/>
                <w:szCs w:val="24"/>
                <w:highlight w:val="white"/>
              </w:rPr>
              <w:t>міжпанельних</w:t>
            </w:r>
            <w:proofErr w:type="spellEnd"/>
            <w:r>
              <w:rPr>
                <w:rFonts w:ascii="Times New Roman" w:eastAsia="Times New Roman" w:hAnsi="Times New Roman" w:cs="Times New Roman"/>
                <w:color w:val="1F1F1F"/>
                <w:sz w:val="24"/>
                <w:szCs w:val="24"/>
                <w:highlight w:val="white"/>
              </w:rPr>
              <w:t xml:space="preserve"> швів в проектному році, </w:t>
            </w:r>
            <w:proofErr w:type="spellStart"/>
            <w:r>
              <w:rPr>
                <w:rFonts w:ascii="Times New Roman" w:eastAsia="Times New Roman" w:hAnsi="Times New Roman" w:cs="Times New Roman"/>
                <w:color w:val="1F1F1F"/>
                <w:sz w:val="24"/>
                <w:szCs w:val="24"/>
                <w:highlight w:val="white"/>
              </w:rPr>
              <w:t>м.п</w:t>
            </w:r>
            <w:proofErr w:type="spellEnd"/>
            <w:r>
              <w:rPr>
                <w:rFonts w:ascii="Times New Roman" w:eastAsia="Times New Roman" w:hAnsi="Times New Roman" w:cs="Times New Roman"/>
                <w:color w:val="1F1F1F"/>
                <w:sz w:val="24"/>
                <w:szCs w:val="24"/>
                <w:highlight w:val="white"/>
              </w:rPr>
              <w:t>.</w:t>
            </w:r>
          </w:p>
          <w:p w14:paraId="11C1963D" w14:textId="77777777" w:rsidR="00A86890" w:rsidRDefault="00A86890">
            <w:pPr>
              <w:numPr>
                <w:ilvl w:val="0"/>
                <w:numId w:val="2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будинків, що обладнані внутрішніми мережами </w:t>
            </w:r>
            <w:r>
              <w:rPr>
                <w:rFonts w:ascii="Times New Roman" w:eastAsia="Times New Roman" w:hAnsi="Times New Roman" w:cs="Times New Roman"/>
                <w:color w:val="1F1F1F"/>
                <w:sz w:val="24"/>
                <w:szCs w:val="24"/>
                <w:highlight w:val="white"/>
              </w:rPr>
              <w:lastRenderedPageBreak/>
              <w:t>теплозабезпечення, одиниць</w:t>
            </w:r>
          </w:p>
        </w:tc>
        <w:tc>
          <w:tcPr>
            <w:tcW w:w="1629" w:type="dxa"/>
            <w:tcBorders>
              <w:left w:val="single" w:sz="4" w:space="0" w:color="000000"/>
              <w:bottom w:val="single" w:sz="4" w:space="0" w:color="000000"/>
              <w:right w:val="single" w:sz="4" w:space="0" w:color="000000"/>
            </w:tcBorders>
          </w:tcPr>
          <w:p w14:paraId="4AAD4E2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№10-51/2025</w:t>
            </w:r>
          </w:p>
          <w:p w14:paraId="759BACD1"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24.10.2025</w:t>
            </w:r>
          </w:p>
        </w:tc>
      </w:tr>
      <w:tr w:rsidR="00A86890" w14:paraId="0E72B27E" w14:textId="77777777" w:rsidTr="005564F3">
        <w:trPr>
          <w:trHeight w:val="240"/>
        </w:trPr>
        <w:tc>
          <w:tcPr>
            <w:tcW w:w="458" w:type="dxa"/>
            <w:tcBorders>
              <w:left w:val="single" w:sz="4" w:space="0" w:color="000000"/>
              <w:bottom w:val="single" w:sz="4" w:space="0" w:color="000000"/>
              <w:right w:val="single" w:sz="4" w:space="0" w:color="000000"/>
            </w:tcBorders>
          </w:tcPr>
          <w:p w14:paraId="2600EB95"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0C5A8CD2"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Оперативна ціль 3.1. </w:t>
            </w:r>
            <w:r>
              <w:rPr>
                <w:rFonts w:ascii="Times New Roman" w:eastAsia="Times New Roman" w:hAnsi="Times New Roman" w:cs="Times New Roman"/>
                <w:color w:val="000000"/>
                <w:sz w:val="24"/>
                <w:szCs w:val="24"/>
              </w:rPr>
              <w:t>Підвищено рівень енергоефективності об’єктів комунальної та бюджетної сфери</w:t>
            </w:r>
          </w:p>
        </w:tc>
        <w:tc>
          <w:tcPr>
            <w:tcW w:w="2993" w:type="dxa"/>
            <w:tcBorders>
              <w:left w:val="single" w:sz="4" w:space="0" w:color="000000"/>
              <w:bottom w:val="single" w:sz="4" w:space="0" w:color="000000"/>
              <w:right w:val="single" w:sz="4" w:space="0" w:color="000000"/>
            </w:tcBorders>
          </w:tcPr>
          <w:p w14:paraId="08D9180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впровадження  заходів з енергозбереження і </w:t>
            </w:r>
            <w:proofErr w:type="spellStart"/>
            <w:r>
              <w:rPr>
                <w:rFonts w:ascii="Times New Roman" w:eastAsia="Times New Roman" w:hAnsi="Times New Roman" w:cs="Times New Roman"/>
                <w:color w:val="000000"/>
                <w:sz w:val="24"/>
                <w:szCs w:val="24"/>
              </w:rPr>
              <w:t>термомодернізації</w:t>
            </w:r>
            <w:proofErr w:type="spellEnd"/>
            <w:r>
              <w:rPr>
                <w:rFonts w:ascii="Times New Roman" w:eastAsia="Times New Roman" w:hAnsi="Times New Roman" w:cs="Times New Roman"/>
                <w:color w:val="000000"/>
                <w:sz w:val="24"/>
                <w:szCs w:val="24"/>
              </w:rPr>
              <w:t xml:space="preserve">  у приватних житлових будинках садибного типу та багатоквартирних житлових будинках у </w:t>
            </w:r>
            <w:proofErr w:type="spellStart"/>
            <w:r>
              <w:rPr>
                <w:rFonts w:ascii="Times New Roman" w:eastAsia="Times New Roman" w:hAnsi="Times New Roman" w:cs="Times New Roman"/>
                <w:color w:val="000000"/>
                <w:sz w:val="24"/>
                <w:szCs w:val="24"/>
              </w:rPr>
              <w:t>Славутській</w:t>
            </w:r>
            <w:proofErr w:type="spellEnd"/>
            <w:r>
              <w:rPr>
                <w:rFonts w:ascii="Times New Roman" w:eastAsia="Times New Roman" w:hAnsi="Times New Roman" w:cs="Times New Roman"/>
                <w:color w:val="000000"/>
                <w:sz w:val="24"/>
                <w:szCs w:val="24"/>
              </w:rPr>
              <w:t xml:space="preserve"> міській </w:t>
            </w:r>
            <w:r>
              <w:rPr>
                <w:rFonts w:ascii="Times New Roman" w:eastAsia="Times New Roman" w:hAnsi="Times New Roman" w:cs="Times New Roman"/>
                <w:sz w:val="24"/>
                <w:szCs w:val="24"/>
              </w:rPr>
              <w:t>об’єднаній</w:t>
            </w:r>
            <w:r>
              <w:rPr>
                <w:rFonts w:ascii="Times New Roman" w:eastAsia="Times New Roman" w:hAnsi="Times New Roman" w:cs="Times New Roman"/>
                <w:color w:val="000000"/>
                <w:sz w:val="24"/>
                <w:szCs w:val="24"/>
              </w:rPr>
              <w:t xml:space="preserve"> територіальній громаді  на 2023 – 2026 роки</w:t>
            </w:r>
          </w:p>
        </w:tc>
        <w:tc>
          <w:tcPr>
            <w:tcW w:w="1158" w:type="dxa"/>
            <w:tcBorders>
              <w:left w:val="single" w:sz="4" w:space="0" w:color="000000"/>
              <w:bottom w:val="single" w:sz="4" w:space="0" w:color="000000"/>
              <w:right w:val="single" w:sz="4" w:space="0" w:color="000000"/>
            </w:tcBorders>
          </w:tcPr>
          <w:p w14:paraId="0B7B7FD1"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2023 – 2026</w:t>
            </w:r>
          </w:p>
        </w:tc>
        <w:tc>
          <w:tcPr>
            <w:tcW w:w="2223" w:type="dxa"/>
            <w:tcBorders>
              <w:left w:val="single" w:sz="4" w:space="0" w:color="000000"/>
              <w:bottom w:val="single" w:sz="4" w:space="0" w:color="000000"/>
              <w:right w:val="single" w:sz="4" w:space="0" w:color="000000"/>
            </w:tcBorders>
          </w:tcPr>
          <w:p w14:paraId="1BE31C0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Комунальне підприємство «</w:t>
            </w:r>
            <w:proofErr w:type="spellStart"/>
            <w:r>
              <w:rPr>
                <w:rFonts w:ascii="Times New Roman" w:eastAsia="Times New Roman" w:hAnsi="Times New Roman" w:cs="Times New Roman"/>
                <w:color w:val="1F1F1F"/>
                <w:sz w:val="24"/>
                <w:szCs w:val="24"/>
                <w:highlight w:val="white"/>
              </w:rPr>
              <w:t>Славутське</w:t>
            </w:r>
            <w:proofErr w:type="spellEnd"/>
            <w:r>
              <w:rPr>
                <w:rFonts w:ascii="Times New Roman" w:eastAsia="Times New Roman" w:hAnsi="Times New Roman" w:cs="Times New Roman"/>
                <w:color w:val="1F1F1F"/>
                <w:sz w:val="24"/>
                <w:szCs w:val="24"/>
                <w:highlight w:val="white"/>
              </w:rPr>
              <w:t xml:space="preserve"> житлово - комунальне об’єднання»</w:t>
            </w:r>
          </w:p>
        </w:tc>
        <w:tc>
          <w:tcPr>
            <w:tcW w:w="1531" w:type="dxa"/>
            <w:tcBorders>
              <w:left w:val="single" w:sz="4" w:space="0" w:color="000000"/>
              <w:bottom w:val="single" w:sz="4" w:space="0" w:color="000000"/>
              <w:right w:val="single" w:sz="4" w:space="0" w:color="000000"/>
            </w:tcBorders>
          </w:tcPr>
          <w:p w14:paraId="72B77E6D"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047A10CA" w14:textId="77777777" w:rsidR="00A86890" w:rsidRDefault="00A86890">
            <w:pPr>
              <w:numPr>
                <w:ilvl w:val="0"/>
                <w:numId w:val="2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 xml:space="preserve">Кількість домогосподарств, що впровадили заходи з енергозбереження та </w:t>
            </w:r>
            <w:proofErr w:type="spellStart"/>
            <w:r>
              <w:rPr>
                <w:rFonts w:ascii="Times New Roman" w:eastAsia="Times New Roman" w:hAnsi="Times New Roman" w:cs="Times New Roman"/>
                <w:color w:val="1F1F1F"/>
                <w:sz w:val="24"/>
                <w:szCs w:val="24"/>
              </w:rPr>
              <w:t>термомодернізації</w:t>
            </w:r>
            <w:proofErr w:type="spellEnd"/>
          </w:p>
          <w:p w14:paraId="59E2CC27" w14:textId="77777777" w:rsidR="00A86890" w:rsidRDefault="00A86890">
            <w:pPr>
              <w:numPr>
                <w:ilvl w:val="0"/>
                <w:numId w:val="2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Обсяг зекономлених енергоресурсів (</w:t>
            </w:r>
            <w:proofErr w:type="spellStart"/>
            <w:r>
              <w:rPr>
                <w:rFonts w:ascii="Times New Roman" w:eastAsia="Times New Roman" w:hAnsi="Times New Roman" w:cs="Times New Roman"/>
                <w:color w:val="1F1F1F"/>
                <w:sz w:val="24"/>
                <w:szCs w:val="24"/>
              </w:rPr>
              <w:t>кВт·год</w:t>
            </w:r>
            <w:proofErr w:type="spellEnd"/>
            <w:r>
              <w:rPr>
                <w:rFonts w:ascii="Times New Roman" w:eastAsia="Times New Roman" w:hAnsi="Times New Roman" w:cs="Times New Roman"/>
                <w:color w:val="1F1F1F"/>
                <w:sz w:val="24"/>
                <w:szCs w:val="24"/>
              </w:rPr>
              <w:t xml:space="preserve">, </w:t>
            </w:r>
            <w:proofErr w:type="spellStart"/>
            <w:r>
              <w:rPr>
                <w:rFonts w:ascii="Times New Roman" w:eastAsia="Times New Roman" w:hAnsi="Times New Roman" w:cs="Times New Roman"/>
                <w:color w:val="1F1F1F"/>
                <w:sz w:val="24"/>
                <w:szCs w:val="24"/>
              </w:rPr>
              <w:t>Гкал</w:t>
            </w:r>
            <w:proofErr w:type="spellEnd"/>
            <w:r>
              <w:rPr>
                <w:rFonts w:ascii="Times New Roman" w:eastAsia="Times New Roman" w:hAnsi="Times New Roman" w:cs="Times New Roman"/>
                <w:color w:val="1F1F1F"/>
                <w:sz w:val="24"/>
                <w:szCs w:val="24"/>
              </w:rPr>
              <w:t>, м³)</w:t>
            </w:r>
          </w:p>
          <w:p w14:paraId="6CBEEBE7" w14:textId="77777777" w:rsidR="00A86890" w:rsidRDefault="00A86890">
            <w:pPr>
              <w:numPr>
                <w:ilvl w:val="0"/>
                <w:numId w:val="2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Обсяг залучених інвестицій у енергоефективне оновлення житлового фонду</w:t>
            </w:r>
          </w:p>
        </w:tc>
        <w:tc>
          <w:tcPr>
            <w:tcW w:w="1629" w:type="dxa"/>
            <w:tcBorders>
              <w:left w:val="single" w:sz="4" w:space="0" w:color="000000"/>
              <w:bottom w:val="single" w:sz="4" w:space="0" w:color="000000"/>
              <w:right w:val="single" w:sz="4" w:space="0" w:color="000000"/>
            </w:tcBorders>
          </w:tcPr>
          <w:p w14:paraId="736CE0CB"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№15- 32/2023 від 15.12.2023р</w:t>
            </w:r>
          </w:p>
          <w:p w14:paraId="32F8D0E5" w14:textId="77777777" w:rsidR="00A86890" w:rsidRDefault="00A86890" w:rsidP="005564F3">
            <w:pPr>
              <w:spacing w:after="0" w:line="240" w:lineRule="auto"/>
              <w:rPr>
                <w:rFonts w:ascii="Times New Roman" w:eastAsia="Times New Roman" w:hAnsi="Times New Roman" w:cs="Times New Roman"/>
                <w:sz w:val="24"/>
                <w:szCs w:val="24"/>
              </w:rPr>
            </w:pPr>
          </w:p>
        </w:tc>
      </w:tr>
      <w:tr w:rsidR="00A86890" w14:paraId="39C5C934" w14:textId="77777777" w:rsidTr="005564F3">
        <w:trPr>
          <w:trHeight w:val="240"/>
        </w:trPr>
        <w:tc>
          <w:tcPr>
            <w:tcW w:w="458" w:type="dxa"/>
            <w:tcBorders>
              <w:left w:val="single" w:sz="4" w:space="0" w:color="000000"/>
              <w:bottom w:val="single" w:sz="4" w:space="0" w:color="000000"/>
              <w:right w:val="single" w:sz="4" w:space="0" w:color="000000"/>
            </w:tcBorders>
          </w:tcPr>
          <w:p w14:paraId="61364252"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799B269E"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Оперативна ціль 3.1. </w:t>
            </w:r>
            <w:r>
              <w:rPr>
                <w:rFonts w:ascii="Times New Roman" w:eastAsia="Times New Roman" w:hAnsi="Times New Roman" w:cs="Times New Roman"/>
                <w:color w:val="000000"/>
                <w:sz w:val="24"/>
                <w:szCs w:val="24"/>
              </w:rPr>
              <w:t>Підвищено рівень енергоефективності об’єктів комунальної та бюджетної сфери</w:t>
            </w:r>
          </w:p>
          <w:p w14:paraId="50256BA4"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469F505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Програма забезпечення населення </w:t>
            </w:r>
            <w:proofErr w:type="spellStart"/>
            <w:r>
              <w:rPr>
                <w:rFonts w:ascii="Times New Roman" w:eastAsia="Times New Roman" w:hAnsi="Times New Roman" w:cs="Times New Roman"/>
                <w:color w:val="000000"/>
                <w:sz w:val="24"/>
                <w:szCs w:val="24"/>
              </w:rPr>
              <w:t>Славутської</w:t>
            </w:r>
            <w:proofErr w:type="spellEnd"/>
            <w:r>
              <w:rPr>
                <w:rFonts w:ascii="Times New Roman" w:eastAsia="Times New Roman" w:hAnsi="Times New Roman" w:cs="Times New Roman"/>
                <w:color w:val="000000"/>
                <w:sz w:val="24"/>
                <w:szCs w:val="24"/>
              </w:rPr>
              <w:t xml:space="preserve"> міської об’єднаної територіальної громади якісною питною водою  на 2021-2029 роки</w:t>
            </w:r>
          </w:p>
        </w:tc>
        <w:tc>
          <w:tcPr>
            <w:tcW w:w="1158" w:type="dxa"/>
            <w:tcBorders>
              <w:left w:val="single" w:sz="4" w:space="0" w:color="000000"/>
              <w:bottom w:val="single" w:sz="4" w:space="0" w:color="000000"/>
              <w:right w:val="single" w:sz="4" w:space="0" w:color="000000"/>
            </w:tcBorders>
          </w:tcPr>
          <w:p w14:paraId="68D8EFD1"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2021-2029</w:t>
            </w:r>
          </w:p>
        </w:tc>
        <w:tc>
          <w:tcPr>
            <w:tcW w:w="2223" w:type="dxa"/>
            <w:tcBorders>
              <w:left w:val="single" w:sz="4" w:space="0" w:color="000000"/>
              <w:bottom w:val="single" w:sz="4" w:space="0" w:color="000000"/>
              <w:right w:val="single" w:sz="4" w:space="0" w:color="000000"/>
            </w:tcBorders>
          </w:tcPr>
          <w:p w14:paraId="65750E33"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житлово-комунального господарства, енергозбереження, благоустрою та громадського </w:t>
            </w:r>
            <w:r>
              <w:rPr>
                <w:rFonts w:ascii="Times New Roman" w:eastAsia="Times New Roman" w:hAnsi="Times New Roman" w:cs="Times New Roman"/>
                <w:color w:val="1F1F1F"/>
                <w:sz w:val="24"/>
                <w:szCs w:val="24"/>
                <w:highlight w:val="white"/>
              </w:rPr>
              <w:lastRenderedPageBreak/>
              <w:t xml:space="preserve">порядку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56AE9C3C"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03AC7E3F" w14:textId="77777777" w:rsidR="00A86890" w:rsidRDefault="00A86890">
            <w:pPr>
              <w:numPr>
                <w:ilvl w:val="0"/>
                <w:numId w:val="32"/>
              </w:numPr>
              <w:suppressAutoHyphens/>
              <w:spacing w:after="0" w:line="240" w:lineRule="auto"/>
              <w:ind w:left="358"/>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реконструйованих водозабірних споруд.</w:t>
            </w:r>
          </w:p>
          <w:p w14:paraId="0B73DF34" w14:textId="77777777" w:rsidR="00A86890" w:rsidRDefault="00A86890">
            <w:pPr>
              <w:numPr>
                <w:ilvl w:val="0"/>
                <w:numId w:val="32"/>
              </w:numPr>
              <w:suppressAutoHyphens/>
              <w:spacing w:after="0" w:line="240" w:lineRule="auto"/>
              <w:ind w:left="358"/>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Покращення якості питної води.</w:t>
            </w:r>
          </w:p>
          <w:p w14:paraId="774676B9" w14:textId="77777777" w:rsidR="00A86890" w:rsidRDefault="00A86890">
            <w:pPr>
              <w:numPr>
                <w:ilvl w:val="0"/>
                <w:numId w:val="32"/>
              </w:numPr>
              <w:suppressAutoHyphens/>
              <w:spacing w:after="0" w:line="240" w:lineRule="auto"/>
              <w:ind w:left="358"/>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lastRenderedPageBreak/>
              <w:t>Зменшення використання енергоресурсів.</w:t>
            </w:r>
          </w:p>
        </w:tc>
        <w:tc>
          <w:tcPr>
            <w:tcW w:w="1629" w:type="dxa"/>
            <w:tcBorders>
              <w:left w:val="single" w:sz="4" w:space="0" w:color="000000"/>
              <w:bottom w:val="single" w:sz="4" w:space="0" w:color="000000"/>
              <w:right w:val="single" w:sz="4" w:space="0" w:color="000000"/>
            </w:tcBorders>
          </w:tcPr>
          <w:p w14:paraId="6545972F"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№20- 55/2020 від 11.09.2020р</w:t>
            </w:r>
          </w:p>
        </w:tc>
      </w:tr>
      <w:tr w:rsidR="00A86890" w14:paraId="7FF1FB61" w14:textId="77777777" w:rsidTr="005564F3">
        <w:trPr>
          <w:trHeight w:val="240"/>
        </w:trPr>
        <w:tc>
          <w:tcPr>
            <w:tcW w:w="458" w:type="dxa"/>
            <w:tcBorders>
              <w:left w:val="single" w:sz="4" w:space="0" w:color="000000"/>
              <w:bottom w:val="single" w:sz="4" w:space="0" w:color="000000"/>
              <w:right w:val="single" w:sz="4" w:space="0" w:color="000000"/>
            </w:tcBorders>
          </w:tcPr>
          <w:p w14:paraId="73C4B5A4"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5C79480B"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Оперативна ціль 3.1. </w:t>
            </w:r>
            <w:r>
              <w:rPr>
                <w:rFonts w:ascii="Times New Roman" w:eastAsia="Times New Roman" w:hAnsi="Times New Roman" w:cs="Times New Roman"/>
                <w:color w:val="000000"/>
                <w:sz w:val="24"/>
                <w:szCs w:val="24"/>
              </w:rPr>
              <w:t>Підвищено рівень енергоефективності об’єктів комунальної та бюджетної сфери</w:t>
            </w:r>
          </w:p>
          <w:p w14:paraId="33CDA464"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7328545C"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енергоефективності і розвитку сфери виробництва енергоносіїв з відновлюваних джерел енергії та альтернативних видів палива </w:t>
            </w:r>
            <w:proofErr w:type="spellStart"/>
            <w:r>
              <w:rPr>
                <w:rFonts w:ascii="Times New Roman" w:eastAsia="Times New Roman" w:hAnsi="Times New Roman" w:cs="Times New Roman"/>
                <w:color w:val="000000"/>
                <w:sz w:val="24"/>
                <w:szCs w:val="24"/>
              </w:rPr>
              <w:t>Славутської</w:t>
            </w:r>
            <w:proofErr w:type="spellEnd"/>
            <w:r>
              <w:rPr>
                <w:rFonts w:ascii="Times New Roman" w:eastAsia="Times New Roman" w:hAnsi="Times New Roman" w:cs="Times New Roman"/>
                <w:color w:val="000000"/>
                <w:sz w:val="24"/>
                <w:szCs w:val="24"/>
              </w:rPr>
              <w:t xml:space="preserve"> міської об’єднаної територіальної громади на 2026 – 2030 роки</w:t>
            </w:r>
          </w:p>
        </w:tc>
        <w:tc>
          <w:tcPr>
            <w:tcW w:w="1158" w:type="dxa"/>
            <w:tcBorders>
              <w:left w:val="single" w:sz="4" w:space="0" w:color="000000"/>
              <w:bottom w:val="single" w:sz="4" w:space="0" w:color="000000"/>
              <w:right w:val="single" w:sz="4" w:space="0" w:color="000000"/>
            </w:tcBorders>
          </w:tcPr>
          <w:p w14:paraId="6D394AED"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2026 – 2030</w:t>
            </w:r>
          </w:p>
        </w:tc>
        <w:tc>
          <w:tcPr>
            <w:tcW w:w="2223" w:type="dxa"/>
            <w:tcBorders>
              <w:left w:val="single" w:sz="4" w:space="0" w:color="000000"/>
              <w:bottom w:val="single" w:sz="4" w:space="0" w:color="000000"/>
              <w:right w:val="single" w:sz="4" w:space="0" w:color="000000"/>
            </w:tcBorders>
          </w:tcPr>
          <w:p w14:paraId="49FC4987"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житлово-комунального господарства, енергозбереження, благоустрою та громадського порядку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6E9D9B61"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F5EC230" w14:textId="77777777" w:rsidR="00A86890" w:rsidRDefault="00A86890">
            <w:pPr>
              <w:numPr>
                <w:ilvl w:val="0"/>
                <w:numId w:val="3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Рівень скорочення споживання енергоресурсів (%)</w:t>
            </w:r>
          </w:p>
          <w:p w14:paraId="614C7F48" w14:textId="77777777" w:rsidR="00A86890" w:rsidRDefault="00A86890">
            <w:pPr>
              <w:numPr>
                <w:ilvl w:val="0"/>
                <w:numId w:val="3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проведених енергетичних аудитів будівель бюджетних установ та об’єктів комунальної сфери</w:t>
            </w:r>
          </w:p>
          <w:p w14:paraId="4EBBD0CF" w14:textId="77777777" w:rsidR="00A86890" w:rsidRDefault="00A86890">
            <w:pPr>
              <w:numPr>
                <w:ilvl w:val="0"/>
                <w:numId w:val="3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Обсяг заміщення традиційних енергоресурсів альтернативними (</w:t>
            </w:r>
            <w:proofErr w:type="spellStart"/>
            <w:r>
              <w:rPr>
                <w:rFonts w:ascii="Times New Roman" w:eastAsia="Times New Roman" w:hAnsi="Times New Roman" w:cs="Times New Roman"/>
                <w:color w:val="1F1F1F"/>
                <w:sz w:val="24"/>
                <w:szCs w:val="24"/>
                <w:highlight w:val="white"/>
              </w:rPr>
              <w:t>Гкал</w:t>
            </w:r>
            <w:proofErr w:type="spellEnd"/>
            <w:r>
              <w:rPr>
                <w:rFonts w:ascii="Times New Roman" w:eastAsia="Times New Roman" w:hAnsi="Times New Roman" w:cs="Times New Roman"/>
                <w:color w:val="1F1F1F"/>
                <w:sz w:val="24"/>
                <w:szCs w:val="24"/>
                <w:highlight w:val="white"/>
              </w:rPr>
              <w:t xml:space="preserve"> або м³)</w:t>
            </w:r>
          </w:p>
          <w:p w14:paraId="1646855F" w14:textId="77777777" w:rsidR="00A86890" w:rsidRDefault="00A86890">
            <w:pPr>
              <w:numPr>
                <w:ilvl w:val="0"/>
                <w:numId w:val="3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модернізованих об’єктів водопровідно-</w:t>
            </w:r>
            <w:r>
              <w:rPr>
                <w:rFonts w:ascii="Times New Roman" w:eastAsia="Times New Roman" w:hAnsi="Times New Roman" w:cs="Times New Roman"/>
                <w:color w:val="1F1F1F"/>
                <w:sz w:val="24"/>
                <w:szCs w:val="24"/>
                <w:highlight w:val="white"/>
              </w:rPr>
              <w:lastRenderedPageBreak/>
              <w:t>каналізаційного господарства</w:t>
            </w:r>
          </w:p>
          <w:p w14:paraId="2A773DC4" w14:textId="77777777" w:rsidR="00A86890" w:rsidRDefault="00A86890">
            <w:pPr>
              <w:numPr>
                <w:ilvl w:val="0"/>
                <w:numId w:val="3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Протяжність замінених теплових мереж (км)</w:t>
            </w:r>
          </w:p>
          <w:p w14:paraId="3B896125" w14:textId="77777777" w:rsidR="00A86890" w:rsidRDefault="00A86890">
            <w:pPr>
              <w:numPr>
                <w:ilvl w:val="0"/>
                <w:numId w:val="3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об’єктів, підключених до системи автоматизованого обліку та моніторингу енергоспоживання</w:t>
            </w:r>
          </w:p>
        </w:tc>
        <w:tc>
          <w:tcPr>
            <w:tcW w:w="1629" w:type="dxa"/>
            <w:tcBorders>
              <w:left w:val="single" w:sz="4" w:space="0" w:color="000000"/>
              <w:bottom w:val="single" w:sz="4" w:space="0" w:color="000000"/>
              <w:right w:val="single" w:sz="4" w:space="0" w:color="000000"/>
            </w:tcBorders>
          </w:tcPr>
          <w:p w14:paraId="20609339"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№14- 51/2025</w:t>
            </w:r>
          </w:p>
          <w:p w14:paraId="33FCAFD3"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24.10.2025р</w:t>
            </w:r>
          </w:p>
        </w:tc>
      </w:tr>
      <w:tr w:rsidR="00A86890" w14:paraId="254D4B9C" w14:textId="77777777" w:rsidTr="005564F3">
        <w:trPr>
          <w:trHeight w:val="240"/>
        </w:trPr>
        <w:tc>
          <w:tcPr>
            <w:tcW w:w="458" w:type="dxa"/>
            <w:tcBorders>
              <w:left w:val="single" w:sz="4" w:space="0" w:color="000000"/>
              <w:bottom w:val="single" w:sz="4" w:space="0" w:color="000000"/>
              <w:right w:val="single" w:sz="4" w:space="0" w:color="000000"/>
            </w:tcBorders>
          </w:tcPr>
          <w:p w14:paraId="0145AE41"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693AAA62"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Оперативна ціль 3.1. </w:t>
            </w:r>
            <w:r>
              <w:rPr>
                <w:rFonts w:ascii="Times New Roman" w:eastAsia="Times New Roman" w:hAnsi="Times New Roman" w:cs="Times New Roman"/>
                <w:sz w:val="24"/>
                <w:szCs w:val="24"/>
              </w:rPr>
              <w:t xml:space="preserve">Підвищено рівень енергоефективності об’єктів комунальної та бюджетної сфери </w:t>
            </w:r>
          </w:p>
        </w:tc>
        <w:tc>
          <w:tcPr>
            <w:tcW w:w="2993" w:type="dxa"/>
            <w:tcBorders>
              <w:left w:val="single" w:sz="4" w:space="0" w:color="000000"/>
              <w:bottom w:val="single" w:sz="4" w:space="0" w:color="000000"/>
              <w:right w:val="single" w:sz="4" w:space="0" w:color="000000"/>
            </w:tcBorders>
          </w:tcPr>
          <w:p w14:paraId="0AA7695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підтримки об’єднань співвласників багатоквартирних будинків у м. Славута «Формування відповідального власника житла» на 2026–2028 роки</w:t>
            </w:r>
          </w:p>
        </w:tc>
        <w:tc>
          <w:tcPr>
            <w:tcW w:w="1158" w:type="dxa"/>
            <w:tcBorders>
              <w:left w:val="single" w:sz="4" w:space="0" w:color="000000"/>
              <w:bottom w:val="single" w:sz="4" w:space="0" w:color="000000"/>
              <w:right w:val="single" w:sz="4" w:space="0" w:color="000000"/>
            </w:tcBorders>
          </w:tcPr>
          <w:p w14:paraId="5380F796"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2026–2028</w:t>
            </w:r>
          </w:p>
        </w:tc>
        <w:tc>
          <w:tcPr>
            <w:tcW w:w="2223" w:type="dxa"/>
            <w:tcBorders>
              <w:left w:val="single" w:sz="4" w:space="0" w:color="000000"/>
              <w:bottom w:val="single" w:sz="4" w:space="0" w:color="000000"/>
              <w:right w:val="single" w:sz="4" w:space="0" w:color="000000"/>
            </w:tcBorders>
          </w:tcPr>
          <w:p w14:paraId="15A70C30"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житлово-комунального господарства, енергозбереження, благоустрою та громадського порядку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448B46FC"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E2EF835" w14:textId="77777777" w:rsidR="00A86890" w:rsidRDefault="00A86890">
            <w:pPr>
              <w:numPr>
                <w:ilvl w:val="0"/>
                <w:numId w:val="4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створених ОСББ у громаді, од.</w:t>
            </w:r>
          </w:p>
          <w:p w14:paraId="5AF4C7BE" w14:textId="77777777" w:rsidR="00A86890" w:rsidRDefault="00A86890">
            <w:pPr>
              <w:numPr>
                <w:ilvl w:val="0"/>
                <w:numId w:val="4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будинків ОСББ, у яких проведено поточні ремонти, од.</w:t>
            </w:r>
          </w:p>
          <w:p w14:paraId="7B9FB097" w14:textId="77777777" w:rsidR="00A86890" w:rsidRDefault="00A86890">
            <w:pPr>
              <w:numPr>
                <w:ilvl w:val="0"/>
                <w:numId w:val="4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проведених консультацій для ініціативних груп щодо створення ОСББ, од.</w:t>
            </w:r>
          </w:p>
        </w:tc>
        <w:tc>
          <w:tcPr>
            <w:tcW w:w="1629" w:type="dxa"/>
            <w:tcBorders>
              <w:left w:val="single" w:sz="4" w:space="0" w:color="000000"/>
              <w:bottom w:val="single" w:sz="4" w:space="0" w:color="000000"/>
              <w:right w:val="single" w:sz="4" w:space="0" w:color="000000"/>
            </w:tcBorders>
          </w:tcPr>
          <w:p w14:paraId="384698A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№15-51/2025 24.10.2025</w:t>
            </w:r>
          </w:p>
          <w:p w14:paraId="075A1110" w14:textId="77777777" w:rsidR="00A86890" w:rsidRDefault="00A86890" w:rsidP="005564F3">
            <w:pPr>
              <w:spacing w:after="0" w:line="240" w:lineRule="auto"/>
              <w:rPr>
                <w:rFonts w:ascii="Times New Roman" w:eastAsia="Times New Roman" w:hAnsi="Times New Roman" w:cs="Times New Roman"/>
                <w:sz w:val="24"/>
                <w:szCs w:val="24"/>
              </w:rPr>
            </w:pPr>
          </w:p>
        </w:tc>
      </w:tr>
      <w:tr w:rsidR="00A86890" w14:paraId="4BDAF6E3"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215A6D60"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2522BD37"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3.3.</w:t>
            </w:r>
            <w:r>
              <w:rPr>
                <w:rFonts w:ascii="Times New Roman" w:eastAsia="Times New Roman" w:hAnsi="Times New Roman" w:cs="Times New Roman"/>
                <w:color w:val="000000"/>
                <w:sz w:val="24"/>
                <w:szCs w:val="24"/>
              </w:rPr>
              <w:t xml:space="preserve"> Сформовано комплексну систему охорони довкілля та управління  відходами</w:t>
            </w:r>
          </w:p>
          <w:p w14:paraId="40C1A971"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top w:val="single" w:sz="4" w:space="0" w:color="000000"/>
              <w:left w:val="single" w:sz="4" w:space="0" w:color="000000"/>
              <w:bottom w:val="single" w:sz="4" w:space="0" w:color="000000"/>
              <w:right w:val="single" w:sz="4" w:space="0" w:color="000000"/>
            </w:tcBorders>
          </w:tcPr>
          <w:p w14:paraId="608E324F"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управління твердими побутовими відходами в </w:t>
            </w:r>
            <w:proofErr w:type="spellStart"/>
            <w:r>
              <w:rPr>
                <w:rFonts w:ascii="Times New Roman" w:eastAsia="Times New Roman" w:hAnsi="Times New Roman" w:cs="Times New Roman"/>
                <w:color w:val="000000"/>
                <w:sz w:val="24"/>
                <w:szCs w:val="24"/>
              </w:rPr>
              <w:t>Славутській</w:t>
            </w:r>
            <w:proofErr w:type="spellEnd"/>
            <w:r>
              <w:rPr>
                <w:rFonts w:ascii="Times New Roman" w:eastAsia="Times New Roman" w:hAnsi="Times New Roman" w:cs="Times New Roman"/>
                <w:color w:val="000000"/>
                <w:sz w:val="24"/>
                <w:szCs w:val="24"/>
              </w:rPr>
              <w:t xml:space="preserve"> міській територіальній громаді на період 2023-2027 років</w:t>
            </w:r>
          </w:p>
        </w:tc>
        <w:tc>
          <w:tcPr>
            <w:tcW w:w="1158" w:type="dxa"/>
            <w:tcBorders>
              <w:top w:val="single" w:sz="4" w:space="0" w:color="000000"/>
              <w:left w:val="single" w:sz="4" w:space="0" w:color="000000"/>
              <w:bottom w:val="single" w:sz="4" w:space="0" w:color="000000"/>
              <w:right w:val="single" w:sz="4" w:space="0" w:color="000000"/>
            </w:tcBorders>
          </w:tcPr>
          <w:p w14:paraId="4A2CEDDF"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2023– 2027</w:t>
            </w:r>
          </w:p>
        </w:tc>
        <w:tc>
          <w:tcPr>
            <w:tcW w:w="2223" w:type="dxa"/>
            <w:tcBorders>
              <w:top w:val="single" w:sz="4" w:space="0" w:color="000000"/>
              <w:left w:val="single" w:sz="4" w:space="0" w:color="000000"/>
              <w:bottom w:val="single" w:sz="4" w:space="0" w:color="000000"/>
              <w:right w:val="single" w:sz="4" w:space="0" w:color="000000"/>
            </w:tcBorders>
          </w:tcPr>
          <w:p w14:paraId="38AE5070"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житлово-комунального господарства, енергозбереження, благоустрою та громадського порядку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top w:val="single" w:sz="4" w:space="0" w:color="000000"/>
              <w:left w:val="single" w:sz="4" w:space="0" w:color="000000"/>
              <w:bottom w:val="single" w:sz="4" w:space="0" w:color="000000"/>
              <w:right w:val="single" w:sz="4" w:space="0" w:color="000000"/>
            </w:tcBorders>
          </w:tcPr>
          <w:p w14:paraId="1250BD05"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3E70249C" w14:textId="77777777" w:rsidR="00A86890" w:rsidRDefault="00A86890">
            <w:pPr>
              <w:numPr>
                <w:ilvl w:val="0"/>
                <w:numId w:val="1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вивезених ТПВ одним сміттєвозом за 1 робочий день в розрахунку на 1 </w:t>
            </w:r>
            <w:proofErr w:type="spellStart"/>
            <w:r>
              <w:rPr>
                <w:rFonts w:ascii="Times New Roman" w:eastAsia="Times New Roman" w:hAnsi="Times New Roman" w:cs="Times New Roman"/>
                <w:color w:val="1F1F1F"/>
                <w:sz w:val="24"/>
                <w:szCs w:val="24"/>
                <w:highlight w:val="white"/>
              </w:rPr>
              <w:t>чол</w:t>
            </w:r>
            <w:proofErr w:type="spellEnd"/>
            <w:r>
              <w:rPr>
                <w:rFonts w:ascii="Times New Roman" w:eastAsia="Times New Roman" w:hAnsi="Times New Roman" w:cs="Times New Roman"/>
                <w:color w:val="1F1F1F"/>
                <w:sz w:val="24"/>
                <w:szCs w:val="24"/>
                <w:highlight w:val="white"/>
              </w:rPr>
              <w:t>. обслуговуючого персоналу</w:t>
            </w:r>
          </w:p>
          <w:p w14:paraId="6F394C8F" w14:textId="77777777" w:rsidR="00A86890" w:rsidRDefault="00A86890">
            <w:pPr>
              <w:numPr>
                <w:ilvl w:val="0"/>
                <w:numId w:val="1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Закуплено та встановлено металеві євро-контейнери для роздільного збору ТПВ</w:t>
            </w:r>
          </w:p>
          <w:p w14:paraId="043B0CA1" w14:textId="77777777" w:rsidR="00A86890" w:rsidRDefault="00A86890">
            <w:pPr>
              <w:numPr>
                <w:ilvl w:val="0"/>
                <w:numId w:val="1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Частка відсортованих ТПВ у загальній кількості ТПВ, які вивезені на міський полігон ТПВ за рік</w:t>
            </w:r>
          </w:p>
        </w:tc>
        <w:tc>
          <w:tcPr>
            <w:tcW w:w="1629" w:type="dxa"/>
            <w:tcBorders>
              <w:top w:val="single" w:sz="4" w:space="0" w:color="000000"/>
              <w:left w:val="single" w:sz="4" w:space="0" w:color="000000"/>
              <w:bottom w:val="single" w:sz="4" w:space="0" w:color="000000"/>
              <w:right w:val="single" w:sz="4" w:space="0" w:color="000000"/>
            </w:tcBorders>
          </w:tcPr>
          <w:p w14:paraId="68602792"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№15 -21/2022 від 21.10.2022р.</w:t>
            </w:r>
          </w:p>
        </w:tc>
      </w:tr>
      <w:tr w:rsidR="00A86890" w14:paraId="695117A1" w14:textId="77777777" w:rsidTr="005564F3">
        <w:trPr>
          <w:trHeight w:val="240"/>
        </w:trPr>
        <w:tc>
          <w:tcPr>
            <w:tcW w:w="458" w:type="dxa"/>
            <w:tcBorders>
              <w:left w:val="single" w:sz="4" w:space="0" w:color="000000"/>
              <w:bottom w:val="single" w:sz="4" w:space="0" w:color="000000"/>
              <w:right w:val="single" w:sz="4" w:space="0" w:color="000000"/>
            </w:tcBorders>
          </w:tcPr>
          <w:p w14:paraId="2A3E3D0E"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30B90CB7"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3.3.</w:t>
            </w:r>
            <w:r>
              <w:rPr>
                <w:rFonts w:ascii="Times New Roman" w:eastAsia="Times New Roman" w:hAnsi="Times New Roman" w:cs="Times New Roman"/>
                <w:color w:val="000000"/>
                <w:sz w:val="24"/>
                <w:szCs w:val="24"/>
              </w:rPr>
              <w:t xml:space="preserve"> Сформовано комплексну систему охорони довкілля та управління  відходами</w:t>
            </w:r>
          </w:p>
        </w:tc>
        <w:tc>
          <w:tcPr>
            <w:tcW w:w="2993" w:type="dxa"/>
            <w:tcBorders>
              <w:left w:val="single" w:sz="4" w:space="0" w:color="000000"/>
              <w:bottom w:val="single" w:sz="4" w:space="0" w:color="000000"/>
              <w:right w:val="single" w:sz="4" w:space="0" w:color="000000"/>
            </w:tcBorders>
          </w:tcPr>
          <w:p w14:paraId="46299F06"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охорони навколишнього природного середовища  </w:t>
            </w:r>
            <w:proofErr w:type="spellStart"/>
            <w:r>
              <w:rPr>
                <w:rFonts w:ascii="Times New Roman" w:eastAsia="Times New Roman" w:hAnsi="Times New Roman" w:cs="Times New Roman"/>
                <w:color w:val="000000"/>
                <w:sz w:val="24"/>
                <w:szCs w:val="24"/>
              </w:rPr>
              <w:t>Славутської</w:t>
            </w:r>
            <w:proofErr w:type="spellEnd"/>
            <w:r>
              <w:rPr>
                <w:rFonts w:ascii="Times New Roman" w:eastAsia="Times New Roman" w:hAnsi="Times New Roman" w:cs="Times New Roman"/>
                <w:color w:val="000000"/>
                <w:sz w:val="24"/>
                <w:szCs w:val="24"/>
              </w:rPr>
              <w:t xml:space="preserve"> міської об’єднаної </w:t>
            </w:r>
            <w:r>
              <w:rPr>
                <w:rFonts w:ascii="Times New Roman" w:eastAsia="Times New Roman" w:hAnsi="Times New Roman" w:cs="Times New Roman"/>
                <w:color w:val="000000"/>
                <w:sz w:val="24"/>
                <w:szCs w:val="24"/>
              </w:rPr>
              <w:lastRenderedPageBreak/>
              <w:t>територіальної громади на 2026 - 2030 роки</w:t>
            </w:r>
          </w:p>
        </w:tc>
        <w:tc>
          <w:tcPr>
            <w:tcW w:w="1158" w:type="dxa"/>
            <w:tcBorders>
              <w:left w:val="single" w:sz="4" w:space="0" w:color="000000"/>
              <w:bottom w:val="single" w:sz="4" w:space="0" w:color="000000"/>
              <w:right w:val="single" w:sz="4" w:space="0" w:color="000000"/>
            </w:tcBorders>
          </w:tcPr>
          <w:p w14:paraId="45C67B2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2026 - 2030</w:t>
            </w:r>
          </w:p>
        </w:tc>
        <w:tc>
          <w:tcPr>
            <w:tcW w:w="2223" w:type="dxa"/>
            <w:tcBorders>
              <w:left w:val="single" w:sz="4" w:space="0" w:color="000000"/>
              <w:bottom w:val="single" w:sz="4" w:space="0" w:color="000000"/>
              <w:right w:val="single" w:sz="4" w:space="0" w:color="000000"/>
            </w:tcBorders>
          </w:tcPr>
          <w:p w14:paraId="6A6F5611"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житлово-комунального господарства, енергозбереження, благоустрою та громадського </w:t>
            </w:r>
            <w:r>
              <w:rPr>
                <w:rFonts w:ascii="Times New Roman" w:eastAsia="Times New Roman" w:hAnsi="Times New Roman" w:cs="Times New Roman"/>
                <w:color w:val="1F1F1F"/>
                <w:sz w:val="24"/>
                <w:szCs w:val="24"/>
                <w:highlight w:val="white"/>
              </w:rPr>
              <w:lastRenderedPageBreak/>
              <w:t xml:space="preserve">порядку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4C45AE48"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83BCD69" w14:textId="77777777" w:rsidR="00A86890" w:rsidRDefault="00A86890">
            <w:pPr>
              <w:numPr>
                <w:ilvl w:val="0"/>
                <w:numId w:val="2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реконструйованих водозабірних споруд</w:t>
            </w:r>
          </w:p>
          <w:p w14:paraId="1943F30A" w14:textId="77777777" w:rsidR="00A86890" w:rsidRDefault="00A86890">
            <w:pPr>
              <w:numPr>
                <w:ilvl w:val="0"/>
                <w:numId w:val="2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каналізаційних насосних станцій, на </w:t>
            </w:r>
            <w:r>
              <w:rPr>
                <w:rFonts w:ascii="Times New Roman" w:eastAsia="Times New Roman" w:hAnsi="Times New Roman" w:cs="Times New Roman"/>
                <w:color w:val="1F1F1F"/>
                <w:sz w:val="24"/>
                <w:szCs w:val="24"/>
                <w:highlight w:val="white"/>
              </w:rPr>
              <w:lastRenderedPageBreak/>
              <w:t>яких проведено реконструкцію</w:t>
            </w:r>
          </w:p>
          <w:p w14:paraId="5ECF7B75" w14:textId="77777777" w:rsidR="00A86890" w:rsidRDefault="00A86890">
            <w:pPr>
              <w:numPr>
                <w:ilvl w:val="0"/>
                <w:numId w:val="2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Довжина каналізаційних мереж, що буде </w:t>
            </w:r>
            <w:proofErr w:type="spellStart"/>
            <w:r>
              <w:rPr>
                <w:rFonts w:ascii="Times New Roman" w:eastAsia="Times New Roman" w:hAnsi="Times New Roman" w:cs="Times New Roman"/>
                <w:color w:val="1F1F1F"/>
                <w:sz w:val="24"/>
                <w:szCs w:val="24"/>
                <w:highlight w:val="white"/>
              </w:rPr>
              <w:t>реконструйовано,проведено</w:t>
            </w:r>
            <w:proofErr w:type="spellEnd"/>
            <w:r>
              <w:rPr>
                <w:rFonts w:ascii="Times New Roman" w:eastAsia="Times New Roman" w:hAnsi="Times New Roman" w:cs="Times New Roman"/>
                <w:color w:val="1F1F1F"/>
                <w:sz w:val="24"/>
                <w:szCs w:val="24"/>
                <w:highlight w:val="white"/>
              </w:rPr>
              <w:t xml:space="preserve"> капітальний </w:t>
            </w:r>
            <w:proofErr w:type="spellStart"/>
            <w:r>
              <w:rPr>
                <w:rFonts w:ascii="Times New Roman" w:eastAsia="Times New Roman" w:hAnsi="Times New Roman" w:cs="Times New Roman"/>
                <w:color w:val="1F1F1F"/>
                <w:sz w:val="24"/>
                <w:szCs w:val="24"/>
                <w:highlight w:val="white"/>
              </w:rPr>
              <w:t>ремонт,санація</w:t>
            </w:r>
            <w:proofErr w:type="spellEnd"/>
            <w:r>
              <w:rPr>
                <w:rFonts w:ascii="Times New Roman" w:eastAsia="Times New Roman" w:hAnsi="Times New Roman" w:cs="Times New Roman"/>
                <w:color w:val="1F1F1F"/>
                <w:sz w:val="24"/>
                <w:szCs w:val="24"/>
                <w:highlight w:val="white"/>
              </w:rPr>
              <w:t xml:space="preserve"> в </w:t>
            </w:r>
            <w:proofErr w:type="spellStart"/>
            <w:r>
              <w:rPr>
                <w:rFonts w:ascii="Times New Roman" w:eastAsia="Times New Roman" w:hAnsi="Times New Roman" w:cs="Times New Roman"/>
                <w:color w:val="1F1F1F"/>
                <w:sz w:val="24"/>
                <w:szCs w:val="24"/>
                <w:highlight w:val="white"/>
              </w:rPr>
              <w:t>проєктному</w:t>
            </w:r>
            <w:proofErr w:type="spellEnd"/>
            <w:r>
              <w:rPr>
                <w:rFonts w:ascii="Times New Roman" w:eastAsia="Times New Roman" w:hAnsi="Times New Roman" w:cs="Times New Roman"/>
                <w:color w:val="1F1F1F"/>
                <w:sz w:val="24"/>
                <w:szCs w:val="24"/>
                <w:highlight w:val="white"/>
              </w:rPr>
              <w:t xml:space="preserve"> році</w:t>
            </w:r>
          </w:p>
          <w:p w14:paraId="58C01384" w14:textId="77777777" w:rsidR="00A86890" w:rsidRDefault="00A86890">
            <w:pPr>
              <w:numPr>
                <w:ilvl w:val="0"/>
                <w:numId w:val="2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об’єктів цілісного комплексу очисних споруд ,які будуть реконструйовані</w:t>
            </w:r>
          </w:p>
          <w:p w14:paraId="5BB98AE4" w14:textId="77777777" w:rsidR="00A86890" w:rsidRDefault="00A86890">
            <w:pPr>
              <w:numPr>
                <w:ilvl w:val="0"/>
                <w:numId w:val="2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придбаних контейнерів для збору відходів, зокрема сортованих та відходів зелених насаджень</w:t>
            </w:r>
          </w:p>
          <w:p w14:paraId="781221CB" w14:textId="77777777" w:rsidR="00A86890" w:rsidRDefault="00A86890">
            <w:pPr>
              <w:numPr>
                <w:ilvl w:val="0"/>
                <w:numId w:val="2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реконструйованих </w:t>
            </w:r>
            <w:proofErr w:type="spellStart"/>
            <w:r>
              <w:rPr>
                <w:rFonts w:ascii="Times New Roman" w:eastAsia="Times New Roman" w:hAnsi="Times New Roman" w:cs="Times New Roman"/>
                <w:color w:val="1F1F1F"/>
                <w:sz w:val="24"/>
                <w:szCs w:val="24"/>
                <w:highlight w:val="white"/>
              </w:rPr>
              <w:t>котелень</w:t>
            </w:r>
            <w:proofErr w:type="spellEnd"/>
            <w:r>
              <w:rPr>
                <w:rFonts w:ascii="Times New Roman" w:eastAsia="Times New Roman" w:hAnsi="Times New Roman" w:cs="Times New Roman"/>
                <w:color w:val="1F1F1F"/>
                <w:sz w:val="24"/>
                <w:szCs w:val="24"/>
                <w:highlight w:val="white"/>
              </w:rPr>
              <w:t xml:space="preserve">, що надають послуги </w:t>
            </w:r>
            <w:r>
              <w:rPr>
                <w:rFonts w:ascii="Times New Roman" w:eastAsia="Times New Roman" w:hAnsi="Times New Roman" w:cs="Times New Roman"/>
                <w:color w:val="1F1F1F"/>
                <w:sz w:val="24"/>
                <w:szCs w:val="24"/>
                <w:highlight w:val="white"/>
              </w:rPr>
              <w:lastRenderedPageBreak/>
              <w:t>централізованого теплопостачання</w:t>
            </w:r>
          </w:p>
        </w:tc>
        <w:tc>
          <w:tcPr>
            <w:tcW w:w="1629" w:type="dxa"/>
            <w:tcBorders>
              <w:left w:val="single" w:sz="4" w:space="0" w:color="000000"/>
              <w:bottom w:val="single" w:sz="4" w:space="0" w:color="000000"/>
              <w:right w:val="single" w:sz="4" w:space="0" w:color="000000"/>
            </w:tcBorders>
          </w:tcPr>
          <w:p w14:paraId="6AA76832"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№13-51/2025</w:t>
            </w:r>
          </w:p>
          <w:p w14:paraId="33554552"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24.10.2025</w:t>
            </w:r>
          </w:p>
        </w:tc>
      </w:tr>
      <w:tr w:rsidR="00A86890" w14:paraId="1F2AAB20"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67046835"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2F1EA899"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3.4.</w:t>
            </w:r>
            <w:r>
              <w:rPr>
                <w:rFonts w:ascii="Times New Roman" w:eastAsia="Times New Roman" w:hAnsi="Times New Roman" w:cs="Times New Roman"/>
                <w:color w:val="000000"/>
                <w:sz w:val="24"/>
                <w:szCs w:val="24"/>
              </w:rPr>
              <w:t xml:space="preserve"> Забезпечено громадську та цивільну безпеку, підвищено стійкість громади до криз</w:t>
            </w:r>
          </w:p>
          <w:p w14:paraId="4636CC46"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top w:val="single" w:sz="4" w:space="0" w:color="000000"/>
              <w:left w:val="single" w:sz="4" w:space="0" w:color="000000"/>
              <w:bottom w:val="single" w:sz="4" w:space="0" w:color="000000"/>
              <w:right w:val="single" w:sz="4" w:space="0" w:color="000000"/>
            </w:tcBorders>
          </w:tcPr>
          <w:p w14:paraId="3F47795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цивільного захисту </w:t>
            </w:r>
            <w:proofErr w:type="spellStart"/>
            <w:r>
              <w:rPr>
                <w:rFonts w:ascii="Times New Roman" w:eastAsia="Times New Roman" w:hAnsi="Times New Roman" w:cs="Times New Roman"/>
                <w:color w:val="000000"/>
                <w:sz w:val="24"/>
                <w:szCs w:val="24"/>
              </w:rPr>
              <w:t>Славутської</w:t>
            </w:r>
            <w:proofErr w:type="spellEnd"/>
            <w:r>
              <w:rPr>
                <w:rFonts w:ascii="Times New Roman" w:eastAsia="Times New Roman" w:hAnsi="Times New Roman" w:cs="Times New Roman"/>
                <w:color w:val="000000"/>
                <w:sz w:val="24"/>
                <w:szCs w:val="24"/>
              </w:rPr>
              <w:t xml:space="preserve"> міської територіальної громади  на 2022-2026 роки.</w:t>
            </w:r>
          </w:p>
          <w:p w14:paraId="3406C544" w14:textId="77777777" w:rsidR="00A86890" w:rsidRDefault="00A86890" w:rsidP="005564F3">
            <w:pPr>
              <w:spacing w:after="0" w:line="240" w:lineRule="auto"/>
              <w:rPr>
                <w:rFonts w:ascii="Times New Roman" w:eastAsia="Times New Roman" w:hAnsi="Times New Roman" w:cs="Times New Roman"/>
                <w:sz w:val="24"/>
                <w:szCs w:val="24"/>
              </w:rPr>
            </w:pPr>
          </w:p>
        </w:tc>
        <w:tc>
          <w:tcPr>
            <w:tcW w:w="1158" w:type="dxa"/>
            <w:tcBorders>
              <w:top w:val="single" w:sz="4" w:space="0" w:color="000000"/>
              <w:left w:val="single" w:sz="4" w:space="0" w:color="000000"/>
              <w:bottom w:val="single" w:sz="4" w:space="0" w:color="000000"/>
              <w:right w:val="single" w:sz="4" w:space="0" w:color="000000"/>
            </w:tcBorders>
          </w:tcPr>
          <w:p w14:paraId="02CA8033"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2022-2026</w:t>
            </w:r>
          </w:p>
        </w:tc>
        <w:tc>
          <w:tcPr>
            <w:tcW w:w="2223" w:type="dxa"/>
            <w:tcBorders>
              <w:top w:val="single" w:sz="4" w:space="0" w:color="000000"/>
              <w:left w:val="single" w:sz="4" w:space="0" w:color="000000"/>
              <w:bottom w:val="single" w:sz="4" w:space="0" w:color="000000"/>
              <w:right w:val="single" w:sz="4" w:space="0" w:color="000000"/>
            </w:tcBorders>
          </w:tcPr>
          <w:p w14:paraId="2DA4C460"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Відділ з питань  надзвичайних ситуацій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top w:val="single" w:sz="4" w:space="0" w:color="000000"/>
              <w:left w:val="single" w:sz="4" w:space="0" w:color="000000"/>
              <w:bottom w:val="single" w:sz="4" w:space="0" w:color="000000"/>
              <w:right w:val="single" w:sz="4" w:space="0" w:color="000000"/>
            </w:tcBorders>
          </w:tcPr>
          <w:p w14:paraId="250E51EC"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31699A4F" w14:textId="77777777" w:rsidR="00A86890" w:rsidRDefault="00A86890">
            <w:pPr>
              <w:numPr>
                <w:ilvl w:val="0"/>
                <w:numId w:val="14"/>
              </w:numPr>
              <w:suppressAutoHyphens/>
              <w:spacing w:after="0" w:line="240" w:lineRule="auto"/>
              <w:ind w:left="283"/>
              <w:jc w:val="both"/>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Проектування та реконструкція місцевої автоматизованої системи централізованого оповіщення керівного складу та населення</w:t>
            </w:r>
          </w:p>
          <w:p w14:paraId="3B519ECB" w14:textId="77777777" w:rsidR="00A86890" w:rsidRDefault="00A86890">
            <w:pPr>
              <w:numPr>
                <w:ilvl w:val="0"/>
                <w:numId w:val="14"/>
              </w:numPr>
              <w:suppressAutoHyphens/>
              <w:spacing w:after="0" w:line="240" w:lineRule="auto"/>
              <w:ind w:left="283"/>
              <w:jc w:val="both"/>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проведених  поточних ремонтів захисних споруд</w:t>
            </w:r>
          </w:p>
          <w:p w14:paraId="4545A045" w14:textId="77777777" w:rsidR="00A86890" w:rsidRDefault="00A86890">
            <w:pPr>
              <w:numPr>
                <w:ilvl w:val="0"/>
                <w:numId w:val="14"/>
              </w:numPr>
              <w:suppressAutoHyphens/>
              <w:spacing w:after="0" w:line="240" w:lineRule="auto"/>
              <w:ind w:left="283"/>
              <w:jc w:val="both"/>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Відсоток забезпечення непрацюючого населення препаратом стабільного йоду (калію йодид) призначеного для проведення йодної профілактики</w:t>
            </w:r>
          </w:p>
        </w:tc>
        <w:tc>
          <w:tcPr>
            <w:tcW w:w="1629" w:type="dxa"/>
            <w:tcBorders>
              <w:top w:val="single" w:sz="4" w:space="0" w:color="000000"/>
              <w:left w:val="single" w:sz="4" w:space="0" w:color="000000"/>
              <w:bottom w:val="single" w:sz="4" w:space="0" w:color="000000"/>
              <w:right w:val="single" w:sz="4" w:space="0" w:color="000000"/>
            </w:tcBorders>
          </w:tcPr>
          <w:p w14:paraId="1B225EB2"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№8-12/2021 від 26.11.2021р.</w:t>
            </w:r>
          </w:p>
          <w:p w14:paraId="10978E29"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 21-28/2023 від 04.08.2023 </w:t>
            </w:r>
          </w:p>
          <w:p w14:paraId="213576EA"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 2-29/2023 від 15.08.2023 </w:t>
            </w:r>
          </w:p>
          <w:p w14:paraId="1B1FB571"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 14-31/2023 від 10.11.2023 </w:t>
            </w:r>
          </w:p>
          <w:p w14:paraId="2A808000"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lastRenderedPageBreak/>
              <w:t>Внесено</w:t>
            </w:r>
            <w:proofErr w:type="spellEnd"/>
            <w:r>
              <w:rPr>
                <w:rFonts w:ascii="Times New Roman" w:eastAsia="Times New Roman" w:hAnsi="Times New Roman" w:cs="Times New Roman"/>
                <w:color w:val="1F1F1F"/>
                <w:sz w:val="24"/>
                <w:szCs w:val="24"/>
                <w:highlight w:val="white"/>
              </w:rPr>
              <w:t xml:space="preserve"> зміни № 34-33/2024 від 09.02.2024 </w:t>
            </w:r>
          </w:p>
          <w:p w14:paraId="1EBB5293"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 6-36/2024 від  31.05.2024 </w:t>
            </w:r>
          </w:p>
          <w:p w14:paraId="135B8B53"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 9-40/2024 від 25.10.2024 </w:t>
            </w:r>
          </w:p>
          <w:p w14:paraId="39FCB24A"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 05-48/2025 від 26.06.2025 </w:t>
            </w:r>
          </w:p>
          <w:p w14:paraId="2E509122"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 07-</w:t>
            </w:r>
            <w:r>
              <w:rPr>
                <w:rFonts w:ascii="Times New Roman" w:eastAsia="Times New Roman" w:hAnsi="Times New Roman" w:cs="Times New Roman"/>
                <w:color w:val="1F1F1F"/>
                <w:sz w:val="24"/>
                <w:szCs w:val="24"/>
                <w:highlight w:val="white"/>
              </w:rPr>
              <w:lastRenderedPageBreak/>
              <w:t>53/2025 від 21.11.2025</w:t>
            </w:r>
          </w:p>
          <w:p w14:paraId="63DC8D6E"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 21-54/2025 від 22.12.2025 </w:t>
            </w:r>
          </w:p>
        </w:tc>
      </w:tr>
      <w:tr w:rsidR="00A86890" w14:paraId="7A0F3E31"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42F3AF42"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19975F81"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3.4.</w:t>
            </w:r>
            <w:r>
              <w:rPr>
                <w:rFonts w:ascii="Times New Roman" w:eastAsia="Times New Roman" w:hAnsi="Times New Roman" w:cs="Times New Roman"/>
                <w:color w:val="000000"/>
                <w:sz w:val="24"/>
                <w:szCs w:val="24"/>
              </w:rPr>
              <w:t xml:space="preserve"> Забезпечено громадську та цивільну безпеку, підвищено стійкість громади до криз</w:t>
            </w:r>
          </w:p>
          <w:p w14:paraId="5F379A40"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top w:val="single" w:sz="4" w:space="0" w:color="000000"/>
              <w:left w:val="single" w:sz="4" w:space="0" w:color="000000"/>
              <w:bottom w:val="single" w:sz="4" w:space="0" w:color="000000"/>
              <w:right w:val="single" w:sz="4" w:space="0" w:color="000000"/>
            </w:tcBorders>
          </w:tcPr>
          <w:p w14:paraId="7325608A"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забезпечення пожежної безпеки в </w:t>
            </w:r>
            <w:proofErr w:type="spellStart"/>
            <w:r>
              <w:rPr>
                <w:rFonts w:ascii="Times New Roman" w:eastAsia="Times New Roman" w:hAnsi="Times New Roman" w:cs="Times New Roman"/>
                <w:color w:val="000000"/>
                <w:sz w:val="24"/>
                <w:szCs w:val="24"/>
              </w:rPr>
              <w:t>Славутській</w:t>
            </w:r>
            <w:proofErr w:type="spellEnd"/>
            <w:r>
              <w:rPr>
                <w:rFonts w:ascii="Times New Roman" w:eastAsia="Times New Roman" w:hAnsi="Times New Roman" w:cs="Times New Roman"/>
                <w:color w:val="000000"/>
                <w:sz w:val="24"/>
                <w:szCs w:val="24"/>
              </w:rPr>
              <w:t xml:space="preserve"> міській територіальній громаді на 2025-2027 роки</w:t>
            </w:r>
          </w:p>
          <w:p w14:paraId="7BF57F6C" w14:textId="77777777" w:rsidR="00A86890" w:rsidRDefault="00A86890" w:rsidP="005564F3">
            <w:pPr>
              <w:spacing w:after="0" w:line="240" w:lineRule="auto"/>
              <w:rPr>
                <w:rFonts w:ascii="Times New Roman" w:eastAsia="Times New Roman" w:hAnsi="Times New Roman" w:cs="Times New Roman"/>
                <w:sz w:val="24"/>
                <w:szCs w:val="24"/>
              </w:rPr>
            </w:pPr>
          </w:p>
        </w:tc>
        <w:tc>
          <w:tcPr>
            <w:tcW w:w="1158" w:type="dxa"/>
            <w:tcBorders>
              <w:top w:val="single" w:sz="4" w:space="0" w:color="000000"/>
              <w:left w:val="single" w:sz="4" w:space="0" w:color="000000"/>
              <w:bottom w:val="single" w:sz="4" w:space="0" w:color="000000"/>
              <w:right w:val="single" w:sz="4" w:space="0" w:color="000000"/>
            </w:tcBorders>
          </w:tcPr>
          <w:p w14:paraId="142644A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2025-2027</w:t>
            </w:r>
          </w:p>
        </w:tc>
        <w:tc>
          <w:tcPr>
            <w:tcW w:w="2223" w:type="dxa"/>
            <w:tcBorders>
              <w:top w:val="single" w:sz="4" w:space="0" w:color="000000"/>
              <w:left w:val="single" w:sz="4" w:space="0" w:color="000000"/>
              <w:bottom w:val="single" w:sz="4" w:space="0" w:color="000000"/>
              <w:right w:val="single" w:sz="4" w:space="0" w:color="000000"/>
            </w:tcBorders>
          </w:tcPr>
          <w:p w14:paraId="1B247C3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Відділ з питань  надзвичайних ситуацій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top w:val="single" w:sz="4" w:space="0" w:color="000000"/>
              <w:left w:val="single" w:sz="4" w:space="0" w:color="000000"/>
              <w:bottom w:val="single" w:sz="4" w:space="0" w:color="000000"/>
              <w:right w:val="single" w:sz="4" w:space="0" w:color="000000"/>
            </w:tcBorders>
          </w:tcPr>
          <w:p w14:paraId="61BEBACC"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6D111C5E" w14:textId="77777777" w:rsidR="00A86890" w:rsidRDefault="00A86890">
            <w:pPr>
              <w:numPr>
                <w:ilvl w:val="0"/>
                <w:numId w:val="1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Зниження ризиків виникнення пожеж та загроз, пов'язаних з пожежами, небезпечними для життя і здоров'я громадян</w:t>
            </w:r>
          </w:p>
          <w:p w14:paraId="447A3071" w14:textId="77777777" w:rsidR="00A86890" w:rsidRDefault="00A86890">
            <w:pPr>
              <w:numPr>
                <w:ilvl w:val="0"/>
                <w:numId w:val="1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Зменшення на об'єктах та в житловому секторі міста кількості пожеж</w:t>
            </w:r>
          </w:p>
          <w:p w14:paraId="1EA14747" w14:textId="77777777" w:rsidR="00A86890" w:rsidRDefault="00A86890">
            <w:pPr>
              <w:numPr>
                <w:ilvl w:val="0"/>
                <w:numId w:val="1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Зменшення кількості загибелі та травмування людей при пожежах</w:t>
            </w:r>
          </w:p>
        </w:tc>
        <w:tc>
          <w:tcPr>
            <w:tcW w:w="1629" w:type="dxa"/>
            <w:tcBorders>
              <w:top w:val="single" w:sz="4" w:space="0" w:color="000000"/>
              <w:left w:val="single" w:sz="4" w:space="0" w:color="000000"/>
              <w:bottom w:val="single" w:sz="4" w:space="0" w:color="000000"/>
              <w:right w:val="single" w:sz="4" w:space="0" w:color="000000"/>
            </w:tcBorders>
          </w:tcPr>
          <w:p w14:paraId="2C383BAC"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№4-41/2024</w:t>
            </w:r>
          </w:p>
          <w:p w14:paraId="0455F6E7"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22.11.2024р</w:t>
            </w:r>
          </w:p>
          <w:p w14:paraId="70ED9EFB" w14:textId="77777777" w:rsidR="00A86890" w:rsidRDefault="00A86890" w:rsidP="005564F3">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№08/49 01.08.2025</w:t>
            </w:r>
          </w:p>
          <w:p w14:paraId="66F903AF" w14:textId="77777777" w:rsidR="00A86890" w:rsidRDefault="00A86890" w:rsidP="005564F3">
            <w:pPr>
              <w:spacing w:after="0"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№19-57/2026 від 13.03.2026</w:t>
            </w:r>
          </w:p>
        </w:tc>
      </w:tr>
      <w:tr w:rsidR="00A86890" w14:paraId="79E0C958"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35D1D40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4DC04F63"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Оперативна ціль 3.4.</w:t>
            </w:r>
            <w:r>
              <w:rPr>
                <w:rFonts w:ascii="Times New Roman" w:eastAsia="Times New Roman" w:hAnsi="Times New Roman" w:cs="Times New Roman"/>
                <w:sz w:val="24"/>
                <w:szCs w:val="24"/>
              </w:rPr>
              <w:t xml:space="preserve"> Забезпечено громадську та цивільну безпеку, підвищено стійкість громади до криз</w:t>
            </w:r>
          </w:p>
          <w:p w14:paraId="65B254F1"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top w:val="single" w:sz="4" w:space="0" w:color="000000"/>
              <w:left w:val="single" w:sz="4" w:space="0" w:color="000000"/>
              <w:bottom w:val="single" w:sz="4" w:space="0" w:color="000000"/>
              <w:right w:val="single" w:sz="4" w:space="0" w:color="000000"/>
            </w:tcBorders>
          </w:tcPr>
          <w:p w14:paraId="0571827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 xml:space="preserve">Програма мобілізаційної підготовки та забезпечення заходів, пов’язаних із проведенням мобілізації на території </w:t>
            </w:r>
            <w:proofErr w:type="spellStart"/>
            <w:r>
              <w:rPr>
                <w:rFonts w:ascii="Times New Roman" w:eastAsia="Times New Roman" w:hAnsi="Times New Roman" w:cs="Times New Roman"/>
                <w:color w:val="000000"/>
                <w:sz w:val="24"/>
                <w:szCs w:val="24"/>
                <w:highlight w:val="white"/>
              </w:rPr>
              <w:t>Славутської</w:t>
            </w:r>
            <w:proofErr w:type="spellEnd"/>
            <w:r>
              <w:rPr>
                <w:rFonts w:ascii="Times New Roman" w:eastAsia="Times New Roman" w:hAnsi="Times New Roman" w:cs="Times New Roman"/>
                <w:color w:val="000000"/>
                <w:sz w:val="24"/>
                <w:szCs w:val="24"/>
                <w:highlight w:val="white"/>
              </w:rPr>
              <w:t xml:space="preserve"> міської територіальної громади у 2025-2028 роках</w:t>
            </w:r>
          </w:p>
        </w:tc>
        <w:tc>
          <w:tcPr>
            <w:tcW w:w="1158" w:type="dxa"/>
            <w:tcBorders>
              <w:top w:val="single" w:sz="4" w:space="0" w:color="000000"/>
              <w:left w:val="single" w:sz="4" w:space="0" w:color="000000"/>
              <w:bottom w:val="single" w:sz="4" w:space="0" w:color="000000"/>
              <w:right w:val="single" w:sz="4" w:space="0" w:color="000000"/>
            </w:tcBorders>
          </w:tcPr>
          <w:p w14:paraId="6EA5B0D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2025-2028</w:t>
            </w:r>
          </w:p>
        </w:tc>
        <w:tc>
          <w:tcPr>
            <w:tcW w:w="2223" w:type="dxa"/>
            <w:tcBorders>
              <w:top w:val="single" w:sz="4" w:space="0" w:color="000000"/>
              <w:left w:val="single" w:sz="4" w:space="0" w:color="000000"/>
              <w:bottom w:val="single" w:sz="4" w:space="0" w:color="000000"/>
              <w:right w:val="single" w:sz="4" w:space="0" w:color="000000"/>
            </w:tcBorders>
          </w:tcPr>
          <w:p w14:paraId="657E241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Перший відділ Шепетівського районного територіального центру комплектування та соціальної підтримки</w:t>
            </w:r>
          </w:p>
        </w:tc>
        <w:tc>
          <w:tcPr>
            <w:tcW w:w="1531" w:type="dxa"/>
            <w:tcBorders>
              <w:top w:val="single" w:sz="4" w:space="0" w:color="000000"/>
              <w:left w:val="single" w:sz="4" w:space="0" w:color="000000"/>
              <w:bottom w:val="single" w:sz="4" w:space="0" w:color="000000"/>
              <w:right w:val="single" w:sz="4" w:space="0" w:color="000000"/>
            </w:tcBorders>
          </w:tcPr>
          <w:p w14:paraId="333C37B0"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28313BE6" w14:textId="77777777" w:rsidR="00A86890" w:rsidRDefault="00A86890">
            <w:pPr>
              <w:numPr>
                <w:ilvl w:val="0"/>
                <w:numId w:val="2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 xml:space="preserve">Кількість військовозобов’язаних, дані яких актуалізовано та </w:t>
            </w:r>
            <w:proofErr w:type="spellStart"/>
            <w:r>
              <w:rPr>
                <w:rFonts w:ascii="Times New Roman" w:eastAsia="Times New Roman" w:hAnsi="Times New Roman" w:cs="Times New Roman"/>
                <w:color w:val="1F1F1F"/>
                <w:sz w:val="24"/>
                <w:szCs w:val="24"/>
              </w:rPr>
              <w:t>внесено</w:t>
            </w:r>
            <w:proofErr w:type="spellEnd"/>
            <w:r>
              <w:rPr>
                <w:rFonts w:ascii="Times New Roman" w:eastAsia="Times New Roman" w:hAnsi="Times New Roman" w:cs="Times New Roman"/>
                <w:color w:val="1F1F1F"/>
                <w:sz w:val="24"/>
                <w:szCs w:val="24"/>
              </w:rPr>
              <w:t xml:space="preserve"> до системи військового обліку</w:t>
            </w:r>
          </w:p>
          <w:p w14:paraId="03D39BAF" w14:textId="77777777" w:rsidR="00A86890" w:rsidRDefault="00A86890">
            <w:pPr>
              <w:numPr>
                <w:ilvl w:val="0"/>
                <w:numId w:val="2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проведених заходів з мобілізаційної підготовки (звірки, навчання, збори)</w:t>
            </w:r>
          </w:p>
          <w:p w14:paraId="680833BB" w14:textId="77777777" w:rsidR="00A86890" w:rsidRDefault="00A86890">
            <w:pPr>
              <w:numPr>
                <w:ilvl w:val="0"/>
                <w:numId w:val="2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перевезених військовозобов’язаних, резервістів та контрактників до навчальних центрів і військових частин</w:t>
            </w:r>
          </w:p>
        </w:tc>
        <w:tc>
          <w:tcPr>
            <w:tcW w:w="1629" w:type="dxa"/>
            <w:tcBorders>
              <w:top w:val="single" w:sz="4" w:space="0" w:color="000000"/>
              <w:left w:val="single" w:sz="4" w:space="0" w:color="000000"/>
              <w:bottom w:val="single" w:sz="4" w:space="0" w:color="000000"/>
              <w:right w:val="single" w:sz="4" w:space="0" w:color="000000"/>
            </w:tcBorders>
          </w:tcPr>
          <w:p w14:paraId="1DB57EC1"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№1-41/2024</w:t>
            </w:r>
          </w:p>
          <w:p w14:paraId="56CC6237"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22.11.2024р</w:t>
            </w:r>
          </w:p>
        </w:tc>
      </w:tr>
      <w:tr w:rsidR="00A86890" w14:paraId="46A76897"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3F992E5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7294166C"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3.4.</w:t>
            </w:r>
            <w:r>
              <w:rPr>
                <w:rFonts w:ascii="Times New Roman" w:eastAsia="Times New Roman" w:hAnsi="Times New Roman" w:cs="Times New Roman"/>
                <w:color w:val="000000"/>
                <w:sz w:val="24"/>
                <w:szCs w:val="24"/>
              </w:rPr>
              <w:t xml:space="preserve"> Забезпечено громадську та цивільну безпеку, підвищено стійкість громади до криз</w:t>
            </w:r>
          </w:p>
          <w:p w14:paraId="362D245F"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top w:val="single" w:sz="4" w:space="0" w:color="000000"/>
              <w:left w:val="single" w:sz="4" w:space="0" w:color="000000"/>
              <w:bottom w:val="single" w:sz="4" w:space="0" w:color="000000"/>
              <w:right w:val="single" w:sz="4" w:space="0" w:color="000000"/>
            </w:tcBorders>
          </w:tcPr>
          <w:p w14:paraId="7CD9232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Програма забезпечення безпеки перебування людей на водних об’єктах </w:t>
            </w:r>
            <w:proofErr w:type="spellStart"/>
            <w:r>
              <w:rPr>
                <w:rFonts w:ascii="Times New Roman" w:eastAsia="Times New Roman" w:hAnsi="Times New Roman" w:cs="Times New Roman"/>
                <w:color w:val="000000"/>
                <w:sz w:val="24"/>
                <w:szCs w:val="24"/>
              </w:rPr>
              <w:t>Славутської</w:t>
            </w:r>
            <w:proofErr w:type="spellEnd"/>
            <w:r>
              <w:rPr>
                <w:rFonts w:ascii="Times New Roman" w:eastAsia="Times New Roman" w:hAnsi="Times New Roman" w:cs="Times New Roman"/>
                <w:color w:val="000000"/>
                <w:sz w:val="24"/>
                <w:szCs w:val="24"/>
              </w:rPr>
              <w:t xml:space="preserve"> міської територіальної громади на 2026-2028 роки</w:t>
            </w:r>
          </w:p>
        </w:tc>
        <w:tc>
          <w:tcPr>
            <w:tcW w:w="1158" w:type="dxa"/>
            <w:tcBorders>
              <w:top w:val="single" w:sz="4" w:space="0" w:color="000000"/>
              <w:left w:val="single" w:sz="4" w:space="0" w:color="000000"/>
              <w:bottom w:val="single" w:sz="4" w:space="0" w:color="000000"/>
              <w:right w:val="single" w:sz="4" w:space="0" w:color="000000"/>
            </w:tcBorders>
          </w:tcPr>
          <w:p w14:paraId="31269CC9"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2026-2028</w:t>
            </w:r>
          </w:p>
        </w:tc>
        <w:tc>
          <w:tcPr>
            <w:tcW w:w="2223" w:type="dxa"/>
            <w:tcBorders>
              <w:top w:val="single" w:sz="4" w:space="0" w:color="000000"/>
              <w:left w:val="single" w:sz="4" w:space="0" w:color="000000"/>
              <w:bottom w:val="single" w:sz="4" w:space="0" w:color="000000"/>
              <w:right w:val="single" w:sz="4" w:space="0" w:color="000000"/>
            </w:tcBorders>
          </w:tcPr>
          <w:p w14:paraId="31598A2F"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Комунальна установа «</w:t>
            </w:r>
            <w:proofErr w:type="spellStart"/>
            <w:r>
              <w:rPr>
                <w:rFonts w:ascii="Times New Roman" w:eastAsia="Times New Roman" w:hAnsi="Times New Roman" w:cs="Times New Roman"/>
                <w:color w:val="1F1F1F"/>
                <w:sz w:val="24"/>
                <w:szCs w:val="24"/>
                <w:highlight w:val="white"/>
              </w:rPr>
              <w:t>Славутська</w:t>
            </w:r>
            <w:proofErr w:type="spellEnd"/>
            <w:r>
              <w:rPr>
                <w:rFonts w:ascii="Times New Roman" w:eastAsia="Times New Roman" w:hAnsi="Times New Roman" w:cs="Times New Roman"/>
                <w:color w:val="1F1F1F"/>
                <w:sz w:val="24"/>
                <w:szCs w:val="24"/>
                <w:highlight w:val="white"/>
              </w:rPr>
              <w:t xml:space="preserve"> міська </w:t>
            </w:r>
            <w:proofErr w:type="spellStart"/>
            <w:r>
              <w:rPr>
                <w:rFonts w:ascii="Times New Roman" w:eastAsia="Times New Roman" w:hAnsi="Times New Roman" w:cs="Times New Roman"/>
                <w:color w:val="1F1F1F"/>
                <w:sz w:val="24"/>
                <w:szCs w:val="24"/>
                <w:highlight w:val="white"/>
              </w:rPr>
              <w:t>рятувально</w:t>
            </w:r>
            <w:proofErr w:type="spellEnd"/>
            <w:r>
              <w:rPr>
                <w:rFonts w:ascii="Times New Roman" w:eastAsia="Times New Roman" w:hAnsi="Times New Roman" w:cs="Times New Roman"/>
                <w:color w:val="1F1F1F"/>
                <w:sz w:val="24"/>
                <w:szCs w:val="24"/>
                <w:highlight w:val="white"/>
              </w:rPr>
              <w:t>-водолазна служба»</w:t>
            </w:r>
          </w:p>
        </w:tc>
        <w:tc>
          <w:tcPr>
            <w:tcW w:w="1531" w:type="dxa"/>
            <w:tcBorders>
              <w:top w:val="single" w:sz="4" w:space="0" w:color="000000"/>
              <w:left w:val="single" w:sz="4" w:space="0" w:color="000000"/>
              <w:bottom w:val="single" w:sz="4" w:space="0" w:color="000000"/>
              <w:right w:val="single" w:sz="4" w:space="0" w:color="000000"/>
            </w:tcBorders>
          </w:tcPr>
          <w:p w14:paraId="53170BA2"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36262888" w14:textId="77777777" w:rsidR="00A86890" w:rsidRDefault="00A86890">
            <w:pPr>
              <w:numPr>
                <w:ilvl w:val="0"/>
                <w:numId w:val="2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пляжів та зон відпочинку людей на воді приведених у відповідності вимогам чинного законодавства</w:t>
            </w:r>
          </w:p>
          <w:p w14:paraId="70EDCBB6" w14:textId="77777777" w:rsidR="00A86890" w:rsidRDefault="00A86890">
            <w:pPr>
              <w:numPr>
                <w:ilvl w:val="0"/>
                <w:numId w:val="2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модернізованих або </w:t>
            </w:r>
            <w:r>
              <w:rPr>
                <w:rFonts w:ascii="Times New Roman" w:eastAsia="Times New Roman" w:hAnsi="Times New Roman" w:cs="Times New Roman"/>
                <w:color w:val="1F1F1F"/>
                <w:sz w:val="24"/>
                <w:szCs w:val="24"/>
                <w:highlight w:val="white"/>
              </w:rPr>
              <w:lastRenderedPageBreak/>
              <w:t>придбаних засобів порятунку на воді</w:t>
            </w:r>
          </w:p>
          <w:p w14:paraId="6DACEAF1" w14:textId="77777777" w:rsidR="00A86890" w:rsidRDefault="00A86890">
            <w:pPr>
              <w:numPr>
                <w:ilvl w:val="0"/>
                <w:numId w:val="2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випадків надзвичайних ситуацій на воді</w:t>
            </w:r>
          </w:p>
        </w:tc>
        <w:tc>
          <w:tcPr>
            <w:tcW w:w="1629" w:type="dxa"/>
            <w:tcBorders>
              <w:top w:val="single" w:sz="4" w:space="0" w:color="000000"/>
              <w:left w:val="single" w:sz="4" w:space="0" w:color="000000"/>
              <w:bottom w:val="single" w:sz="4" w:space="0" w:color="000000"/>
              <w:right w:val="single" w:sz="4" w:space="0" w:color="000000"/>
            </w:tcBorders>
          </w:tcPr>
          <w:p w14:paraId="1DBE1A1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№23-50/2025</w:t>
            </w:r>
          </w:p>
          <w:p w14:paraId="20FA8AB1"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12.09.2025р</w:t>
            </w:r>
          </w:p>
        </w:tc>
      </w:tr>
      <w:tr w:rsidR="00A86890" w14:paraId="0CA535BF" w14:textId="77777777" w:rsidTr="005564F3">
        <w:trPr>
          <w:trHeight w:val="240"/>
        </w:trPr>
        <w:tc>
          <w:tcPr>
            <w:tcW w:w="458" w:type="dxa"/>
            <w:tcBorders>
              <w:left w:val="single" w:sz="4" w:space="0" w:color="000000"/>
              <w:bottom w:val="single" w:sz="4" w:space="0" w:color="000000"/>
              <w:right w:val="single" w:sz="4" w:space="0" w:color="000000"/>
            </w:tcBorders>
          </w:tcPr>
          <w:p w14:paraId="1F643CD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637F426C"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3.4.</w:t>
            </w:r>
            <w:r>
              <w:rPr>
                <w:rFonts w:ascii="Times New Roman" w:eastAsia="Times New Roman" w:hAnsi="Times New Roman" w:cs="Times New Roman"/>
                <w:color w:val="000000"/>
                <w:sz w:val="24"/>
                <w:szCs w:val="24"/>
              </w:rPr>
              <w:t xml:space="preserve"> Забезпечено громадську та цивільну безпеку, підвищено стійкість громади до криз</w:t>
            </w:r>
          </w:p>
        </w:tc>
        <w:tc>
          <w:tcPr>
            <w:tcW w:w="2993" w:type="dxa"/>
            <w:tcBorders>
              <w:left w:val="single" w:sz="4" w:space="0" w:color="000000"/>
              <w:bottom w:val="single" w:sz="4" w:space="0" w:color="000000"/>
              <w:right w:val="single" w:sz="4" w:space="0" w:color="000000"/>
            </w:tcBorders>
          </w:tcPr>
          <w:p w14:paraId="24241129"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Комплексна програма профілактики  злочинності  на території </w:t>
            </w:r>
            <w:proofErr w:type="spellStart"/>
            <w:r>
              <w:rPr>
                <w:rFonts w:ascii="Times New Roman" w:eastAsia="Times New Roman" w:hAnsi="Times New Roman" w:cs="Times New Roman"/>
                <w:color w:val="000000"/>
                <w:sz w:val="24"/>
                <w:szCs w:val="24"/>
              </w:rPr>
              <w:t>Славутської</w:t>
            </w:r>
            <w:proofErr w:type="spellEnd"/>
            <w:r>
              <w:rPr>
                <w:rFonts w:ascii="Times New Roman" w:eastAsia="Times New Roman" w:hAnsi="Times New Roman" w:cs="Times New Roman"/>
                <w:color w:val="000000"/>
                <w:sz w:val="24"/>
                <w:szCs w:val="24"/>
              </w:rPr>
              <w:t xml:space="preserve"> міської територіальної громади на 2026 – 2030 роки</w:t>
            </w:r>
          </w:p>
        </w:tc>
        <w:tc>
          <w:tcPr>
            <w:tcW w:w="1158" w:type="dxa"/>
            <w:tcBorders>
              <w:left w:val="single" w:sz="4" w:space="0" w:color="000000"/>
              <w:bottom w:val="single" w:sz="4" w:space="0" w:color="000000"/>
              <w:right w:val="single" w:sz="4" w:space="0" w:color="000000"/>
            </w:tcBorders>
          </w:tcPr>
          <w:p w14:paraId="16B32944"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2026 – 2030</w:t>
            </w:r>
          </w:p>
        </w:tc>
        <w:tc>
          <w:tcPr>
            <w:tcW w:w="2223" w:type="dxa"/>
            <w:tcBorders>
              <w:left w:val="single" w:sz="4" w:space="0" w:color="000000"/>
              <w:bottom w:val="single" w:sz="4" w:space="0" w:color="000000"/>
              <w:right w:val="single" w:sz="4" w:space="0" w:color="000000"/>
            </w:tcBorders>
          </w:tcPr>
          <w:p w14:paraId="7242C13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Відділення поліції №1 Шепетівського районного управління поліції Головного Управління Національної поліції в Хмельницькій області </w:t>
            </w:r>
          </w:p>
          <w:p w14:paraId="05FC0918"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та</w:t>
            </w:r>
          </w:p>
          <w:p w14:paraId="30F59F95"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 Відділ оборонної, мобілізаційної, </w:t>
            </w:r>
            <w:proofErr w:type="spellStart"/>
            <w:r>
              <w:rPr>
                <w:rFonts w:ascii="Times New Roman" w:eastAsia="Times New Roman" w:hAnsi="Times New Roman" w:cs="Times New Roman"/>
                <w:color w:val="1F1F1F"/>
                <w:sz w:val="24"/>
                <w:szCs w:val="24"/>
                <w:highlight w:val="white"/>
              </w:rPr>
              <w:t>режимно</w:t>
            </w:r>
            <w:proofErr w:type="spellEnd"/>
            <w:r>
              <w:rPr>
                <w:rFonts w:ascii="Times New Roman" w:eastAsia="Times New Roman" w:hAnsi="Times New Roman" w:cs="Times New Roman"/>
                <w:color w:val="1F1F1F"/>
                <w:sz w:val="24"/>
                <w:szCs w:val="24"/>
                <w:highlight w:val="white"/>
              </w:rPr>
              <w:t xml:space="preserve">-секретної роботи та взаємодії з правоохоронними </w:t>
            </w:r>
            <w:r>
              <w:rPr>
                <w:rFonts w:ascii="Times New Roman" w:eastAsia="Times New Roman" w:hAnsi="Times New Roman" w:cs="Times New Roman"/>
                <w:color w:val="1F1F1F"/>
                <w:sz w:val="24"/>
                <w:szCs w:val="24"/>
                <w:highlight w:val="white"/>
              </w:rPr>
              <w:lastRenderedPageBreak/>
              <w:t xml:space="preserve">органами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59F7E401"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15F2E224" w14:textId="77777777" w:rsidR="00A86890" w:rsidRDefault="00A86890">
            <w:pPr>
              <w:numPr>
                <w:ilvl w:val="0"/>
                <w:numId w:val="3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зареєстрованих кримінальних правопорушень (одиниць)</w:t>
            </w:r>
          </w:p>
          <w:p w14:paraId="21DA4883" w14:textId="77777777" w:rsidR="00A86890" w:rsidRDefault="00A86890">
            <w:pPr>
              <w:numPr>
                <w:ilvl w:val="0"/>
                <w:numId w:val="3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Рівень розкриття злочинів (%)</w:t>
            </w:r>
          </w:p>
          <w:p w14:paraId="4E1C7D5D" w14:textId="77777777" w:rsidR="00A86890" w:rsidRDefault="00A86890">
            <w:pPr>
              <w:numPr>
                <w:ilvl w:val="0"/>
                <w:numId w:val="3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випадків, на які здійснено реагування поліції</w:t>
            </w:r>
          </w:p>
        </w:tc>
        <w:tc>
          <w:tcPr>
            <w:tcW w:w="1629" w:type="dxa"/>
            <w:tcBorders>
              <w:left w:val="single" w:sz="4" w:space="0" w:color="000000"/>
              <w:bottom w:val="single" w:sz="4" w:space="0" w:color="000000"/>
              <w:right w:val="single" w:sz="4" w:space="0" w:color="000000"/>
            </w:tcBorders>
          </w:tcPr>
          <w:p w14:paraId="3602465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№04-53/2025</w:t>
            </w:r>
          </w:p>
          <w:p w14:paraId="1050F3C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21.11.2025</w:t>
            </w:r>
          </w:p>
        </w:tc>
      </w:tr>
      <w:tr w:rsidR="00A86890" w14:paraId="55A3865D" w14:textId="77777777" w:rsidTr="005564F3">
        <w:trPr>
          <w:trHeight w:val="240"/>
        </w:trPr>
        <w:tc>
          <w:tcPr>
            <w:tcW w:w="458" w:type="dxa"/>
            <w:tcBorders>
              <w:left w:val="single" w:sz="4" w:space="0" w:color="000000"/>
              <w:bottom w:val="single" w:sz="4" w:space="0" w:color="000000"/>
              <w:right w:val="single" w:sz="4" w:space="0" w:color="000000"/>
            </w:tcBorders>
          </w:tcPr>
          <w:p w14:paraId="390B9E0E"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0DBB455F"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3.4.</w:t>
            </w:r>
            <w:r>
              <w:rPr>
                <w:rFonts w:ascii="Times New Roman" w:eastAsia="Times New Roman" w:hAnsi="Times New Roman" w:cs="Times New Roman"/>
                <w:color w:val="000000"/>
                <w:sz w:val="24"/>
                <w:szCs w:val="24"/>
              </w:rPr>
              <w:t xml:space="preserve"> Забезпечено громадську та цивільну безпеку, підвищено стійкість громади до криз</w:t>
            </w:r>
          </w:p>
          <w:p w14:paraId="64610F86"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7A9D627D" w14:textId="77777777" w:rsidR="00A86890" w:rsidRDefault="00A86890" w:rsidP="005564F3">
            <w:pPr>
              <w:shd w:val="clear" w:color="auto" w:fill="FFFFFF"/>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регулювання чисельності безпритульних тварин гуманними методами в </w:t>
            </w:r>
            <w:proofErr w:type="spellStart"/>
            <w:r>
              <w:rPr>
                <w:rFonts w:ascii="Times New Roman" w:eastAsia="Times New Roman" w:hAnsi="Times New Roman" w:cs="Times New Roman"/>
                <w:color w:val="000000"/>
                <w:sz w:val="24"/>
                <w:szCs w:val="24"/>
              </w:rPr>
              <w:t>Славутській</w:t>
            </w:r>
            <w:proofErr w:type="spellEnd"/>
            <w:r>
              <w:rPr>
                <w:rFonts w:ascii="Times New Roman" w:eastAsia="Times New Roman" w:hAnsi="Times New Roman" w:cs="Times New Roman"/>
                <w:color w:val="000000"/>
                <w:sz w:val="24"/>
                <w:szCs w:val="24"/>
              </w:rPr>
              <w:t xml:space="preserve"> міській територіальній громаді на 2024-2026 роки</w:t>
            </w:r>
          </w:p>
          <w:p w14:paraId="02D85B50" w14:textId="77777777" w:rsidR="00A86890" w:rsidRDefault="00A86890" w:rsidP="005564F3">
            <w:pPr>
              <w:spacing w:after="0" w:line="240" w:lineRule="auto"/>
              <w:rPr>
                <w:rFonts w:ascii="Times New Roman" w:eastAsia="Times New Roman" w:hAnsi="Times New Roman" w:cs="Times New Roman"/>
                <w:sz w:val="24"/>
                <w:szCs w:val="24"/>
              </w:rPr>
            </w:pPr>
          </w:p>
        </w:tc>
        <w:tc>
          <w:tcPr>
            <w:tcW w:w="1158" w:type="dxa"/>
            <w:tcBorders>
              <w:left w:val="single" w:sz="4" w:space="0" w:color="000000"/>
              <w:bottom w:val="single" w:sz="4" w:space="0" w:color="000000"/>
              <w:right w:val="single" w:sz="4" w:space="0" w:color="000000"/>
            </w:tcBorders>
          </w:tcPr>
          <w:p w14:paraId="4133AFF4" w14:textId="77777777" w:rsidR="00A86890" w:rsidRDefault="00A86890" w:rsidP="005564F3">
            <w:pPr>
              <w:shd w:val="clear" w:color="auto" w:fill="FFFFFF"/>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2024-2026</w:t>
            </w:r>
          </w:p>
        </w:tc>
        <w:tc>
          <w:tcPr>
            <w:tcW w:w="2223" w:type="dxa"/>
            <w:tcBorders>
              <w:left w:val="single" w:sz="4" w:space="0" w:color="000000"/>
              <w:bottom w:val="single" w:sz="4" w:space="0" w:color="000000"/>
              <w:right w:val="single" w:sz="4" w:space="0" w:color="000000"/>
            </w:tcBorders>
          </w:tcPr>
          <w:p w14:paraId="76F1FDB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Комунальне підприємство «СЛАВУТА-СЕРВІС»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 </w:t>
            </w:r>
          </w:p>
          <w:p w14:paraId="3C9EDFF9"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та</w:t>
            </w:r>
          </w:p>
          <w:p w14:paraId="3603176B"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житлово-комунального господарства, енергозбереження, благоустрою та громадського порядку  Виконавчого комітету </w:t>
            </w:r>
            <w:proofErr w:type="spellStart"/>
            <w:r>
              <w:rPr>
                <w:rFonts w:ascii="Times New Roman" w:eastAsia="Times New Roman" w:hAnsi="Times New Roman" w:cs="Times New Roman"/>
                <w:color w:val="1F1F1F"/>
                <w:sz w:val="24"/>
                <w:szCs w:val="24"/>
                <w:highlight w:val="white"/>
              </w:rPr>
              <w:lastRenderedPageBreak/>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left w:val="single" w:sz="4" w:space="0" w:color="000000"/>
              <w:bottom w:val="single" w:sz="4" w:space="0" w:color="000000"/>
              <w:right w:val="single" w:sz="4" w:space="0" w:color="000000"/>
            </w:tcBorders>
          </w:tcPr>
          <w:p w14:paraId="2FA6340C"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1627717A" w14:textId="77777777" w:rsidR="00A86890" w:rsidRDefault="00A86890">
            <w:pPr>
              <w:numPr>
                <w:ilvl w:val="0"/>
                <w:numId w:val="4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стерилізованих безпритульних та домашніх тварин</w:t>
            </w:r>
          </w:p>
          <w:p w14:paraId="023902E1" w14:textId="77777777" w:rsidR="00A86890" w:rsidRDefault="00A86890">
            <w:pPr>
              <w:numPr>
                <w:ilvl w:val="0"/>
                <w:numId w:val="4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вакцинованих тварин</w:t>
            </w:r>
          </w:p>
          <w:p w14:paraId="603035FF" w14:textId="77777777" w:rsidR="00A86890" w:rsidRDefault="00A86890">
            <w:pPr>
              <w:numPr>
                <w:ilvl w:val="0"/>
                <w:numId w:val="4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створених/облаштованих місць утримання безпритульних тварин</w:t>
            </w:r>
          </w:p>
          <w:p w14:paraId="349463B0" w14:textId="77777777" w:rsidR="00A86890" w:rsidRDefault="00A86890">
            <w:pPr>
              <w:numPr>
                <w:ilvl w:val="0"/>
                <w:numId w:val="4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Зменшення кількості випадків укусів тваринами, %</w:t>
            </w:r>
          </w:p>
        </w:tc>
        <w:tc>
          <w:tcPr>
            <w:tcW w:w="1629" w:type="dxa"/>
            <w:tcBorders>
              <w:left w:val="single" w:sz="4" w:space="0" w:color="000000"/>
              <w:bottom w:val="single" w:sz="4" w:space="0" w:color="000000"/>
              <w:right w:val="single" w:sz="4" w:space="0" w:color="000000"/>
            </w:tcBorders>
          </w:tcPr>
          <w:p w14:paraId="3BC11E92"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№14-32/2024 від 15.12.2023</w:t>
            </w:r>
          </w:p>
          <w:p w14:paraId="7ABE9363" w14:textId="77777777" w:rsidR="00A86890" w:rsidRDefault="00A86890" w:rsidP="005564F3">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№05-53/2025 від  21.11.2025</w:t>
            </w:r>
          </w:p>
          <w:p w14:paraId="7C2940AF" w14:textId="77777777" w:rsidR="00A86890" w:rsidRDefault="00A86890" w:rsidP="005564F3">
            <w:pPr>
              <w:spacing w:after="0"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 10-56/2026 від 06.02.2026 </w:t>
            </w:r>
          </w:p>
        </w:tc>
      </w:tr>
      <w:tr w:rsidR="00A86890" w14:paraId="66971754"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7D66834F"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60C8729F"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Оперативна ціль 3.4.</w:t>
            </w:r>
            <w:r>
              <w:rPr>
                <w:rFonts w:ascii="Times New Roman" w:eastAsia="Times New Roman" w:hAnsi="Times New Roman" w:cs="Times New Roman"/>
                <w:sz w:val="24"/>
                <w:szCs w:val="24"/>
              </w:rPr>
              <w:t xml:space="preserve"> Забезпечено громадську та цивільну безпеку, підвищено стійкість громади до криз </w:t>
            </w:r>
          </w:p>
        </w:tc>
        <w:tc>
          <w:tcPr>
            <w:tcW w:w="2993" w:type="dxa"/>
            <w:tcBorders>
              <w:top w:val="single" w:sz="4" w:space="0" w:color="000000"/>
              <w:left w:val="single" w:sz="4" w:space="0" w:color="000000"/>
              <w:bottom w:val="single" w:sz="4" w:space="0" w:color="000000"/>
              <w:right w:val="single" w:sz="4" w:space="0" w:color="000000"/>
            </w:tcBorders>
          </w:tcPr>
          <w:p w14:paraId="04E22099"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 xml:space="preserve">Програма заходів національного спротиву </w:t>
            </w:r>
            <w:proofErr w:type="spellStart"/>
            <w:r>
              <w:rPr>
                <w:rFonts w:ascii="Times New Roman" w:eastAsia="Times New Roman" w:hAnsi="Times New Roman" w:cs="Times New Roman"/>
                <w:color w:val="000000"/>
                <w:sz w:val="24"/>
                <w:szCs w:val="24"/>
                <w:highlight w:val="white"/>
              </w:rPr>
              <w:t>Славутської</w:t>
            </w:r>
            <w:proofErr w:type="spellEnd"/>
            <w:r>
              <w:rPr>
                <w:rFonts w:ascii="Times New Roman" w:eastAsia="Times New Roman" w:hAnsi="Times New Roman" w:cs="Times New Roman"/>
                <w:color w:val="000000"/>
                <w:sz w:val="24"/>
                <w:szCs w:val="24"/>
                <w:highlight w:val="white"/>
              </w:rPr>
              <w:t xml:space="preserve"> міської територіальної громади та підтримки сил безпеки і оборони України на 2025-2026 роки</w:t>
            </w:r>
          </w:p>
        </w:tc>
        <w:tc>
          <w:tcPr>
            <w:tcW w:w="1158" w:type="dxa"/>
            <w:tcBorders>
              <w:top w:val="single" w:sz="4" w:space="0" w:color="000000"/>
              <w:left w:val="single" w:sz="4" w:space="0" w:color="000000"/>
              <w:bottom w:val="single" w:sz="4" w:space="0" w:color="000000"/>
              <w:right w:val="single" w:sz="4" w:space="0" w:color="000000"/>
            </w:tcBorders>
          </w:tcPr>
          <w:p w14:paraId="72093118"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2025-2026</w:t>
            </w:r>
          </w:p>
        </w:tc>
        <w:tc>
          <w:tcPr>
            <w:tcW w:w="2223" w:type="dxa"/>
            <w:tcBorders>
              <w:top w:val="single" w:sz="4" w:space="0" w:color="000000"/>
              <w:left w:val="single" w:sz="4" w:space="0" w:color="000000"/>
              <w:bottom w:val="single" w:sz="4" w:space="0" w:color="000000"/>
              <w:right w:val="single" w:sz="4" w:space="0" w:color="000000"/>
            </w:tcBorders>
          </w:tcPr>
          <w:p w14:paraId="65AD69A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Відділ оборонної, мобілізаційної, </w:t>
            </w:r>
            <w:proofErr w:type="spellStart"/>
            <w:r>
              <w:rPr>
                <w:rFonts w:ascii="Times New Roman" w:eastAsia="Times New Roman" w:hAnsi="Times New Roman" w:cs="Times New Roman"/>
                <w:color w:val="1F1F1F"/>
                <w:sz w:val="24"/>
                <w:szCs w:val="24"/>
                <w:highlight w:val="white"/>
              </w:rPr>
              <w:t>режимносекретної</w:t>
            </w:r>
            <w:proofErr w:type="spellEnd"/>
            <w:r>
              <w:rPr>
                <w:rFonts w:ascii="Times New Roman" w:eastAsia="Times New Roman" w:hAnsi="Times New Roman" w:cs="Times New Roman"/>
                <w:color w:val="1F1F1F"/>
                <w:sz w:val="24"/>
                <w:szCs w:val="24"/>
                <w:highlight w:val="white"/>
              </w:rPr>
              <w:t xml:space="preserve"> роботи та взаємодії з правоохоронними органами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top w:val="single" w:sz="4" w:space="0" w:color="000000"/>
              <w:left w:val="single" w:sz="4" w:space="0" w:color="000000"/>
              <w:bottom w:val="single" w:sz="4" w:space="0" w:color="000000"/>
              <w:right w:val="single" w:sz="4" w:space="0" w:color="000000"/>
            </w:tcBorders>
          </w:tcPr>
          <w:p w14:paraId="48BB9A04"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60105D93" w14:textId="77777777" w:rsidR="00A86890" w:rsidRDefault="00A86890">
            <w:pPr>
              <w:numPr>
                <w:ilvl w:val="0"/>
                <w:numId w:val="3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осіб, які пройшли підготовку у складі сил національного спротиву</w:t>
            </w:r>
          </w:p>
          <w:p w14:paraId="6EE2AD3C" w14:textId="77777777" w:rsidR="00A86890" w:rsidRDefault="00A86890">
            <w:pPr>
              <w:numPr>
                <w:ilvl w:val="0"/>
                <w:numId w:val="3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Обсяг наданої фінансової допомоги силам безпеки та оборони України</w:t>
            </w:r>
          </w:p>
          <w:p w14:paraId="091CD907" w14:textId="77777777" w:rsidR="00A86890" w:rsidRDefault="00A86890">
            <w:pPr>
              <w:numPr>
                <w:ilvl w:val="0"/>
                <w:numId w:val="3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заходів, спрямованих на захист цивільного населення та внутрішньо переміщених осіб</w:t>
            </w:r>
          </w:p>
        </w:tc>
        <w:tc>
          <w:tcPr>
            <w:tcW w:w="1629" w:type="dxa"/>
            <w:tcBorders>
              <w:top w:val="single" w:sz="4" w:space="0" w:color="000000"/>
              <w:left w:val="single" w:sz="4" w:space="0" w:color="000000"/>
              <w:bottom w:val="single" w:sz="4" w:space="0" w:color="000000"/>
              <w:right w:val="single" w:sz="4" w:space="0" w:color="000000"/>
            </w:tcBorders>
          </w:tcPr>
          <w:p w14:paraId="32BE895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№7-40/2024</w:t>
            </w:r>
          </w:p>
          <w:p w14:paraId="52A746AA"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від 25.10.2024</w:t>
            </w:r>
            <w:r>
              <w:rPr>
                <w:rFonts w:ascii="Times New Roman" w:eastAsia="Times New Roman" w:hAnsi="Times New Roman" w:cs="Times New Roman"/>
                <w:color w:val="1F1F1F"/>
                <w:sz w:val="24"/>
                <w:szCs w:val="24"/>
                <w:highlight w:val="white"/>
              </w:rPr>
              <w:br/>
            </w:r>
            <w:r>
              <w:rPr>
                <w:rFonts w:ascii="Times New Roman" w:eastAsia="Times New Roman" w:hAnsi="Times New Roman" w:cs="Times New Roman"/>
                <w:color w:val="1F1F1F"/>
                <w:sz w:val="24"/>
                <w:szCs w:val="24"/>
                <w:highlight w:val="white"/>
              </w:rPr>
              <w:br/>
            </w: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 07-44/2025 від 07.02.2025</w:t>
            </w:r>
          </w:p>
          <w:p w14:paraId="764EB7DA"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 6-45/2025 від 14.03.2025 </w:t>
            </w:r>
          </w:p>
          <w:p w14:paraId="44F02D11"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 3-46/2025 від 18.04.2025 </w:t>
            </w:r>
          </w:p>
          <w:p w14:paraId="4CFDBD37"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lastRenderedPageBreak/>
              <w:t>Внесено</w:t>
            </w:r>
            <w:proofErr w:type="spellEnd"/>
            <w:r>
              <w:rPr>
                <w:rFonts w:ascii="Times New Roman" w:eastAsia="Times New Roman" w:hAnsi="Times New Roman" w:cs="Times New Roman"/>
                <w:color w:val="1F1F1F"/>
                <w:sz w:val="24"/>
                <w:szCs w:val="24"/>
                <w:highlight w:val="white"/>
              </w:rPr>
              <w:t xml:space="preserve"> зміни № 4-47/2025 від 29.05.2025 </w:t>
            </w:r>
          </w:p>
          <w:p w14:paraId="3D50D13B"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 04-48/2025 від 26.06.2025 </w:t>
            </w:r>
          </w:p>
          <w:p w14:paraId="60778DA3"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 5-49/2025 від 01.08.2025 </w:t>
            </w:r>
          </w:p>
          <w:p w14:paraId="658191CF"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 25-50/2025 від 12.09.2025</w:t>
            </w:r>
          </w:p>
          <w:p w14:paraId="36C3AC1C"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 03-</w:t>
            </w:r>
            <w:r>
              <w:rPr>
                <w:rFonts w:ascii="Times New Roman" w:eastAsia="Times New Roman" w:hAnsi="Times New Roman" w:cs="Times New Roman"/>
                <w:color w:val="1F1F1F"/>
                <w:sz w:val="24"/>
                <w:szCs w:val="24"/>
                <w:highlight w:val="white"/>
              </w:rPr>
              <w:lastRenderedPageBreak/>
              <w:t>53/2025 від 21.11.2025</w:t>
            </w:r>
          </w:p>
          <w:p w14:paraId="0BAE75F5" w14:textId="77777777" w:rsidR="00A86890" w:rsidRDefault="00A86890" w:rsidP="005564F3">
            <w:pPr>
              <w:spacing w:line="240" w:lineRule="auto"/>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 03-53/2025 від</w:t>
            </w:r>
            <w:r>
              <w:rPr>
                <w:rFonts w:ascii="Open Sans;sans-serif" w:eastAsia="Times New Roman" w:hAnsi="Open Sans;sans-serif" w:cs="Times New Roman"/>
                <w:color w:val="333333"/>
                <w:sz w:val="18"/>
                <w:szCs w:val="24"/>
                <w:highlight w:val="white"/>
              </w:rPr>
              <w:t xml:space="preserve"> </w:t>
            </w:r>
            <w:r>
              <w:rPr>
                <w:rFonts w:ascii="Times New Roman" w:eastAsia="Times New Roman" w:hAnsi="Times New Roman" w:cs="Times New Roman"/>
                <w:color w:val="1F1F1F"/>
                <w:sz w:val="24"/>
                <w:szCs w:val="24"/>
                <w:highlight w:val="white"/>
              </w:rPr>
              <w:t>21.11.2025</w:t>
            </w:r>
          </w:p>
          <w:p w14:paraId="3EEFEBEE"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 18-54/2025 від 22.12.2025</w:t>
            </w:r>
          </w:p>
          <w:p w14:paraId="153ADE95"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 09-56/2026 від 06.02.2026</w:t>
            </w:r>
          </w:p>
          <w:p w14:paraId="0E79BACC"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t>Внесено</w:t>
            </w:r>
            <w:proofErr w:type="spellEnd"/>
            <w:r>
              <w:rPr>
                <w:rFonts w:ascii="Times New Roman" w:eastAsia="Times New Roman" w:hAnsi="Times New Roman" w:cs="Times New Roman"/>
                <w:color w:val="1F1F1F"/>
                <w:sz w:val="24"/>
                <w:szCs w:val="24"/>
                <w:highlight w:val="white"/>
              </w:rPr>
              <w:t xml:space="preserve"> зміни № 18-57/2026 від 13.03.2026</w:t>
            </w:r>
          </w:p>
          <w:p w14:paraId="6EFFCE37"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1F1F1F"/>
                <w:sz w:val="24"/>
                <w:szCs w:val="24"/>
                <w:highlight w:val="white"/>
              </w:rPr>
              <w:lastRenderedPageBreak/>
              <w:t>Внесено</w:t>
            </w:r>
            <w:proofErr w:type="spellEnd"/>
            <w:r>
              <w:rPr>
                <w:rFonts w:ascii="Times New Roman" w:eastAsia="Times New Roman" w:hAnsi="Times New Roman" w:cs="Times New Roman"/>
                <w:color w:val="1F1F1F"/>
                <w:sz w:val="24"/>
                <w:szCs w:val="24"/>
                <w:highlight w:val="white"/>
              </w:rPr>
              <w:t xml:space="preserve"> зміни № 16-58/2026 від 30.04.2026</w:t>
            </w:r>
          </w:p>
        </w:tc>
      </w:tr>
      <w:tr w:rsidR="00A86890" w14:paraId="211F7C21"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4D66DB64"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7DFB580D"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Оперативна ціль 3.4. </w:t>
            </w:r>
            <w:r>
              <w:rPr>
                <w:rFonts w:ascii="Times New Roman" w:eastAsia="Times New Roman" w:hAnsi="Times New Roman" w:cs="Times New Roman"/>
                <w:sz w:val="24"/>
                <w:szCs w:val="24"/>
              </w:rPr>
              <w:t xml:space="preserve">Забезпечено громадську та цивільну безпеку, підвищено стійкість громади до криз </w:t>
            </w:r>
          </w:p>
        </w:tc>
        <w:tc>
          <w:tcPr>
            <w:tcW w:w="2993" w:type="dxa"/>
            <w:tcBorders>
              <w:top w:val="single" w:sz="4" w:space="0" w:color="000000"/>
              <w:left w:val="single" w:sz="4" w:space="0" w:color="000000"/>
              <w:bottom w:val="single" w:sz="4" w:space="0" w:color="000000"/>
              <w:right w:val="single" w:sz="4" w:space="0" w:color="000000"/>
            </w:tcBorders>
          </w:tcPr>
          <w:p w14:paraId="2E6DEAED"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організації суспільно корисних робіт для порушників, на яких судом накладено адміністративне стягнення у вигляді виконання суспільно корисних робіт на території </w:t>
            </w:r>
            <w:proofErr w:type="spellStart"/>
            <w:r>
              <w:rPr>
                <w:rFonts w:ascii="Times New Roman" w:eastAsia="Times New Roman" w:hAnsi="Times New Roman" w:cs="Times New Roman"/>
                <w:color w:val="000000"/>
                <w:sz w:val="24"/>
                <w:szCs w:val="24"/>
              </w:rPr>
              <w:t>Славутської</w:t>
            </w:r>
            <w:proofErr w:type="spellEnd"/>
            <w:r>
              <w:rPr>
                <w:rFonts w:ascii="Times New Roman" w:eastAsia="Times New Roman" w:hAnsi="Times New Roman" w:cs="Times New Roman"/>
                <w:color w:val="000000"/>
                <w:sz w:val="24"/>
                <w:szCs w:val="24"/>
              </w:rPr>
              <w:t xml:space="preserve"> міської територіальної громади на 2025-2027 роки</w:t>
            </w:r>
          </w:p>
        </w:tc>
        <w:tc>
          <w:tcPr>
            <w:tcW w:w="1158" w:type="dxa"/>
            <w:tcBorders>
              <w:top w:val="single" w:sz="4" w:space="0" w:color="000000"/>
              <w:left w:val="single" w:sz="4" w:space="0" w:color="000000"/>
              <w:bottom w:val="single" w:sz="4" w:space="0" w:color="000000"/>
              <w:right w:val="single" w:sz="4" w:space="0" w:color="000000"/>
            </w:tcBorders>
          </w:tcPr>
          <w:p w14:paraId="49DA57D8"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2025-2027</w:t>
            </w:r>
          </w:p>
        </w:tc>
        <w:tc>
          <w:tcPr>
            <w:tcW w:w="2223" w:type="dxa"/>
            <w:tcBorders>
              <w:top w:val="single" w:sz="4" w:space="0" w:color="000000"/>
              <w:left w:val="single" w:sz="4" w:space="0" w:color="000000"/>
              <w:bottom w:val="single" w:sz="4" w:space="0" w:color="000000"/>
              <w:right w:val="single" w:sz="4" w:space="0" w:color="000000"/>
            </w:tcBorders>
          </w:tcPr>
          <w:p w14:paraId="5868D9D3"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житлово-комунального господарства, енергозбереження, благоустрою та громадського порядку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top w:val="single" w:sz="4" w:space="0" w:color="000000"/>
              <w:left w:val="single" w:sz="4" w:space="0" w:color="000000"/>
              <w:bottom w:val="single" w:sz="4" w:space="0" w:color="000000"/>
              <w:right w:val="single" w:sz="4" w:space="0" w:color="000000"/>
            </w:tcBorders>
          </w:tcPr>
          <w:p w14:paraId="4979641F"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5102C563" w14:textId="77777777" w:rsidR="00A86890" w:rsidRDefault="00A86890">
            <w:pPr>
              <w:numPr>
                <w:ilvl w:val="0"/>
                <w:numId w:val="4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осіб, які фактично відпрацювали суспільно корисні роботи</w:t>
            </w:r>
          </w:p>
          <w:p w14:paraId="725B55C8" w14:textId="77777777" w:rsidR="00A86890" w:rsidRDefault="00A86890">
            <w:pPr>
              <w:numPr>
                <w:ilvl w:val="0"/>
                <w:numId w:val="4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Загальна кількість відпрацьованих годин суспільно корисних робіт</w:t>
            </w:r>
          </w:p>
          <w:p w14:paraId="34F6CC4C" w14:textId="77777777" w:rsidR="00A86890" w:rsidRDefault="00A86890">
            <w:pPr>
              <w:numPr>
                <w:ilvl w:val="0"/>
                <w:numId w:val="4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Обсяг коштів, перерахованих на погашення заборгованості зі сплати аліментів</w:t>
            </w:r>
          </w:p>
        </w:tc>
        <w:tc>
          <w:tcPr>
            <w:tcW w:w="1629" w:type="dxa"/>
            <w:tcBorders>
              <w:top w:val="single" w:sz="4" w:space="0" w:color="000000"/>
              <w:left w:val="single" w:sz="4" w:space="0" w:color="000000"/>
              <w:bottom w:val="single" w:sz="4" w:space="0" w:color="000000"/>
              <w:right w:val="single" w:sz="4" w:space="0" w:color="000000"/>
            </w:tcBorders>
          </w:tcPr>
          <w:p w14:paraId="7B085626"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№9-41/2024</w:t>
            </w:r>
          </w:p>
          <w:p w14:paraId="09DDE825"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22.11.2024</w:t>
            </w:r>
          </w:p>
        </w:tc>
      </w:tr>
      <w:tr w:rsidR="00A86890" w14:paraId="24B8D36D"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4FE9C9A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56EA6A21"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Оперативна ціль 3.4.</w:t>
            </w:r>
            <w:r>
              <w:rPr>
                <w:rFonts w:ascii="Times New Roman" w:eastAsia="Times New Roman" w:hAnsi="Times New Roman" w:cs="Times New Roman"/>
                <w:sz w:val="24"/>
                <w:szCs w:val="24"/>
              </w:rPr>
              <w:t xml:space="preserve"> Забезпечено громадську та цивільну безпеку, </w:t>
            </w:r>
            <w:r>
              <w:rPr>
                <w:rFonts w:ascii="Times New Roman" w:eastAsia="Times New Roman" w:hAnsi="Times New Roman" w:cs="Times New Roman"/>
                <w:sz w:val="24"/>
                <w:szCs w:val="24"/>
              </w:rPr>
              <w:lastRenderedPageBreak/>
              <w:t xml:space="preserve">підвищено стійкість громади до криз </w:t>
            </w:r>
          </w:p>
        </w:tc>
        <w:tc>
          <w:tcPr>
            <w:tcW w:w="2993" w:type="dxa"/>
            <w:tcBorders>
              <w:top w:val="single" w:sz="4" w:space="0" w:color="000000"/>
              <w:left w:val="single" w:sz="4" w:space="0" w:color="000000"/>
              <w:bottom w:val="single" w:sz="4" w:space="0" w:color="000000"/>
              <w:right w:val="single" w:sz="4" w:space="0" w:color="000000"/>
            </w:tcBorders>
          </w:tcPr>
          <w:p w14:paraId="79F658FD" w14:textId="77777777" w:rsidR="00A86890" w:rsidRDefault="00A86890" w:rsidP="005564F3">
            <w:pPr>
              <w:shd w:val="clear" w:color="auto" w:fill="FFFFFF"/>
              <w:spacing w:before="160"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color w:val="333333"/>
                <w:sz w:val="24"/>
                <w:szCs w:val="24"/>
              </w:rPr>
              <w:lastRenderedPageBreak/>
              <w:t xml:space="preserve">Програма забезпечення національної безпеки на території </w:t>
            </w:r>
            <w:proofErr w:type="spellStart"/>
            <w:r>
              <w:rPr>
                <w:rFonts w:ascii="Times New Roman" w:eastAsia="Times New Roman" w:hAnsi="Times New Roman" w:cs="Times New Roman"/>
                <w:color w:val="333333"/>
                <w:sz w:val="24"/>
                <w:szCs w:val="24"/>
              </w:rPr>
              <w:t>Славутської</w:t>
            </w:r>
            <w:proofErr w:type="spellEnd"/>
            <w:r>
              <w:rPr>
                <w:rFonts w:ascii="Times New Roman" w:eastAsia="Times New Roman" w:hAnsi="Times New Roman" w:cs="Times New Roman"/>
                <w:color w:val="333333"/>
                <w:sz w:val="24"/>
                <w:szCs w:val="24"/>
              </w:rPr>
              <w:t xml:space="preserve"> міської територіальної </w:t>
            </w:r>
            <w:r>
              <w:rPr>
                <w:rFonts w:ascii="Times New Roman" w:eastAsia="Times New Roman" w:hAnsi="Times New Roman" w:cs="Times New Roman"/>
                <w:color w:val="333333"/>
                <w:sz w:val="24"/>
                <w:szCs w:val="24"/>
              </w:rPr>
              <w:lastRenderedPageBreak/>
              <w:t>громади в умовах воєнного стану на 2026 рік</w:t>
            </w:r>
          </w:p>
        </w:tc>
        <w:tc>
          <w:tcPr>
            <w:tcW w:w="1158" w:type="dxa"/>
            <w:tcBorders>
              <w:top w:val="single" w:sz="4" w:space="0" w:color="000000"/>
              <w:left w:val="single" w:sz="4" w:space="0" w:color="000000"/>
              <w:bottom w:val="single" w:sz="4" w:space="0" w:color="000000"/>
              <w:right w:val="single" w:sz="4" w:space="0" w:color="000000"/>
            </w:tcBorders>
          </w:tcPr>
          <w:p w14:paraId="7AC0DC6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2026</w:t>
            </w:r>
          </w:p>
        </w:tc>
        <w:tc>
          <w:tcPr>
            <w:tcW w:w="2223" w:type="dxa"/>
            <w:tcBorders>
              <w:top w:val="single" w:sz="4" w:space="0" w:color="000000"/>
              <w:left w:val="single" w:sz="4" w:space="0" w:color="000000"/>
              <w:bottom w:val="single" w:sz="4" w:space="0" w:color="000000"/>
              <w:right w:val="single" w:sz="4" w:space="0" w:color="000000"/>
            </w:tcBorders>
          </w:tcPr>
          <w:p w14:paraId="53D4CE1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Служби безпеки України у </w:t>
            </w:r>
            <w:r>
              <w:rPr>
                <w:rFonts w:ascii="Times New Roman" w:eastAsia="Times New Roman" w:hAnsi="Times New Roman" w:cs="Times New Roman"/>
                <w:color w:val="1F1F1F"/>
                <w:sz w:val="24"/>
                <w:szCs w:val="24"/>
                <w:highlight w:val="white"/>
              </w:rPr>
              <w:lastRenderedPageBreak/>
              <w:t>Хмельницькій області</w:t>
            </w:r>
          </w:p>
          <w:p w14:paraId="25F3EEE7"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та </w:t>
            </w:r>
          </w:p>
          <w:p w14:paraId="1A20C885"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Відділ оборонної, мобілізаційної, </w:t>
            </w:r>
            <w:proofErr w:type="spellStart"/>
            <w:r>
              <w:rPr>
                <w:rFonts w:ascii="Times New Roman" w:eastAsia="Times New Roman" w:hAnsi="Times New Roman" w:cs="Times New Roman"/>
                <w:color w:val="1F1F1F"/>
                <w:sz w:val="24"/>
                <w:szCs w:val="24"/>
                <w:highlight w:val="white"/>
              </w:rPr>
              <w:t>режимно</w:t>
            </w:r>
            <w:proofErr w:type="spellEnd"/>
            <w:r>
              <w:rPr>
                <w:rFonts w:ascii="Times New Roman" w:eastAsia="Times New Roman" w:hAnsi="Times New Roman" w:cs="Times New Roman"/>
                <w:color w:val="1F1F1F"/>
                <w:sz w:val="24"/>
                <w:szCs w:val="24"/>
                <w:highlight w:val="white"/>
              </w:rPr>
              <w:t xml:space="preserve">-секретної роботи та взаємодії з правоохоронними органами Виконавчого комітету </w:t>
            </w:r>
            <w:proofErr w:type="spellStart"/>
            <w:r>
              <w:rPr>
                <w:rFonts w:ascii="Times New Roman" w:eastAsia="Times New Roman" w:hAnsi="Times New Roman" w:cs="Times New Roman"/>
                <w:color w:val="1F1F1F"/>
                <w:sz w:val="24"/>
                <w:szCs w:val="24"/>
                <w:highlight w:val="white"/>
              </w:rPr>
              <w:t>Славутської</w:t>
            </w:r>
            <w:proofErr w:type="spellEnd"/>
            <w:r>
              <w:rPr>
                <w:rFonts w:ascii="Times New Roman" w:eastAsia="Times New Roman" w:hAnsi="Times New Roman" w:cs="Times New Roman"/>
                <w:color w:val="1F1F1F"/>
                <w:sz w:val="24"/>
                <w:szCs w:val="24"/>
                <w:highlight w:val="white"/>
              </w:rPr>
              <w:t xml:space="preserve"> міської ради</w:t>
            </w:r>
          </w:p>
        </w:tc>
        <w:tc>
          <w:tcPr>
            <w:tcW w:w="1531" w:type="dxa"/>
            <w:tcBorders>
              <w:top w:val="single" w:sz="4" w:space="0" w:color="000000"/>
              <w:left w:val="single" w:sz="4" w:space="0" w:color="000000"/>
              <w:bottom w:val="single" w:sz="4" w:space="0" w:color="000000"/>
              <w:right w:val="single" w:sz="4" w:space="0" w:color="000000"/>
            </w:tcBorders>
          </w:tcPr>
          <w:p w14:paraId="76B95D6C"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4041E089" w14:textId="77777777" w:rsidR="00A86890" w:rsidRDefault="00A86890">
            <w:pPr>
              <w:numPr>
                <w:ilvl w:val="0"/>
                <w:numId w:val="5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проведених профілактичних та превентивних заходів у </w:t>
            </w:r>
            <w:r>
              <w:rPr>
                <w:rFonts w:ascii="Times New Roman" w:eastAsia="Times New Roman" w:hAnsi="Times New Roman" w:cs="Times New Roman"/>
                <w:color w:val="1F1F1F"/>
                <w:sz w:val="24"/>
                <w:szCs w:val="24"/>
                <w:highlight w:val="white"/>
              </w:rPr>
              <w:lastRenderedPageBreak/>
              <w:t>сфері національної безпеки</w:t>
            </w:r>
          </w:p>
          <w:p w14:paraId="3A4FBB9D" w14:textId="77777777" w:rsidR="00A86890" w:rsidRDefault="00A86890">
            <w:pPr>
              <w:numPr>
                <w:ilvl w:val="0"/>
                <w:numId w:val="5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Рівень зниження правопорушень, пов’язаних із загрозами національній безпеці</w:t>
            </w:r>
          </w:p>
          <w:p w14:paraId="1FDD59B1" w14:textId="77777777" w:rsidR="00A86890" w:rsidRDefault="00A86890">
            <w:pPr>
              <w:numPr>
                <w:ilvl w:val="0"/>
                <w:numId w:val="5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Рівень забезпеченості підрозділів матеріально-технічними засобами (% від потреби)</w:t>
            </w:r>
          </w:p>
        </w:tc>
        <w:tc>
          <w:tcPr>
            <w:tcW w:w="1629" w:type="dxa"/>
            <w:tcBorders>
              <w:top w:val="single" w:sz="4" w:space="0" w:color="000000"/>
              <w:left w:val="single" w:sz="4" w:space="0" w:color="000000"/>
              <w:bottom w:val="single" w:sz="4" w:space="0" w:color="000000"/>
              <w:right w:val="single" w:sz="4" w:space="0" w:color="000000"/>
            </w:tcBorders>
          </w:tcPr>
          <w:p w14:paraId="09C6A51C" w14:textId="77777777" w:rsidR="00A86890" w:rsidRDefault="00A86890" w:rsidP="005564F3">
            <w:pPr>
              <w:shd w:val="clear" w:color="auto" w:fill="FFFFFF"/>
              <w:spacing w:before="160"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color w:val="1F1F1F"/>
                <w:sz w:val="24"/>
                <w:szCs w:val="24"/>
                <w:highlight w:val="white"/>
              </w:rPr>
              <w:lastRenderedPageBreak/>
              <w:t xml:space="preserve">№ </w:t>
            </w:r>
            <w:r>
              <w:rPr>
                <w:rFonts w:ascii="Times New Roman" w:eastAsia="Times New Roman" w:hAnsi="Times New Roman" w:cs="Times New Roman"/>
                <w:color w:val="333333"/>
                <w:sz w:val="24"/>
                <w:szCs w:val="24"/>
                <w:highlight w:val="white"/>
              </w:rPr>
              <w:t xml:space="preserve">08-56/2026 </w:t>
            </w:r>
            <w:r>
              <w:rPr>
                <w:rFonts w:ascii="Times New Roman" w:eastAsia="Times New Roman" w:hAnsi="Times New Roman" w:cs="Times New Roman"/>
                <w:color w:val="1F1F1F"/>
                <w:sz w:val="24"/>
                <w:szCs w:val="24"/>
                <w:highlight w:val="white"/>
              </w:rPr>
              <w:t>від 06.02.2026</w:t>
            </w:r>
          </w:p>
        </w:tc>
      </w:tr>
    </w:tbl>
    <w:p w14:paraId="654B4A70" w14:textId="0DE746FA" w:rsidR="00784DF1" w:rsidRDefault="00F310EA" w:rsidP="0067472E">
      <w:pPr>
        <w:spacing w:line="240" w:lineRule="auto"/>
        <w:rPr>
          <w:rFonts w:ascii="Times New Roman" w:eastAsia="Times New Roman" w:hAnsi="Times New Roman" w:cs="Times New Roman"/>
          <w:color w:val="000000"/>
          <w:sz w:val="24"/>
          <w:szCs w:val="24"/>
        </w:rPr>
      </w:pPr>
      <w:r w:rsidRPr="000F24AF">
        <w:rPr>
          <w:rFonts w:ascii="Times New Roman" w:eastAsia="Times New Roman" w:hAnsi="Times New Roman" w:cs="Times New Roman"/>
          <w:color w:val="000000"/>
          <w:sz w:val="24"/>
          <w:szCs w:val="24"/>
        </w:rPr>
        <w:t>* - в разі наявності</w:t>
      </w:r>
    </w:p>
    <w:p w14:paraId="7C9A937F" w14:textId="5119758F" w:rsidR="001B6DC7" w:rsidRDefault="001B6DC7" w:rsidP="0067472E">
      <w:pPr>
        <w:spacing w:line="240" w:lineRule="auto"/>
        <w:rPr>
          <w:rFonts w:ascii="Times New Roman" w:eastAsia="Times New Roman" w:hAnsi="Times New Roman" w:cs="Times New Roman"/>
          <w:color w:val="000000"/>
          <w:sz w:val="24"/>
          <w:szCs w:val="24"/>
        </w:rPr>
      </w:pPr>
    </w:p>
    <w:p w14:paraId="58BFC3B1" w14:textId="42F2F5DC" w:rsidR="001B6DC7" w:rsidRPr="001B6DC7" w:rsidRDefault="001B6DC7" w:rsidP="0067472E">
      <w:pPr>
        <w:spacing w:line="240" w:lineRule="auto"/>
        <w:rPr>
          <w:rFonts w:ascii="Times New Roman" w:eastAsia="Times New Roman" w:hAnsi="Times New Roman" w:cs="Times New Roman"/>
          <w:b/>
          <w:bCs/>
          <w:color w:val="000000"/>
          <w:lang w:val="uk-UA"/>
        </w:rPr>
      </w:pPr>
      <w:r>
        <w:rPr>
          <w:rFonts w:ascii="Times New Roman" w:eastAsia="Times New Roman" w:hAnsi="Times New Roman" w:cs="Times New Roman"/>
          <w:color w:val="000000"/>
          <w:sz w:val="24"/>
          <w:szCs w:val="24"/>
          <w:lang w:val="uk-UA"/>
        </w:rPr>
        <w:t xml:space="preserve">Секретар </w:t>
      </w:r>
      <w:proofErr w:type="spellStart"/>
      <w:r>
        <w:rPr>
          <w:rFonts w:ascii="Times New Roman" w:eastAsia="Times New Roman" w:hAnsi="Times New Roman" w:cs="Times New Roman"/>
          <w:color w:val="000000"/>
          <w:sz w:val="24"/>
          <w:szCs w:val="24"/>
          <w:lang w:val="uk-UA"/>
        </w:rPr>
        <w:t>Славутської</w:t>
      </w:r>
      <w:proofErr w:type="spellEnd"/>
      <w:r>
        <w:rPr>
          <w:rFonts w:ascii="Times New Roman" w:eastAsia="Times New Roman" w:hAnsi="Times New Roman" w:cs="Times New Roman"/>
          <w:color w:val="000000"/>
          <w:sz w:val="24"/>
          <w:szCs w:val="24"/>
          <w:lang w:val="uk-UA"/>
        </w:rPr>
        <w:t xml:space="preserve"> міської ради                                                                                                                                                            Світлана ФЕДОРЧУК</w:t>
      </w:r>
    </w:p>
    <w:sectPr w:rsidR="001B6DC7" w:rsidRPr="001B6DC7">
      <w:pgSz w:w="16838" w:h="11906" w:orient="landscape"/>
      <w:pgMar w:top="1418" w:right="851" w:bottom="851" w:left="709"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D85AA" w14:textId="77777777" w:rsidR="006B2959" w:rsidRDefault="006B2959" w:rsidP="0067472E">
      <w:pPr>
        <w:spacing w:after="0" w:line="240" w:lineRule="auto"/>
      </w:pPr>
      <w:r>
        <w:separator/>
      </w:r>
    </w:p>
  </w:endnote>
  <w:endnote w:type="continuationSeparator" w:id="0">
    <w:p w14:paraId="4514513E" w14:textId="77777777" w:rsidR="006B2959" w:rsidRDefault="006B2959" w:rsidP="006747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D0D4B301-EB7B-45C4-A0CE-BAD6970328C1}"/>
  </w:font>
  <w:font w:name="Calibri">
    <w:panose1 w:val="020F0502020204030204"/>
    <w:charset w:val="CC"/>
    <w:family w:val="swiss"/>
    <w:pitch w:val="variable"/>
    <w:sig w:usb0="E4002EFF" w:usb1="C000247B" w:usb2="00000009" w:usb3="00000000" w:csb0="000001FF" w:csb1="00000000"/>
    <w:embedRegular r:id="rId2" w:fontKey="{F6F36AE9-A348-42CA-B298-DEACE94504A7}"/>
    <w:embedBold r:id="rId3" w:fontKey="{9C53FF4D-AB87-4A69-9F38-ABDFDE18D61A}"/>
  </w:font>
  <w:font w:name="Georgia">
    <w:panose1 w:val="02040502050405020303"/>
    <w:charset w:val="CC"/>
    <w:family w:val="roman"/>
    <w:pitch w:val="variable"/>
    <w:sig w:usb0="00000287" w:usb1="00000000" w:usb2="00000000" w:usb3="00000000" w:csb0="0000009F" w:csb1="00000000"/>
    <w:embedItalic r:id="rId4" w:fontKey="{070C2477-F7E6-4209-A9C5-1F0DFB8EDEC2}"/>
  </w:font>
  <w:font w:name="Liberation Serif">
    <w:charset w:val="CC"/>
    <w:family w:val="roman"/>
    <w:pitch w:val="variable"/>
    <w:sig w:usb0="E0000AFF" w:usb1="500078FF" w:usb2="00000021" w:usb3="00000000" w:csb0="000001BF" w:csb1="00000000"/>
    <w:embedRegular r:id="rId5" w:fontKey="{AC64071B-7AE5-4E55-B7F0-4BBF45231555}"/>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embedRegular r:id="rId6" w:fontKey="{CAA2E0AD-CABB-437D-8925-585CADAB2DF8}"/>
  </w:font>
  <w:font w:name="Tahoma">
    <w:panose1 w:val="020B0604030504040204"/>
    <w:charset w:val="CC"/>
    <w:family w:val="swiss"/>
    <w:pitch w:val="variable"/>
    <w:sig w:usb0="E1002EFF" w:usb1="C000605B" w:usb2="00000029" w:usb3="00000000" w:csb0="000101FF" w:csb1="00000000"/>
    <w:embedBold r:id="rId7" w:fontKey="{9BBA97AB-6904-44FE-8762-957B67846CD4}"/>
  </w:font>
  <w:font w:name="Arial Unicode MS">
    <w:panose1 w:val="020B0604020202020204"/>
    <w:charset w:val="80"/>
    <w:family w:val="swiss"/>
    <w:pitch w:val="variable"/>
    <w:sig w:usb0="F7FFAFFF" w:usb1="E9DFFFFF" w:usb2="0000003F" w:usb3="00000000" w:csb0="003F01FF" w:csb1="00000000"/>
  </w:font>
  <w:font w:name="Open Sans;sans-serif">
    <w:altName w:val="Segoe UI"/>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embedRegular r:id="rId8" w:fontKey="{0EABF801-D913-4F9A-9873-56587828192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7346879"/>
      <w:docPartObj>
        <w:docPartGallery w:val="Page Numbers (Bottom of Page)"/>
        <w:docPartUnique/>
      </w:docPartObj>
    </w:sdtPr>
    <w:sdtEndPr/>
    <w:sdtContent>
      <w:p w14:paraId="2E722191" w14:textId="6CBEDEE1" w:rsidR="0067472E" w:rsidRDefault="0067472E">
        <w:pPr>
          <w:pStyle w:val="af0"/>
          <w:jc w:val="right"/>
        </w:pPr>
        <w:r>
          <w:fldChar w:fldCharType="begin"/>
        </w:r>
        <w:r>
          <w:instrText>PAGE   \* MERGEFORMAT</w:instrText>
        </w:r>
        <w:r>
          <w:fldChar w:fldCharType="separate"/>
        </w:r>
        <w:r>
          <w:rPr>
            <w:lang w:val="uk-UA"/>
          </w:rPr>
          <w:t>2</w:t>
        </w:r>
        <w:r>
          <w:fldChar w:fldCharType="end"/>
        </w:r>
      </w:p>
    </w:sdtContent>
  </w:sdt>
  <w:p w14:paraId="3E8A6A7D" w14:textId="77777777" w:rsidR="0067472E" w:rsidRDefault="0067472E">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F9351" w14:textId="77777777" w:rsidR="006B2959" w:rsidRDefault="006B2959" w:rsidP="0067472E">
      <w:pPr>
        <w:spacing w:after="0" w:line="240" w:lineRule="auto"/>
      </w:pPr>
      <w:r>
        <w:separator/>
      </w:r>
    </w:p>
  </w:footnote>
  <w:footnote w:type="continuationSeparator" w:id="0">
    <w:p w14:paraId="0D48CA89" w14:textId="77777777" w:rsidR="006B2959" w:rsidRDefault="006B2959" w:rsidP="006747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D0F1C"/>
    <w:multiLevelType w:val="multilevel"/>
    <w:tmpl w:val="D4683A9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 w15:restartNumberingAfterBreak="0">
    <w:nsid w:val="034A6C84"/>
    <w:multiLevelType w:val="hybridMultilevel"/>
    <w:tmpl w:val="1B24B96C"/>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2" w15:restartNumberingAfterBreak="0">
    <w:nsid w:val="037C5C7E"/>
    <w:multiLevelType w:val="multilevel"/>
    <w:tmpl w:val="18B083FC"/>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3" w15:restartNumberingAfterBreak="0">
    <w:nsid w:val="03E7708C"/>
    <w:multiLevelType w:val="multilevel"/>
    <w:tmpl w:val="EC02BD4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 w15:restartNumberingAfterBreak="0">
    <w:nsid w:val="06132CB3"/>
    <w:multiLevelType w:val="multilevel"/>
    <w:tmpl w:val="08086C74"/>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 w15:restartNumberingAfterBreak="0">
    <w:nsid w:val="06F76A80"/>
    <w:multiLevelType w:val="multilevel"/>
    <w:tmpl w:val="06DEF3A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6" w15:restartNumberingAfterBreak="0">
    <w:nsid w:val="092B54E6"/>
    <w:multiLevelType w:val="multilevel"/>
    <w:tmpl w:val="A3743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AED556F"/>
    <w:multiLevelType w:val="multilevel"/>
    <w:tmpl w:val="858CE25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8" w15:restartNumberingAfterBreak="0">
    <w:nsid w:val="0BA32D39"/>
    <w:multiLevelType w:val="multilevel"/>
    <w:tmpl w:val="479E00EC"/>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CE44106"/>
    <w:multiLevelType w:val="multilevel"/>
    <w:tmpl w:val="64185B40"/>
    <w:lvl w:ilvl="0">
      <w:start w:val="1"/>
      <w:numFmt w:val="decimal"/>
      <w:lvlText w:val="%1"/>
      <w:lvlJc w:val="left"/>
      <w:pPr>
        <w:ind w:left="375" w:hanging="375"/>
      </w:pPr>
    </w:lvl>
    <w:lvl w:ilvl="1">
      <w:start w:val="6"/>
      <w:numFmt w:val="decimal"/>
      <w:lvlText w:val="%1.%2"/>
      <w:lvlJc w:val="left"/>
      <w:pPr>
        <w:ind w:left="735" w:hanging="375"/>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 w15:restartNumberingAfterBreak="0">
    <w:nsid w:val="0F846456"/>
    <w:multiLevelType w:val="multilevel"/>
    <w:tmpl w:val="E5A21558"/>
    <w:lvl w:ilvl="0">
      <w:start w:val="1"/>
      <w:numFmt w:val="decimal"/>
      <w:lvlText w:val="%1"/>
      <w:lvlJc w:val="left"/>
      <w:pPr>
        <w:ind w:left="525" w:hanging="525"/>
      </w:pPr>
      <w:rPr>
        <w:color w:val="0070C0"/>
      </w:rPr>
    </w:lvl>
    <w:lvl w:ilvl="1">
      <w:start w:val="10"/>
      <w:numFmt w:val="decimal"/>
      <w:lvlText w:val="%1.%2"/>
      <w:lvlJc w:val="left"/>
      <w:pPr>
        <w:ind w:left="525" w:hanging="525"/>
      </w:pPr>
      <w:rPr>
        <w:color w:val="000000"/>
      </w:rPr>
    </w:lvl>
    <w:lvl w:ilvl="2">
      <w:start w:val="1"/>
      <w:numFmt w:val="decimal"/>
      <w:lvlText w:val="%1.%2.%3"/>
      <w:lvlJc w:val="left"/>
      <w:pPr>
        <w:ind w:left="720" w:hanging="720"/>
      </w:pPr>
      <w:rPr>
        <w:color w:val="0070C0"/>
      </w:rPr>
    </w:lvl>
    <w:lvl w:ilvl="3">
      <w:start w:val="1"/>
      <w:numFmt w:val="decimal"/>
      <w:lvlText w:val="%1.%2.%3.%4"/>
      <w:lvlJc w:val="left"/>
      <w:pPr>
        <w:ind w:left="1080" w:hanging="1080"/>
      </w:pPr>
      <w:rPr>
        <w:color w:val="0070C0"/>
      </w:rPr>
    </w:lvl>
    <w:lvl w:ilvl="4">
      <w:start w:val="1"/>
      <w:numFmt w:val="decimal"/>
      <w:lvlText w:val="%1.%2.%3.%4.%5"/>
      <w:lvlJc w:val="left"/>
      <w:pPr>
        <w:ind w:left="1080" w:hanging="1080"/>
      </w:pPr>
      <w:rPr>
        <w:color w:val="0070C0"/>
      </w:rPr>
    </w:lvl>
    <w:lvl w:ilvl="5">
      <w:start w:val="1"/>
      <w:numFmt w:val="decimal"/>
      <w:lvlText w:val="%1.%2.%3.%4.%5.%6"/>
      <w:lvlJc w:val="left"/>
      <w:pPr>
        <w:ind w:left="1440" w:hanging="1440"/>
      </w:pPr>
      <w:rPr>
        <w:color w:val="0070C0"/>
      </w:rPr>
    </w:lvl>
    <w:lvl w:ilvl="6">
      <w:start w:val="1"/>
      <w:numFmt w:val="decimal"/>
      <w:lvlText w:val="%1.%2.%3.%4.%5.%6.%7"/>
      <w:lvlJc w:val="left"/>
      <w:pPr>
        <w:ind w:left="1440" w:hanging="1440"/>
      </w:pPr>
      <w:rPr>
        <w:color w:val="0070C0"/>
      </w:rPr>
    </w:lvl>
    <w:lvl w:ilvl="7">
      <w:start w:val="1"/>
      <w:numFmt w:val="decimal"/>
      <w:lvlText w:val="%1.%2.%3.%4.%5.%6.%7.%8"/>
      <w:lvlJc w:val="left"/>
      <w:pPr>
        <w:ind w:left="1800" w:hanging="1800"/>
      </w:pPr>
      <w:rPr>
        <w:color w:val="0070C0"/>
      </w:rPr>
    </w:lvl>
    <w:lvl w:ilvl="8">
      <w:start w:val="1"/>
      <w:numFmt w:val="decimal"/>
      <w:lvlText w:val="%1.%2.%3.%4.%5.%6.%7.%8.%9"/>
      <w:lvlJc w:val="left"/>
      <w:pPr>
        <w:ind w:left="2160" w:hanging="2160"/>
      </w:pPr>
      <w:rPr>
        <w:color w:val="0070C0"/>
      </w:rPr>
    </w:lvl>
  </w:abstractNum>
  <w:abstractNum w:abstractNumId="11" w15:restartNumberingAfterBreak="0">
    <w:nsid w:val="10A06D2E"/>
    <w:multiLevelType w:val="multilevel"/>
    <w:tmpl w:val="9FF887F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1824BF9"/>
    <w:multiLevelType w:val="multilevel"/>
    <w:tmpl w:val="A25627BC"/>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3" w15:restartNumberingAfterBreak="0">
    <w:nsid w:val="140D6136"/>
    <w:multiLevelType w:val="multilevel"/>
    <w:tmpl w:val="5266A0A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4" w15:restartNumberingAfterBreak="0">
    <w:nsid w:val="1C330A86"/>
    <w:multiLevelType w:val="multilevel"/>
    <w:tmpl w:val="B7D041E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5" w15:restartNumberingAfterBreak="0">
    <w:nsid w:val="1DB44A9A"/>
    <w:multiLevelType w:val="multilevel"/>
    <w:tmpl w:val="60703344"/>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6" w15:restartNumberingAfterBreak="0">
    <w:nsid w:val="1E154057"/>
    <w:multiLevelType w:val="multilevel"/>
    <w:tmpl w:val="2744D00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7" w15:restartNumberingAfterBreak="0">
    <w:nsid w:val="1E5E40AB"/>
    <w:multiLevelType w:val="multilevel"/>
    <w:tmpl w:val="4CACC8E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8" w15:restartNumberingAfterBreak="0">
    <w:nsid w:val="1E931F1A"/>
    <w:multiLevelType w:val="multilevel"/>
    <w:tmpl w:val="D88402A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9" w15:restartNumberingAfterBreak="0">
    <w:nsid w:val="25FB4482"/>
    <w:multiLevelType w:val="multilevel"/>
    <w:tmpl w:val="F8D0FCB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0" w15:restartNumberingAfterBreak="0">
    <w:nsid w:val="2CB00E98"/>
    <w:multiLevelType w:val="multilevel"/>
    <w:tmpl w:val="2D907D94"/>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1" w15:restartNumberingAfterBreak="0">
    <w:nsid w:val="2D4906CA"/>
    <w:multiLevelType w:val="multilevel"/>
    <w:tmpl w:val="3132DC4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2" w15:restartNumberingAfterBreak="0">
    <w:nsid w:val="2D943AFF"/>
    <w:multiLevelType w:val="multilevel"/>
    <w:tmpl w:val="EFD432C4"/>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3" w15:restartNumberingAfterBreak="0">
    <w:nsid w:val="2F3E1983"/>
    <w:multiLevelType w:val="multilevel"/>
    <w:tmpl w:val="D112518E"/>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4" w15:restartNumberingAfterBreak="0">
    <w:nsid w:val="34FA13DF"/>
    <w:multiLevelType w:val="multilevel"/>
    <w:tmpl w:val="2EC246B0"/>
    <w:lvl w:ilvl="0">
      <w:start w:val="1"/>
      <w:numFmt w:val="decimal"/>
      <w:lvlText w:val="%1."/>
      <w:lvlJc w:val="left"/>
      <w:pPr>
        <w:ind w:left="360" w:hanging="360"/>
      </w:pPr>
    </w:lvl>
    <w:lvl w:ilvl="1">
      <w:start w:val="1"/>
      <w:numFmt w:val="decimal"/>
      <w:lvlText w:val="%1.%2."/>
      <w:lvlJc w:val="left"/>
      <w:pPr>
        <w:ind w:left="720" w:hanging="360"/>
      </w:pPr>
      <w:rPr>
        <w:color w:val="000000"/>
        <w:sz w:val="28"/>
        <w:szCs w:val="28"/>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5" w15:restartNumberingAfterBreak="0">
    <w:nsid w:val="351D5309"/>
    <w:multiLevelType w:val="multilevel"/>
    <w:tmpl w:val="B082D9E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6" w15:restartNumberingAfterBreak="0">
    <w:nsid w:val="38194CD9"/>
    <w:multiLevelType w:val="multilevel"/>
    <w:tmpl w:val="D520ED3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7" w15:restartNumberingAfterBreak="0">
    <w:nsid w:val="399F3569"/>
    <w:multiLevelType w:val="multilevel"/>
    <w:tmpl w:val="5178BC3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8" w15:restartNumberingAfterBreak="0">
    <w:nsid w:val="401A6979"/>
    <w:multiLevelType w:val="multilevel"/>
    <w:tmpl w:val="3116730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9" w15:restartNumberingAfterBreak="0">
    <w:nsid w:val="40EA0104"/>
    <w:multiLevelType w:val="multilevel"/>
    <w:tmpl w:val="38D47258"/>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30" w15:restartNumberingAfterBreak="0">
    <w:nsid w:val="49E478E5"/>
    <w:multiLevelType w:val="multilevel"/>
    <w:tmpl w:val="6218ABBA"/>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1" w15:restartNumberingAfterBreak="0">
    <w:nsid w:val="4A6B296C"/>
    <w:multiLevelType w:val="multilevel"/>
    <w:tmpl w:val="9F400836"/>
    <w:styleLink w:val="WWNum47"/>
    <w:lvl w:ilvl="0">
      <w:numFmt w:val="bullet"/>
      <w:lvlText w:val="-"/>
      <w:lvlJc w:val="left"/>
      <w:pPr>
        <w:ind w:left="720" w:hanging="360"/>
      </w:pPr>
      <w:rPr>
        <w:rFonts w:ascii="Calibri" w:hAnsi="Calibri" w:cs="Calibri"/>
      </w:rPr>
    </w:lvl>
    <w:lvl w:ilvl="1">
      <w:numFmt w:val="bullet"/>
      <w:lvlText w:val="o"/>
      <w:lvlJc w:val="left"/>
      <w:pPr>
        <w:ind w:left="1440" w:hanging="360"/>
      </w:pPr>
      <w:rPr>
        <w:rFonts w:cs="Courier New"/>
      </w:rPr>
    </w:lvl>
    <w:lvl w:ilvl="2">
      <w:numFmt w:val="bullet"/>
      <w:lvlText w:val="▪"/>
      <w:lvlJc w:val="left"/>
      <w:pPr>
        <w:ind w:left="2160" w:hanging="360"/>
      </w:pPr>
      <w:rPr>
        <w:rFonts w:ascii="Calibri" w:hAnsi="Calibri" w:cs="Noto Sans Symbols"/>
      </w:rPr>
    </w:lvl>
    <w:lvl w:ilvl="3">
      <w:numFmt w:val="bullet"/>
      <w:lvlText w:val="●"/>
      <w:lvlJc w:val="left"/>
      <w:pPr>
        <w:ind w:left="2880" w:hanging="360"/>
      </w:pPr>
      <w:rPr>
        <w:rFonts w:ascii="Calibri" w:hAnsi="Calibri" w:cs="Noto Sans Symbols"/>
      </w:rPr>
    </w:lvl>
    <w:lvl w:ilvl="4">
      <w:numFmt w:val="bullet"/>
      <w:lvlText w:val="o"/>
      <w:lvlJc w:val="left"/>
      <w:pPr>
        <w:ind w:left="3600" w:hanging="360"/>
      </w:pPr>
      <w:rPr>
        <w:rFonts w:cs="Courier New"/>
      </w:rPr>
    </w:lvl>
    <w:lvl w:ilvl="5">
      <w:numFmt w:val="bullet"/>
      <w:lvlText w:val="▪"/>
      <w:lvlJc w:val="left"/>
      <w:pPr>
        <w:ind w:left="4320" w:hanging="360"/>
      </w:pPr>
      <w:rPr>
        <w:rFonts w:ascii="Calibri" w:hAnsi="Calibri" w:cs="Noto Sans Symbols"/>
      </w:rPr>
    </w:lvl>
    <w:lvl w:ilvl="6">
      <w:numFmt w:val="bullet"/>
      <w:lvlText w:val="●"/>
      <w:lvlJc w:val="left"/>
      <w:pPr>
        <w:ind w:left="5040" w:hanging="360"/>
      </w:pPr>
      <w:rPr>
        <w:rFonts w:ascii="Calibri" w:hAnsi="Calibri" w:cs="Noto Sans Symbols"/>
      </w:rPr>
    </w:lvl>
    <w:lvl w:ilvl="7">
      <w:numFmt w:val="bullet"/>
      <w:lvlText w:val="o"/>
      <w:lvlJc w:val="left"/>
      <w:pPr>
        <w:ind w:left="5760" w:hanging="360"/>
      </w:pPr>
      <w:rPr>
        <w:rFonts w:cs="Courier New"/>
      </w:rPr>
    </w:lvl>
    <w:lvl w:ilvl="8">
      <w:numFmt w:val="bullet"/>
      <w:lvlText w:val="▪"/>
      <w:lvlJc w:val="left"/>
      <w:pPr>
        <w:ind w:left="6480" w:hanging="360"/>
      </w:pPr>
      <w:rPr>
        <w:rFonts w:ascii="Calibri" w:hAnsi="Calibri" w:cs="Noto Sans Symbols"/>
      </w:rPr>
    </w:lvl>
  </w:abstractNum>
  <w:abstractNum w:abstractNumId="32" w15:restartNumberingAfterBreak="0">
    <w:nsid w:val="4A9208EF"/>
    <w:multiLevelType w:val="multilevel"/>
    <w:tmpl w:val="B59464E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33" w15:restartNumberingAfterBreak="0">
    <w:nsid w:val="4DF16635"/>
    <w:multiLevelType w:val="multilevel"/>
    <w:tmpl w:val="7226BB5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34" w15:restartNumberingAfterBreak="0">
    <w:nsid w:val="4E0F6C80"/>
    <w:multiLevelType w:val="multilevel"/>
    <w:tmpl w:val="53704D8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35" w15:restartNumberingAfterBreak="0">
    <w:nsid w:val="4E6125B2"/>
    <w:multiLevelType w:val="multilevel"/>
    <w:tmpl w:val="9EAA5F8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36" w15:restartNumberingAfterBreak="0">
    <w:nsid w:val="4F1B13B0"/>
    <w:multiLevelType w:val="multilevel"/>
    <w:tmpl w:val="F1C244A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37" w15:restartNumberingAfterBreak="0">
    <w:nsid w:val="546E4C13"/>
    <w:multiLevelType w:val="hybridMultilevel"/>
    <w:tmpl w:val="3B8E1184"/>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38" w15:restartNumberingAfterBreak="0">
    <w:nsid w:val="5AEA035D"/>
    <w:multiLevelType w:val="multilevel"/>
    <w:tmpl w:val="73E83006"/>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D432CC5"/>
    <w:multiLevelType w:val="multilevel"/>
    <w:tmpl w:val="5928C14A"/>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5DD03A42"/>
    <w:multiLevelType w:val="multilevel"/>
    <w:tmpl w:val="5A9C8DC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1" w15:restartNumberingAfterBreak="0">
    <w:nsid w:val="5F417FD2"/>
    <w:multiLevelType w:val="multilevel"/>
    <w:tmpl w:val="006EC83C"/>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2" w15:restartNumberingAfterBreak="0">
    <w:nsid w:val="63E75013"/>
    <w:multiLevelType w:val="multilevel"/>
    <w:tmpl w:val="83B0965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3" w15:restartNumberingAfterBreak="0">
    <w:nsid w:val="652A3E5F"/>
    <w:multiLevelType w:val="multilevel"/>
    <w:tmpl w:val="053C2118"/>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4" w15:restartNumberingAfterBreak="0">
    <w:nsid w:val="66B57C52"/>
    <w:multiLevelType w:val="multilevel"/>
    <w:tmpl w:val="30DE004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5" w15:restartNumberingAfterBreak="0">
    <w:nsid w:val="677F4C00"/>
    <w:multiLevelType w:val="multilevel"/>
    <w:tmpl w:val="DED2B84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6" w15:restartNumberingAfterBreak="0">
    <w:nsid w:val="68B7083D"/>
    <w:multiLevelType w:val="multilevel"/>
    <w:tmpl w:val="5C98B790"/>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6AF622B0"/>
    <w:multiLevelType w:val="multilevel"/>
    <w:tmpl w:val="09069FC4"/>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8" w15:restartNumberingAfterBreak="0">
    <w:nsid w:val="6B706B38"/>
    <w:multiLevelType w:val="multilevel"/>
    <w:tmpl w:val="06345336"/>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9" w15:restartNumberingAfterBreak="0">
    <w:nsid w:val="6B7E0806"/>
    <w:multiLevelType w:val="multilevel"/>
    <w:tmpl w:val="FA426EF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0" w15:restartNumberingAfterBreak="0">
    <w:nsid w:val="70071579"/>
    <w:multiLevelType w:val="multilevel"/>
    <w:tmpl w:val="E584B08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1" w15:restartNumberingAfterBreak="0">
    <w:nsid w:val="720B57AA"/>
    <w:multiLevelType w:val="multilevel"/>
    <w:tmpl w:val="A50EA85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2" w15:restartNumberingAfterBreak="0">
    <w:nsid w:val="724E62B5"/>
    <w:multiLevelType w:val="multilevel"/>
    <w:tmpl w:val="F168A59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3" w15:restartNumberingAfterBreak="0">
    <w:nsid w:val="74E257C4"/>
    <w:multiLevelType w:val="multilevel"/>
    <w:tmpl w:val="5F3859D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4" w15:restartNumberingAfterBreak="0">
    <w:nsid w:val="771F41B4"/>
    <w:multiLevelType w:val="multilevel"/>
    <w:tmpl w:val="B54CD36C"/>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num w:numId="1">
    <w:abstractNumId w:val="23"/>
  </w:num>
  <w:num w:numId="2">
    <w:abstractNumId w:val="6"/>
  </w:num>
  <w:num w:numId="3">
    <w:abstractNumId w:val="8"/>
  </w:num>
  <w:num w:numId="4">
    <w:abstractNumId w:val="38"/>
  </w:num>
  <w:num w:numId="5">
    <w:abstractNumId w:val="39"/>
  </w:num>
  <w:num w:numId="6">
    <w:abstractNumId w:val="46"/>
  </w:num>
  <w:num w:numId="7">
    <w:abstractNumId w:val="11"/>
  </w:num>
  <w:num w:numId="8">
    <w:abstractNumId w:val="24"/>
  </w:num>
  <w:num w:numId="9">
    <w:abstractNumId w:val="9"/>
  </w:num>
  <w:num w:numId="10">
    <w:abstractNumId w:val="10"/>
  </w:num>
  <w:num w:numId="11">
    <w:abstractNumId w:val="31"/>
  </w:num>
  <w:num w:numId="12">
    <w:abstractNumId w:val="49"/>
  </w:num>
  <w:num w:numId="13">
    <w:abstractNumId w:val="13"/>
  </w:num>
  <w:num w:numId="14">
    <w:abstractNumId w:val="50"/>
  </w:num>
  <w:num w:numId="15">
    <w:abstractNumId w:val="2"/>
  </w:num>
  <w:num w:numId="16">
    <w:abstractNumId w:val="3"/>
  </w:num>
  <w:num w:numId="17">
    <w:abstractNumId w:val="7"/>
  </w:num>
  <w:num w:numId="18">
    <w:abstractNumId w:val="14"/>
  </w:num>
  <w:num w:numId="19">
    <w:abstractNumId w:val="17"/>
  </w:num>
  <w:num w:numId="20">
    <w:abstractNumId w:val="27"/>
  </w:num>
  <w:num w:numId="21">
    <w:abstractNumId w:val="26"/>
  </w:num>
  <w:num w:numId="22">
    <w:abstractNumId w:val="41"/>
  </w:num>
  <w:num w:numId="23">
    <w:abstractNumId w:val="52"/>
  </w:num>
  <w:num w:numId="24">
    <w:abstractNumId w:val="45"/>
  </w:num>
  <w:num w:numId="25">
    <w:abstractNumId w:val="29"/>
  </w:num>
  <w:num w:numId="26">
    <w:abstractNumId w:val="4"/>
  </w:num>
  <w:num w:numId="27">
    <w:abstractNumId w:val="34"/>
  </w:num>
  <w:num w:numId="28">
    <w:abstractNumId w:val="40"/>
  </w:num>
  <w:num w:numId="29">
    <w:abstractNumId w:val="42"/>
  </w:num>
  <w:num w:numId="30">
    <w:abstractNumId w:val="21"/>
  </w:num>
  <w:num w:numId="31">
    <w:abstractNumId w:val="25"/>
  </w:num>
  <w:num w:numId="32">
    <w:abstractNumId w:val="32"/>
  </w:num>
  <w:num w:numId="33">
    <w:abstractNumId w:val="36"/>
  </w:num>
  <w:num w:numId="34">
    <w:abstractNumId w:val="20"/>
  </w:num>
  <w:num w:numId="35">
    <w:abstractNumId w:val="16"/>
  </w:num>
  <w:num w:numId="36">
    <w:abstractNumId w:val="51"/>
  </w:num>
  <w:num w:numId="37">
    <w:abstractNumId w:val="47"/>
  </w:num>
  <w:num w:numId="38">
    <w:abstractNumId w:val="35"/>
  </w:num>
  <w:num w:numId="39">
    <w:abstractNumId w:val="44"/>
  </w:num>
  <w:num w:numId="40">
    <w:abstractNumId w:val="22"/>
  </w:num>
  <w:num w:numId="41">
    <w:abstractNumId w:val="43"/>
  </w:num>
  <w:num w:numId="42">
    <w:abstractNumId w:val="54"/>
  </w:num>
  <w:num w:numId="43">
    <w:abstractNumId w:val="53"/>
  </w:num>
  <w:num w:numId="44">
    <w:abstractNumId w:val="12"/>
  </w:num>
  <w:num w:numId="45">
    <w:abstractNumId w:val="33"/>
  </w:num>
  <w:num w:numId="46">
    <w:abstractNumId w:val="15"/>
  </w:num>
  <w:num w:numId="47">
    <w:abstractNumId w:val="18"/>
  </w:num>
  <w:num w:numId="48">
    <w:abstractNumId w:val="0"/>
  </w:num>
  <w:num w:numId="49">
    <w:abstractNumId w:val="28"/>
  </w:num>
  <w:num w:numId="50">
    <w:abstractNumId w:val="19"/>
  </w:num>
  <w:num w:numId="51">
    <w:abstractNumId w:val="5"/>
  </w:num>
  <w:num w:numId="52">
    <w:abstractNumId w:val="48"/>
  </w:num>
  <w:num w:numId="53">
    <w:abstractNumId w:val="30"/>
  </w:num>
  <w:num w:numId="54">
    <w:abstractNumId w:val="37"/>
  </w:num>
  <w:num w:numId="55">
    <w:abstractNumId w:val="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DF1"/>
    <w:rsid w:val="00000527"/>
    <w:rsid w:val="00006675"/>
    <w:rsid w:val="00023124"/>
    <w:rsid w:val="00023E64"/>
    <w:rsid w:val="00031CE9"/>
    <w:rsid w:val="00033B87"/>
    <w:rsid w:val="00033CD9"/>
    <w:rsid w:val="000371E4"/>
    <w:rsid w:val="000414A1"/>
    <w:rsid w:val="0004235F"/>
    <w:rsid w:val="00047D25"/>
    <w:rsid w:val="00050F5C"/>
    <w:rsid w:val="000561BE"/>
    <w:rsid w:val="0005693A"/>
    <w:rsid w:val="00056C76"/>
    <w:rsid w:val="000663CB"/>
    <w:rsid w:val="0007042C"/>
    <w:rsid w:val="000735CA"/>
    <w:rsid w:val="00076B82"/>
    <w:rsid w:val="00080FF8"/>
    <w:rsid w:val="000849DA"/>
    <w:rsid w:val="00094D7A"/>
    <w:rsid w:val="000A1E95"/>
    <w:rsid w:val="000B7F43"/>
    <w:rsid w:val="000D4DAD"/>
    <w:rsid w:val="000E255E"/>
    <w:rsid w:val="000E5558"/>
    <w:rsid w:val="000F01CB"/>
    <w:rsid w:val="000F231F"/>
    <w:rsid w:val="000F24AF"/>
    <w:rsid w:val="00102FEC"/>
    <w:rsid w:val="001075EC"/>
    <w:rsid w:val="001100B5"/>
    <w:rsid w:val="00114CA5"/>
    <w:rsid w:val="00121156"/>
    <w:rsid w:val="00137DBA"/>
    <w:rsid w:val="00143E37"/>
    <w:rsid w:val="00147521"/>
    <w:rsid w:val="001509F8"/>
    <w:rsid w:val="00152D70"/>
    <w:rsid w:val="00155DE6"/>
    <w:rsid w:val="00170521"/>
    <w:rsid w:val="00177192"/>
    <w:rsid w:val="001835E4"/>
    <w:rsid w:val="00184F74"/>
    <w:rsid w:val="0019404C"/>
    <w:rsid w:val="0019625E"/>
    <w:rsid w:val="00196AF4"/>
    <w:rsid w:val="001A4B63"/>
    <w:rsid w:val="001A7285"/>
    <w:rsid w:val="001A7A0B"/>
    <w:rsid w:val="001B1F04"/>
    <w:rsid w:val="001B3593"/>
    <w:rsid w:val="001B6267"/>
    <w:rsid w:val="001B6DC7"/>
    <w:rsid w:val="001B7C4A"/>
    <w:rsid w:val="001C6AC4"/>
    <w:rsid w:val="001D6920"/>
    <w:rsid w:val="001D75D2"/>
    <w:rsid w:val="001E1BA6"/>
    <w:rsid w:val="001E2D7B"/>
    <w:rsid w:val="00202D64"/>
    <w:rsid w:val="00204326"/>
    <w:rsid w:val="002224EB"/>
    <w:rsid w:val="00222D82"/>
    <w:rsid w:val="00224671"/>
    <w:rsid w:val="0023104B"/>
    <w:rsid w:val="0023127B"/>
    <w:rsid w:val="002375D5"/>
    <w:rsid w:val="002452AC"/>
    <w:rsid w:val="00246B0A"/>
    <w:rsid w:val="002508DE"/>
    <w:rsid w:val="00252958"/>
    <w:rsid w:val="00252CF8"/>
    <w:rsid w:val="00260F05"/>
    <w:rsid w:val="00267649"/>
    <w:rsid w:val="00282B2B"/>
    <w:rsid w:val="002914DA"/>
    <w:rsid w:val="00294977"/>
    <w:rsid w:val="00296857"/>
    <w:rsid w:val="0029778E"/>
    <w:rsid w:val="002A1127"/>
    <w:rsid w:val="002A552B"/>
    <w:rsid w:val="002B0158"/>
    <w:rsid w:val="002B1AC0"/>
    <w:rsid w:val="002B7CCB"/>
    <w:rsid w:val="002C0C62"/>
    <w:rsid w:val="002C1DC8"/>
    <w:rsid w:val="002C228A"/>
    <w:rsid w:val="002C336A"/>
    <w:rsid w:val="002C40B6"/>
    <w:rsid w:val="002C4A84"/>
    <w:rsid w:val="002C4B7C"/>
    <w:rsid w:val="002C664D"/>
    <w:rsid w:val="002D32C5"/>
    <w:rsid w:val="002D352E"/>
    <w:rsid w:val="002D40B7"/>
    <w:rsid w:val="002E3017"/>
    <w:rsid w:val="002E77CE"/>
    <w:rsid w:val="002F0629"/>
    <w:rsid w:val="002F6076"/>
    <w:rsid w:val="00305256"/>
    <w:rsid w:val="00310F8D"/>
    <w:rsid w:val="00312747"/>
    <w:rsid w:val="0031388E"/>
    <w:rsid w:val="0031621A"/>
    <w:rsid w:val="003268A1"/>
    <w:rsid w:val="00327D74"/>
    <w:rsid w:val="00337CB4"/>
    <w:rsid w:val="00353323"/>
    <w:rsid w:val="0036525F"/>
    <w:rsid w:val="00373611"/>
    <w:rsid w:val="00384D71"/>
    <w:rsid w:val="003913DD"/>
    <w:rsid w:val="00394A46"/>
    <w:rsid w:val="003977F8"/>
    <w:rsid w:val="003A1833"/>
    <w:rsid w:val="003A1D1E"/>
    <w:rsid w:val="003A45F1"/>
    <w:rsid w:val="003A48D3"/>
    <w:rsid w:val="003A7310"/>
    <w:rsid w:val="003B2FF2"/>
    <w:rsid w:val="003B4283"/>
    <w:rsid w:val="003C2E4B"/>
    <w:rsid w:val="003D027C"/>
    <w:rsid w:val="003F19CF"/>
    <w:rsid w:val="003F427D"/>
    <w:rsid w:val="003F5B8D"/>
    <w:rsid w:val="00406A72"/>
    <w:rsid w:val="00411304"/>
    <w:rsid w:val="00412C69"/>
    <w:rsid w:val="00414E4B"/>
    <w:rsid w:val="004160E7"/>
    <w:rsid w:val="00432B6B"/>
    <w:rsid w:val="00437052"/>
    <w:rsid w:val="00437507"/>
    <w:rsid w:val="00441A9E"/>
    <w:rsid w:val="00441FC7"/>
    <w:rsid w:val="00444357"/>
    <w:rsid w:val="0044442A"/>
    <w:rsid w:val="00445996"/>
    <w:rsid w:val="00450772"/>
    <w:rsid w:val="00450F79"/>
    <w:rsid w:val="00451788"/>
    <w:rsid w:val="0046067D"/>
    <w:rsid w:val="004644D5"/>
    <w:rsid w:val="0046574B"/>
    <w:rsid w:val="00470D8F"/>
    <w:rsid w:val="00477BB4"/>
    <w:rsid w:val="00485C09"/>
    <w:rsid w:val="004875E9"/>
    <w:rsid w:val="004877B6"/>
    <w:rsid w:val="004910F3"/>
    <w:rsid w:val="0049773A"/>
    <w:rsid w:val="004A12F0"/>
    <w:rsid w:val="004B0795"/>
    <w:rsid w:val="004B0976"/>
    <w:rsid w:val="004C508A"/>
    <w:rsid w:val="004C5199"/>
    <w:rsid w:val="004E03AA"/>
    <w:rsid w:val="004E0B76"/>
    <w:rsid w:val="004E33EF"/>
    <w:rsid w:val="004F5731"/>
    <w:rsid w:val="00500EC4"/>
    <w:rsid w:val="00501590"/>
    <w:rsid w:val="0050213D"/>
    <w:rsid w:val="0050656D"/>
    <w:rsid w:val="005076D8"/>
    <w:rsid w:val="00510AE5"/>
    <w:rsid w:val="005136B5"/>
    <w:rsid w:val="00524C21"/>
    <w:rsid w:val="00526BFE"/>
    <w:rsid w:val="0052710E"/>
    <w:rsid w:val="005313CB"/>
    <w:rsid w:val="00534167"/>
    <w:rsid w:val="005343CB"/>
    <w:rsid w:val="005348F1"/>
    <w:rsid w:val="00535182"/>
    <w:rsid w:val="005401C9"/>
    <w:rsid w:val="00544D77"/>
    <w:rsid w:val="00550371"/>
    <w:rsid w:val="00562C71"/>
    <w:rsid w:val="00564878"/>
    <w:rsid w:val="00571172"/>
    <w:rsid w:val="00571C81"/>
    <w:rsid w:val="005741F8"/>
    <w:rsid w:val="005749AC"/>
    <w:rsid w:val="00580FCC"/>
    <w:rsid w:val="00586204"/>
    <w:rsid w:val="005A188D"/>
    <w:rsid w:val="005B3BAB"/>
    <w:rsid w:val="005B4745"/>
    <w:rsid w:val="005B5E1E"/>
    <w:rsid w:val="005C42DB"/>
    <w:rsid w:val="005C49F5"/>
    <w:rsid w:val="005D135A"/>
    <w:rsid w:val="005D3344"/>
    <w:rsid w:val="005E7B52"/>
    <w:rsid w:val="005F087F"/>
    <w:rsid w:val="005F41E5"/>
    <w:rsid w:val="005F7439"/>
    <w:rsid w:val="00604014"/>
    <w:rsid w:val="0060701E"/>
    <w:rsid w:val="00607E61"/>
    <w:rsid w:val="006141FE"/>
    <w:rsid w:val="00615ED1"/>
    <w:rsid w:val="00623E2E"/>
    <w:rsid w:val="00630CF4"/>
    <w:rsid w:val="00633C61"/>
    <w:rsid w:val="00633D32"/>
    <w:rsid w:val="006409BF"/>
    <w:rsid w:val="00665AC8"/>
    <w:rsid w:val="00670CD4"/>
    <w:rsid w:val="0067146C"/>
    <w:rsid w:val="0067472E"/>
    <w:rsid w:val="006828AA"/>
    <w:rsid w:val="006938BD"/>
    <w:rsid w:val="006946F1"/>
    <w:rsid w:val="0069557F"/>
    <w:rsid w:val="00696575"/>
    <w:rsid w:val="00696DBD"/>
    <w:rsid w:val="006A1512"/>
    <w:rsid w:val="006A47E4"/>
    <w:rsid w:val="006B037B"/>
    <w:rsid w:val="006B2959"/>
    <w:rsid w:val="006B67B8"/>
    <w:rsid w:val="006B76C6"/>
    <w:rsid w:val="006C0FA3"/>
    <w:rsid w:val="006D0C77"/>
    <w:rsid w:val="006D45C0"/>
    <w:rsid w:val="006D7D42"/>
    <w:rsid w:val="006E10A8"/>
    <w:rsid w:val="006E26B8"/>
    <w:rsid w:val="006E38F4"/>
    <w:rsid w:val="006E52DC"/>
    <w:rsid w:val="006E6BCE"/>
    <w:rsid w:val="006F34C6"/>
    <w:rsid w:val="006F7865"/>
    <w:rsid w:val="007001B4"/>
    <w:rsid w:val="007003C2"/>
    <w:rsid w:val="00702259"/>
    <w:rsid w:val="00702444"/>
    <w:rsid w:val="00704C18"/>
    <w:rsid w:val="00713D35"/>
    <w:rsid w:val="00716DD2"/>
    <w:rsid w:val="007251EC"/>
    <w:rsid w:val="0072540C"/>
    <w:rsid w:val="007304AA"/>
    <w:rsid w:val="0073482C"/>
    <w:rsid w:val="007516BD"/>
    <w:rsid w:val="0075295B"/>
    <w:rsid w:val="00760019"/>
    <w:rsid w:val="00760468"/>
    <w:rsid w:val="00761A58"/>
    <w:rsid w:val="00765426"/>
    <w:rsid w:val="00774803"/>
    <w:rsid w:val="00782FF9"/>
    <w:rsid w:val="00784DF1"/>
    <w:rsid w:val="00787F14"/>
    <w:rsid w:val="00797EBE"/>
    <w:rsid w:val="007A13D2"/>
    <w:rsid w:val="007A375C"/>
    <w:rsid w:val="007B07C2"/>
    <w:rsid w:val="007B1ED1"/>
    <w:rsid w:val="007B21EB"/>
    <w:rsid w:val="007E34E6"/>
    <w:rsid w:val="007E35FA"/>
    <w:rsid w:val="007E63A3"/>
    <w:rsid w:val="007F1B6A"/>
    <w:rsid w:val="008008DE"/>
    <w:rsid w:val="00807480"/>
    <w:rsid w:val="008153D5"/>
    <w:rsid w:val="00816069"/>
    <w:rsid w:val="008215CE"/>
    <w:rsid w:val="00840B98"/>
    <w:rsid w:val="00843E40"/>
    <w:rsid w:val="00845B5D"/>
    <w:rsid w:val="00872E3E"/>
    <w:rsid w:val="00873B0A"/>
    <w:rsid w:val="00874B3A"/>
    <w:rsid w:val="00891B9A"/>
    <w:rsid w:val="0089408A"/>
    <w:rsid w:val="008946C7"/>
    <w:rsid w:val="008957EF"/>
    <w:rsid w:val="008973D9"/>
    <w:rsid w:val="008B2422"/>
    <w:rsid w:val="008B5316"/>
    <w:rsid w:val="008C1ED1"/>
    <w:rsid w:val="008C71EA"/>
    <w:rsid w:val="008D05AC"/>
    <w:rsid w:val="008D1FFE"/>
    <w:rsid w:val="008D3362"/>
    <w:rsid w:val="008E018E"/>
    <w:rsid w:val="008E336F"/>
    <w:rsid w:val="008E6CD6"/>
    <w:rsid w:val="008E71B9"/>
    <w:rsid w:val="008F30E6"/>
    <w:rsid w:val="008F42B8"/>
    <w:rsid w:val="008F53C9"/>
    <w:rsid w:val="008F5F7E"/>
    <w:rsid w:val="0090383B"/>
    <w:rsid w:val="00906894"/>
    <w:rsid w:val="00910329"/>
    <w:rsid w:val="0091300F"/>
    <w:rsid w:val="00914965"/>
    <w:rsid w:val="00923C80"/>
    <w:rsid w:val="00932579"/>
    <w:rsid w:val="0093474C"/>
    <w:rsid w:val="009351BF"/>
    <w:rsid w:val="00936DEF"/>
    <w:rsid w:val="009374A9"/>
    <w:rsid w:val="00941F66"/>
    <w:rsid w:val="009447D6"/>
    <w:rsid w:val="009520D2"/>
    <w:rsid w:val="00952B99"/>
    <w:rsid w:val="00957D66"/>
    <w:rsid w:val="0096274A"/>
    <w:rsid w:val="00964C88"/>
    <w:rsid w:val="00967642"/>
    <w:rsid w:val="00970398"/>
    <w:rsid w:val="00974DA3"/>
    <w:rsid w:val="00976BB8"/>
    <w:rsid w:val="009823C9"/>
    <w:rsid w:val="00982A3A"/>
    <w:rsid w:val="009A5697"/>
    <w:rsid w:val="009A76A7"/>
    <w:rsid w:val="009B1AEC"/>
    <w:rsid w:val="009B72FE"/>
    <w:rsid w:val="009C0663"/>
    <w:rsid w:val="009D0A9A"/>
    <w:rsid w:val="009D4214"/>
    <w:rsid w:val="009E42D7"/>
    <w:rsid w:val="009E7A78"/>
    <w:rsid w:val="009F0AEA"/>
    <w:rsid w:val="009F4718"/>
    <w:rsid w:val="00A02DDC"/>
    <w:rsid w:val="00A13A3B"/>
    <w:rsid w:val="00A13B7B"/>
    <w:rsid w:val="00A1489F"/>
    <w:rsid w:val="00A158E5"/>
    <w:rsid w:val="00A24E97"/>
    <w:rsid w:val="00A476C7"/>
    <w:rsid w:val="00A763EC"/>
    <w:rsid w:val="00A76860"/>
    <w:rsid w:val="00A860B6"/>
    <w:rsid w:val="00A86890"/>
    <w:rsid w:val="00A951CC"/>
    <w:rsid w:val="00AA105E"/>
    <w:rsid w:val="00AB2381"/>
    <w:rsid w:val="00AB5923"/>
    <w:rsid w:val="00AC1073"/>
    <w:rsid w:val="00AC18B7"/>
    <w:rsid w:val="00AD5E6C"/>
    <w:rsid w:val="00AE0967"/>
    <w:rsid w:val="00B0405B"/>
    <w:rsid w:val="00B0601C"/>
    <w:rsid w:val="00B245FD"/>
    <w:rsid w:val="00B24637"/>
    <w:rsid w:val="00B2476D"/>
    <w:rsid w:val="00B253FF"/>
    <w:rsid w:val="00B30285"/>
    <w:rsid w:val="00B37367"/>
    <w:rsid w:val="00B41E6A"/>
    <w:rsid w:val="00B4418A"/>
    <w:rsid w:val="00B442C3"/>
    <w:rsid w:val="00B44A1F"/>
    <w:rsid w:val="00B459BB"/>
    <w:rsid w:val="00B46E22"/>
    <w:rsid w:val="00B4792F"/>
    <w:rsid w:val="00B60B61"/>
    <w:rsid w:val="00B61054"/>
    <w:rsid w:val="00B612C0"/>
    <w:rsid w:val="00B62141"/>
    <w:rsid w:val="00B729B4"/>
    <w:rsid w:val="00B72E0F"/>
    <w:rsid w:val="00B75C77"/>
    <w:rsid w:val="00B81B50"/>
    <w:rsid w:val="00B85118"/>
    <w:rsid w:val="00B87040"/>
    <w:rsid w:val="00B87B43"/>
    <w:rsid w:val="00B87BEC"/>
    <w:rsid w:val="00B908C7"/>
    <w:rsid w:val="00B945D0"/>
    <w:rsid w:val="00B95D34"/>
    <w:rsid w:val="00BA0D21"/>
    <w:rsid w:val="00BA4788"/>
    <w:rsid w:val="00BB69CF"/>
    <w:rsid w:val="00BB76C5"/>
    <w:rsid w:val="00BC563E"/>
    <w:rsid w:val="00BE6F3E"/>
    <w:rsid w:val="00BF2C07"/>
    <w:rsid w:val="00BF35F4"/>
    <w:rsid w:val="00C02CDA"/>
    <w:rsid w:val="00C0425E"/>
    <w:rsid w:val="00C125EB"/>
    <w:rsid w:val="00C14A00"/>
    <w:rsid w:val="00C15BE2"/>
    <w:rsid w:val="00C16624"/>
    <w:rsid w:val="00C32441"/>
    <w:rsid w:val="00C407B8"/>
    <w:rsid w:val="00C43C16"/>
    <w:rsid w:val="00C45543"/>
    <w:rsid w:val="00C46093"/>
    <w:rsid w:val="00C473C4"/>
    <w:rsid w:val="00C56164"/>
    <w:rsid w:val="00C56353"/>
    <w:rsid w:val="00C5782B"/>
    <w:rsid w:val="00C60472"/>
    <w:rsid w:val="00C638C8"/>
    <w:rsid w:val="00C83543"/>
    <w:rsid w:val="00C8561F"/>
    <w:rsid w:val="00C9553C"/>
    <w:rsid w:val="00CA32F8"/>
    <w:rsid w:val="00CA4579"/>
    <w:rsid w:val="00CA48C4"/>
    <w:rsid w:val="00CA6221"/>
    <w:rsid w:val="00CA7B56"/>
    <w:rsid w:val="00CB29BD"/>
    <w:rsid w:val="00CB7235"/>
    <w:rsid w:val="00CC0DF6"/>
    <w:rsid w:val="00CC323B"/>
    <w:rsid w:val="00CC7872"/>
    <w:rsid w:val="00CD0CEA"/>
    <w:rsid w:val="00CD6B9C"/>
    <w:rsid w:val="00CE0D6B"/>
    <w:rsid w:val="00CE2C8F"/>
    <w:rsid w:val="00CE3E68"/>
    <w:rsid w:val="00CE651F"/>
    <w:rsid w:val="00CF3117"/>
    <w:rsid w:val="00D02DA2"/>
    <w:rsid w:val="00D03476"/>
    <w:rsid w:val="00D053F5"/>
    <w:rsid w:val="00D06065"/>
    <w:rsid w:val="00D0759B"/>
    <w:rsid w:val="00D12DD6"/>
    <w:rsid w:val="00D357BD"/>
    <w:rsid w:val="00D3739F"/>
    <w:rsid w:val="00D40421"/>
    <w:rsid w:val="00D40ADE"/>
    <w:rsid w:val="00D432FF"/>
    <w:rsid w:val="00D43A1C"/>
    <w:rsid w:val="00D4434F"/>
    <w:rsid w:val="00D53E53"/>
    <w:rsid w:val="00D5417C"/>
    <w:rsid w:val="00D57F83"/>
    <w:rsid w:val="00D60525"/>
    <w:rsid w:val="00D6069B"/>
    <w:rsid w:val="00D779FB"/>
    <w:rsid w:val="00D80CDD"/>
    <w:rsid w:val="00D87045"/>
    <w:rsid w:val="00D95895"/>
    <w:rsid w:val="00DA1AAE"/>
    <w:rsid w:val="00DA2634"/>
    <w:rsid w:val="00DA308A"/>
    <w:rsid w:val="00DB028E"/>
    <w:rsid w:val="00DB0411"/>
    <w:rsid w:val="00DB7841"/>
    <w:rsid w:val="00DD5349"/>
    <w:rsid w:val="00DD5922"/>
    <w:rsid w:val="00DD6F22"/>
    <w:rsid w:val="00DE266B"/>
    <w:rsid w:val="00DE2F95"/>
    <w:rsid w:val="00DE4C79"/>
    <w:rsid w:val="00DF2031"/>
    <w:rsid w:val="00E07731"/>
    <w:rsid w:val="00E11228"/>
    <w:rsid w:val="00E14C4D"/>
    <w:rsid w:val="00E159B6"/>
    <w:rsid w:val="00E159BF"/>
    <w:rsid w:val="00E167E9"/>
    <w:rsid w:val="00E37B0D"/>
    <w:rsid w:val="00E43F72"/>
    <w:rsid w:val="00E440B0"/>
    <w:rsid w:val="00E46F77"/>
    <w:rsid w:val="00E64C01"/>
    <w:rsid w:val="00E66D12"/>
    <w:rsid w:val="00E676BE"/>
    <w:rsid w:val="00E70F3E"/>
    <w:rsid w:val="00E822CC"/>
    <w:rsid w:val="00E83823"/>
    <w:rsid w:val="00E86FF6"/>
    <w:rsid w:val="00E9157E"/>
    <w:rsid w:val="00E95E3F"/>
    <w:rsid w:val="00E97B5E"/>
    <w:rsid w:val="00EA2010"/>
    <w:rsid w:val="00EA3926"/>
    <w:rsid w:val="00EB046C"/>
    <w:rsid w:val="00EB417A"/>
    <w:rsid w:val="00EB480D"/>
    <w:rsid w:val="00EC35A3"/>
    <w:rsid w:val="00EC5A94"/>
    <w:rsid w:val="00EC5AC8"/>
    <w:rsid w:val="00EC6182"/>
    <w:rsid w:val="00ED020E"/>
    <w:rsid w:val="00ED4B4F"/>
    <w:rsid w:val="00EE498E"/>
    <w:rsid w:val="00F03BB3"/>
    <w:rsid w:val="00F108D3"/>
    <w:rsid w:val="00F14910"/>
    <w:rsid w:val="00F14B43"/>
    <w:rsid w:val="00F16169"/>
    <w:rsid w:val="00F22EA0"/>
    <w:rsid w:val="00F25016"/>
    <w:rsid w:val="00F275F3"/>
    <w:rsid w:val="00F27E64"/>
    <w:rsid w:val="00F310EA"/>
    <w:rsid w:val="00F3290F"/>
    <w:rsid w:val="00F40FCF"/>
    <w:rsid w:val="00F43D44"/>
    <w:rsid w:val="00F52AE1"/>
    <w:rsid w:val="00F54891"/>
    <w:rsid w:val="00F60E27"/>
    <w:rsid w:val="00F678D6"/>
    <w:rsid w:val="00F76560"/>
    <w:rsid w:val="00F839A5"/>
    <w:rsid w:val="00F92E47"/>
    <w:rsid w:val="00F933FC"/>
    <w:rsid w:val="00FB6039"/>
    <w:rsid w:val="00FC0E62"/>
    <w:rsid w:val="00FC1495"/>
    <w:rsid w:val="00FC28D7"/>
    <w:rsid w:val="00FC4652"/>
    <w:rsid w:val="00FD471A"/>
    <w:rsid w:val="00FD7C75"/>
    <w:rsid w:val="00FE0C62"/>
    <w:rsid w:val="00FE18C2"/>
    <w:rsid w:val="00FE2F90"/>
    <w:rsid w:val="00FE39F8"/>
    <w:rsid w:val="00FF00B0"/>
    <w:rsid w:val="00FF5989"/>
    <w:rsid w:val="00FF6559"/>
    <w:rsid w:val="00FF6FD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2C7A2"/>
  <w15:docId w15:val="{CAAFC2F7-3992-4AD5-9636-BCE188B0E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uk" w:eastAsia="uk-U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15" w:type="dxa"/>
        <w:left w:w="15" w:type="dxa"/>
        <w:bottom w:w="15" w:type="dxa"/>
        <w:right w:w="15" w:type="dxa"/>
      </w:tblCellMar>
    </w:tblPr>
  </w:style>
  <w:style w:type="table" w:customStyle="1" w:styleId="a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15" w:type="dxa"/>
        <w:left w:w="15" w:type="dxa"/>
        <w:bottom w:w="15" w:type="dxa"/>
        <w:right w:w="15" w:type="dxa"/>
      </w:tblCellMar>
    </w:tblPr>
  </w:style>
  <w:style w:type="paragraph" w:styleId="ae">
    <w:name w:val="header"/>
    <w:basedOn w:val="a"/>
    <w:link w:val="af"/>
    <w:uiPriority w:val="99"/>
    <w:unhideWhenUsed/>
    <w:rsid w:val="0067472E"/>
    <w:pPr>
      <w:tabs>
        <w:tab w:val="center" w:pos="4819"/>
        <w:tab w:val="right" w:pos="9639"/>
      </w:tabs>
      <w:spacing w:after="0" w:line="240" w:lineRule="auto"/>
    </w:pPr>
  </w:style>
  <w:style w:type="character" w:customStyle="1" w:styleId="af">
    <w:name w:val="Верхній колонтитул Знак"/>
    <w:basedOn w:val="a0"/>
    <w:link w:val="ae"/>
    <w:uiPriority w:val="99"/>
    <w:rsid w:val="0067472E"/>
  </w:style>
  <w:style w:type="paragraph" w:styleId="af0">
    <w:name w:val="footer"/>
    <w:basedOn w:val="a"/>
    <w:link w:val="af1"/>
    <w:uiPriority w:val="99"/>
    <w:unhideWhenUsed/>
    <w:rsid w:val="0067472E"/>
    <w:pPr>
      <w:tabs>
        <w:tab w:val="center" w:pos="4819"/>
        <w:tab w:val="right" w:pos="9639"/>
      </w:tabs>
      <w:spacing w:after="0" w:line="240" w:lineRule="auto"/>
    </w:pPr>
  </w:style>
  <w:style w:type="character" w:customStyle="1" w:styleId="af1">
    <w:name w:val="Нижній колонтитул Знак"/>
    <w:basedOn w:val="a0"/>
    <w:link w:val="af0"/>
    <w:uiPriority w:val="99"/>
    <w:rsid w:val="0067472E"/>
  </w:style>
  <w:style w:type="paragraph" w:customStyle="1" w:styleId="Textbody">
    <w:name w:val="Text body"/>
    <w:basedOn w:val="a"/>
    <w:rsid w:val="00840B98"/>
    <w:pPr>
      <w:suppressAutoHyphens/>
      <w:autoSpaceDN w:val="0"/>
      <w:spacing w:after="140" w:line="276" w:lineRule="auto"/>
      <w:textAlignment w:val="baseline"/>
    </w:pPr>
    <w:rPr>
      <w:rFonts w:ascii="Liberation Serif" w:eastAsia="NSimSun" w:hAnsi="Liberation Serif" w:cs="Arial"/>
      <w:kern w:val="3"/>
      <w:sz w:val="24"/>
      <w:szCs w:val="24"/>
      <w:lang w:val="uk-UA" w:eastAsia="zh-CN" w:bidi="hi-IN"/>
    </w:rPr>
  </w:style>
  <w:style w:type="paragraph" w:customStyle="1" w:styleId="Standard">
    <w:name w:val="Standard"/>
    <w:uiPriority w:val="99"/>
    <w:qFormat/>
    <w:rsid w:val="006D0C77"/>
    <w:pPr>
      <w:suppressAutoHyphens/>
      <w:autoSpaceDN w:val="0"/>
      <w:spacing w:after="0" w:line="240" w:lineRule="auto"/>
      <w:textAlignment w:val="baseline"/>
    </w:pPr>
    <w:rPr>
      <w:rFonts w:ascii="Liberation Serif" w:eastAsia="NSimSun" w:hAnsi="Liberation Serif" w:cs="Arial"/>
      <w:kern w:val="3"/>
      <w:sz w:val="24"/>
      <w:szCs w:val="24"/>
      <w:lang w:val="uk-UA" w:eastAsia="zh-CN" w:bidi="hi-IN"/>
    </w:rPr>
  </w:style>
  <w:style w:type="numbering" w:customStyle="1" w:styleId="WWNum47">
    <w:name w:val="WWNum47"/>
    <w:basedOn w:val="a2"/>
    <w:rsid w:val="006D0C77"/>
    <w:pPr>
      <w:numPr>
        <w:numId w:val="11"/>
      </w:numPr>
    </w:pPr>
  </w:style>
  <w:style w:type="character" w:styleId="af2">
    <w:name w:val="Strong"/>
    <w:qFormat/>
    <w:rsid w:val="00A86890"/>
    <w:rPr>
      <w:b/>
      <w:bCs/>
    </w:rPr>
  </w:style>
  <w:style w:type="paragraph" w:styleId="af3">
    <w:name w:val="List Paragraph"/>
    <w:basedOn w:val="a"/>
    <w:uiPriority w:val="34"/>
    <w:qFormat/>
    <w:rsid w:val="007B07C2"/>
    <w:pPr>
      <w:ind w:left="720"/>
      <w:contextualSpacing/>
    </w:pPr>
  </w:style>
  <w:style w:type="paragraph" w:styleId="HTML">
    <w:name w:val="HTML Preformatted"/>
    <w:basedOn w:val="a"/>
    <w:link w:val="HTML0"/>
    <w:uiPriority w:val="99"/>
    <w:semiHidden/>
    <w:unhideWhenUsed/>
    <w:rsid w:val="00604014"/>
    <w:pPr>
      <w:spacing w:after="0" w:line="240" w:lineRule="auto"/>
    </w:pPr>
    <w:rPr>
      <w:rFonts w:ascii="Consolas" w:hAnsi="Consolas"/>
      <w:sz w:val="20"/>
      <w:szCs w:val="20"/>
    </w:rPr>
  </w:style>
  <w:style w:type="character" w:customStyle="1" w:styleId="HTML0">
    <w:name w:val="Стандартний HTML Знак"/>
    <w:basedOn w:val="a0"/>
    <w:link w:val="HTML"/>
    <w:uiPriority w:val="99"/>
    <w:semiHidden/>
    <w:rsid w:val="00604014"/>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pao3YuaYxYfqVkAl5afu9XOQoQ==">CgMxLjAyDmguM2QweXZoMzVsY2hxMg5oLjJydnkwMjZ4a2tpZzIOaC53NGFjYTBoMGNuM2EyDmguaHY2b2JpY2lpNGxrMg1oLjVyamllYzk3d2tmMg5oLmQybHRmYXQzeHFwazgAciExVGpLVE5CbmUzaEJHeGtWdHdUcWdSTWxCbWhGRmNCalY=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93</Pages>
  <Words>89515</Words>
  <Characters>51024</Characters>
  <Application>Microsoft Office Word</Application>
  <DocSecurity>0</DocSecurity>
  <Lines>425</Lines>
  <Paragraphs>280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Дмитро</dc:creator>
  <cp:lastModifiedBy>User</cp:lastModifiedBy>
  <cp:revision>2</cp:revision>
  <cp:lastPrinted>2026-05-27T08:26:00Z</cp:lastPrinted>
  <dcterms:created xsi:type="dcterms:W3CDTF">2026-06-13T17:43:00Z</dcterms:created>
  <dcterms:modified xsi:type="dcterms:W3CDTF">2026-06-13T17:43:00Z</dcterms:modified>
</cp:coreProperties>
</file>