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F33" w:rsidRDefault="005F370C">
      <w:pPr>
        <w:widowControl w:val="0"/>
        <w:spacing w:after="0"/>
        <w:rPr>
          <w:rFonts w:ascii="Arial" w:eastAsia="Arial" w:hAnsi="Arial" w:cs="Arial"/>
          <w:color w:val="000000"/>
          <w:sz w:val="22"/>
          <w:szCs w:val="22"/>
        </w:rPr>
      </w:pPr>
      <w:bookmarkStart w:id="0" w:name="_GoBack"/>
      <w:bookmarkEnd w:id="0"/>
      <w:r>
        <w:rPr>
          <w:rFonts w:ascii="Arial" w:eastAsia="Arial" w:hAnsi="Arial" w:cs="Arial"/>
          <w:sz w:val="22"/>
          <w:szCs w:val="22"/>
        </w:rPr>
        <w:t xml:space="preserve">       </w:t>
      </w:r>
    </w:p>
    <w:tbl>
      <w:tblPr>
        <w:tblStyle w:val="Style178"/>
        <w:tblW w:w="9923" w:type="dxa"/>
        <w:tblInd w:w="-14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4820"/>
        <w:gridCol w:w="709"/>
        <w:gridCol w:w="4394"/>
      </w:tblGrid>
      <w:tr w:rsidR="00D62F33">
        <w:trPr>
          <w:trHeight w:val="4253"/>
        </w:trPr>
        <w:tc>
          <w:tcPr>
            <w:tcW w:w="4820" w:type="dxa"/>
          </w:tcPr>
          <w:p w:rsidR="00D62F33" w:rsidRDefault="005F370C">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СХВАЛЕНО</w:t>
            </w:r>
          </w:p>
          <w:p w:rsidR="00D62F33" w:rsidRDefault="005F370C">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загальними зборами трудового колективу Варварівської гімназії Славутської міської ради </w:t>
            </w:r>
          </w:p>
          <w:p w:rsidR="00D62F33" w:rsidRDefault="005F370C">
            <w:p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(протокол № 1 від 31.08.2026 р.)</w:t>
            </w:r>
          </w:p>
          <w:p w:rsidR="00D62F33" w:rsidRDefault="00D62F33">
            <w:pPr>
              <w:tabs>
                <w:tab w:val="center" w:pos="4819"/>
                <w:tab w:val="right" w:pos="9639"/>
              </w:tabs>
              <w:spacing w:after="0" w:line="240" w:lineRule="auto"/>
              <w:rPr>
                <w:rFonts w:ascii="Times New Roman" w:eastAsia="Times New Roman" w:hAnsi="Times New Roman" w:cs="Times New Roman"/>
                <w:sz w:val="22"/>
                <w:szCs w:val="22"/>
              </w:rPr>
            </w:pPr>
          </w:p>
          <w:p w:rsidR="00D62F33" w:rsidRDefault="00D62F33">
            <w:pPr>
              <w:tabs>
                <w:tab w:val="center" w:pos="4819"/>
                <w:tab w:val="right" w:pos="9639"/>
              </w:tabs>
              <w:spacing w:after="0" w:line="240" w:lineRule="auto"/>
              <w:rPr>
                <w:rFonts w:ascii="Times New Roman" w:eastAsia="Times New Roman" w:hAnsi="Times New Roman" w:cs="Times New Roman"/>
                <w:sz w:val="22"/>
                <w:szCs w:val="22"/>
              </w:rPr>
            </w:pPr>
          </w:p>
          <w:p w:rsidR="00D62F33" w:rsidRDefault="005F370C">
            <w:pPr>
              <w:tabs>
                <w:tab w:val="center" w:pos="4819"/>
                <w:tab w:val="right" w:pos="9639"/>
              </w:tabs>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sz w:val="22"/>
                <w:szCs w:val="22"/>
              </w:rPr>
              <w:t>ЗАТВЕРДЖЕНО</w:t>
            </w:r>
          </w:p>
          <w:p w:rsidR="00D62F33" w:rsidRDefault="005F370C">
            <w:pPr>
              <w:tabs>
                <w:tab w:val="left" w:pos="1862"/>
                <w:tab w:val="left" w:pos="4578"/>
                <w:tab w:val="left" w:pos="5465"/>
                <w:tab w:val="left" w:pos="7322"/>
              </w:tabs>
              <w:spacing w:before="1" w:after="0" w:line="240" w:lineRule="auto"/>
              <w:ind w:left="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Наказ Варварівської гімназії Славутської міської ради </w:t>
            </w:r>
          </w:p>
          <w:p w:rsidR="00D62F33" w:rsidRDefault="005F370C">
            <w:pPr>
              <w:tabs>
                <w:tab w:val="left" w:pos="1862"/>
                <w:tab w:val="left" w:pos="4578"/>
                <w:tab w:val="left" w:pos="5465"/>
                <w:tab w:val="left" w:pos="7322"/>
              </w:tabs>
              <w:spacing w:before="1" w:after="0" w:line="240" w:lineRule="auto"/>
              <w:ind w:left="6"/>
              <w:rPr>
                <w:rFonts w:ascii="Times New Roman" w:eastAsia="Times New Roman" w:hAnsi="Times New Roman" w:cs="Times New Roman"/>
                <w:sz w:val="22"/>
                <w:szCs w:val="22"/>
              </w:rPr>
            </w:pPr>
            <w:bookmarkStart w:id="1" w:name="_heading=h.1g5jxv5w56yk" w:colFirst="0" w:colLast="0"/>
            <w:bookmarkEnd w:id="1"/>
            <w:r>
              <w:rPr>
                <w:rFonts w:ascii="Times New Roman" w:eastAsia="Times New Roman" w:hAnsi="Times New Roman" w:cs="Times New Roman"/>
                <w:sz w:val="22"/>
                <w:szCs w:val="22"/>
              </w:rPr>
              <w:t>№ 54-од від 01.09.2026 р.</w:t>
            </w:r>
          </w:p>
          <w:p w:rsidR="00D62F33" w:rsidRDefault="00D62F33">
            <w:pPr>
              <w:tabs>
                <w:tab w:val="left" w:pos="1862"/>
                <w:tab w:val="left" w:pos="4578"/>
                <w:tab w:val="left" w:pos="5465"/>
                <w:tab w:val="left" w:pos="7322"/>
              </w:tabs>
              <w:spacing w:before="1" w:after="0" w:line="240" w:lineRule="auto"/>
              <w:ind w:left="6"/>
              <w:rPr>
                <w:rFonts w:ascii="Times New Roman" w:eastAsia="Times New Roman" w:hAnsi="Times New Roman" w:cs="Times New Roman"/>
                <w:sz w:val="22"/>
                <w:szCs w:val="22"/>
              </w:rPr>
            </w:pPr>
          </w:p>
          <w:p w:rsidR="00D62F33" w:rsidRDefault="005F370C">
            <w:pPr>
              <w:tabs>
                <w:tab w:val="left" w:pos="1862"/>
                <w:tab w:val="left" w:pos="4578"/>
                <w:tab w:val="left" w:pos="5465"/>
                <w:tab w:val="left" w:pos="7322"/>
              </w:tabs>
              <w:spacing w:before="1" w:after="0" w:line="240" w:lineRule="auto"/>
              <w:ind w:left="6"/>
              <w:rPr>
                <w:rFonts w:ascii="Times New Roman" w:eastAsia="Times New Roman" w:hAnsi="Times New Roman" w:cs="Times New Roman"/>
                <w:sz w:val="22"/>
                <w:szCs w:val="22"/>
              </w:rPr>
            </w:pPr>
            <w:r>
              <w:rPr>
                <w:rFonts w:ascii="Times New Roman" w:eastAsia="Times New Roman" w:hAnsi="Times New Roman" w:cs="Times New Roman"/>
                <w:sz w:val="22"/>
                <w:szCs w:val="22"/>
              </w:rPr>
              <w:t>_____________ Любов МАРТИНЮК</w:t>
            </w:r>
          </w:p>
        </w:tc>
        <w:tc>
          <w:tcPr>
            <w:tcW w:w="709" w:type="dxa"/>
          </w:tcPr>
          <w:p w:rsidR="00D62F33" w:rsidRDefault="00D62F33">
            <w:pPr>
              <w:tabs>
                <w:tab w:val="center" w:pos="4819"/>
                <w:tab w:val="right" w:pos="9639"/>
              </w:tabs>
              <w:spacing w:after="0" w:line="240" w:lineRule="auto"/>
              <w:rPr>
                <w:rFonts w:ascii="Times New Roman" w:eastAsia="Times New Roman" w:hAnsi="Times New Roman" w:cs="Times New Roman"/>
                <w:sz w:val="22"/>
                <w:szCs w:val="22"/>
              </w:rPr>
            </w:pPr>
          </w:p>
          <w:p w:rsidR="00D62F33" w:rsidRDefault="00D62F33">
            <w:pPr>
              <w:tabs>
                <w:tab w:val="center" w:pos="4819"/>
                <w:tab w:val="right" w:pos="9639"/>
              </w:tabs>
              <w:spacing w:after="0" w:line="240" w:lineRule="auto"/>
              <w:rPr>
                <w:rFonts w:ascii="Times New Roman" w:eastAsia="Times New Roman" w:hAnsi="Times New Roman" w:cs="Times New Roman"/>
                <w:sz w:val="22"/>
                <w:szCs w:val="22"/>
              </w:rPr>
            </w:pPr>
          </w:p>
        </w:tc>
        <w:tc>
          <w:tcPr>
            <w:tcW w:w="4394" w:type="dxa"/>
          </w:tcPr>
          <w:p w:rsidR="00D62F33" w:rsidRDefault="005F370C">
            <w:pPr>
              <w:tabs>
                <w:tab w:val="center" w:pos="4819"/>
                <w:tab w:val="right" w:pos="9639"/>
              </w:tabs>
              <w:spacing w:after="0" w:line="240" w:lineRule="auto"/>
              <w:ind w:left="-108"/>
              <w:rPr>
                <w:rFonts w:ascii="Times New Roman" w:eastAsia="Times New Roman" w:hAnsi="Times New Roman" w:cs="Times New Roman"/>
                <w:sz w:val="22"/>
                <w:szCs w:val="22"/>
              </w:rPr>
            </w:pPr>
            <w:r>
              <w:rPr>
                <w:rFonts w:ascii="Times New Roman" w:eastAsia="Times New Roman" w:hAnsi="Times New Roman" w:cs="Times New Roman"/>
                <w:sz w:val="22"/>
                <w:szCs w:val="22"/>
              </w:rPr>
              <w:t>ПОГОДЖЕНО</w:t>
            </w:r>
          </w:p>
          <w:p w:rsidR="00D62F33" w:rsidRDefault="005F370C">
            <w:pPr>
              <w:tabs>
                <w:tab w:val="center" w:pos="4819"/>
                <w:tab w:val="right" w:pos="9639"/>
              </w:tabs>
              <w:spacing w:after="0" w:line="240" w:lineRule="auto"/>
              <w:ind w:left="-392" w:firstLine="284"/>
              <w:rPr>
                <w:rFonts w:ascii="Times New Roman" w:eastAsia="Times New Roman" w:hAnsi="Times New Roman" w:cs="Times New Roman"/>
                <w:sz w:val="22"/>
                <w:szCs w:val="22"/>
              </w:rPr>
            </w:pPr>
            <w:r>
              <w:rPr>
                <w:rFonts w:ascii="Times New Roman" w:eastAsia="Times New Roman" w:hAnsi="Times New Roman" w:cs="Times New Roman"/>
                <w:sz w:val="22"/>
                <w:szCs w:val="22"/>
              </w:rPr>
              <w:t>рішення Славутської міської ради</w:t>
            </w:r>
          </w:p>
          <w:p w:rsidR="00D62F33" w:rsidRDefault="005F370C">
            <w:pPr>
              <w:tabs>
                <w:tab w:val="center" w:pos="4819"/>
                <w:tab w:val="right" w:pos="9639"/>
              </w:tabs>
              <w:spacing w:after="0" w:line="240" w:lineRule="auto"/>
              <w:ind w:left="-108"/>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________  від _________ </w:t>
            </w:r>
          </w:p>
          <w:p w:rsidR="00D62F33" w:rsidRDefault="005F370C">
            <w:pPr>
              <w:tabs>
                <w:tab w:val="center" w:pos="4819"/>
                <w:tab w:val="right" w:pos="9639"/>
              </w:tabs>
              <w:spacing w:after="0" w:line="240" w:lineRule="auto"/>
              <w:ind w:left="-108"/>
              <w:rPr>
                <w:rFonts w:ascii="Times New Roman" w:eastAsia="Times New Roman" w:hAnsi="Times New Roman" w:cs="Times New Roman"/>
                <w:sz w:val="22"/>
                <w:szCs w:val="22"/>
              </w:rPr>
            </w:pPr>
            <w:r>
              <w:rPr>
                <w:rFonts w:ascii="Times New Roman" w:eastAsia="Times New Roman" w:hAnsi="Times New Roman" w:cs="Times New Roman"/>
                <w:sz w:val="22"/>
                <w:szCs w:val="22"/>
              </w:rPr>
              <w:t>міський голова</w:t>
            </w:r>
          </w:p>
          <w:p w:rsidR="00D62F33" w:rsidRDefault="00D62F33">
            <w:pPr>
              <w:tabs>
                <w:tab w:val="center" w:pos="4819"/>
                <w:tab w:val="right" w:pos="9639"/>
              </w:tabs>
              <w:spacing w:after="0" w:line="240" w:lineRule="auto"/>
              <w:ind w:left="-108"/>
              <w:rPr>
                <w:rFonts w:ascii="Times New Roman" w:eastAsia="Times New Roman" w:hAnsi="Times New Roman" w:cs="Times New Roman"/>
                <w:sz w:val="22"/>
                <w:szCs w:val="22"/>
              </w:rPr>
            </w:pPr>
          </w:p>
          <w:p w:rsidR="00D62F33" w:rsidRDefault="005F370C">
            <w:pPr>
              <w:tabs>
                <w:tab w:val="center" w:pos="4819"/>
                <w:tab w:val="right" w:pos="9639"/>
              </w:tabs>
              <w:spacing w:after="0" w:line="240" w:lineRule="auto"/>
              <w:ind w:left="-108"/>
              <w:rPr>
                <w:rFonts w:ascii="Times New Roman" w:eastAsia="Times New Roman" w:hAnsi="Times New Roman" w:cs="Times New Roman"/>
                <w:sz w:val="22"/>
                <w:szCs w:val="22"/>
                <w:u w:val="single"/>
              </w:rPr>
            </w:pPr>
            <w:r>
              <w:rPr>
                <w:rFonts w:ascii="Times New Roman" w:eastAsia="Times New Roman" w:hAnsi="Times New Roman" w:cs="Times New Roman"/>
                <w:sz w:val="22"/>
                <w:szCs w:val="22"/>
                <w:u w:val="single"/>
              </w:rPr>
              <w:t xml:space="preserve">                                </w:t>
            </w:r>
            <w:r>
              <w:rPr>
                <w:rFonts w:ascii="Times New Roman" w:eastAsia="Times New Roman" w:hAnsi="Times New Roman" w:cs="Times New Roman"/>
                <w:sz w:val="22"/>
                <w:szCs w:val="22"/>
              </w:rPr>
              <w:t>Василь СИДОР</w:t>
            </w:r>
          </w:p>
          <w:p w:rsidR="00D62F33" w:rsidRDefault="005F370C">
            <w:pPr>
              <w:spacing w:after="0" w:line="240" w:lineRule="auto"/>
              <w:ind w:left="10620" w:firstLine="707"/>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t>_</w:t>
            </w:r>
          </w:p>
        </w:tc>
      </w:tr>
    </w:tbl>
    <w:p w:rsidR="00D62F33" w:rsidRDefault="00D62F33">
      <w:pPr>
        <w:widowControl w:val="0"/>
        <w:tabs>
          <w:tab w:val="left" w:pos="5465"/>
        </w:tabs>
        <w:spacing w:before="74" w:after="0" w:line="240" w:lineRule="auto"/>
        <w:ind w:left="6"/>
        <w:rPr>
          <w:rFonts w:ascii="Times New Roman" w:eastAsia="Times New Roman" w:hAnsi="Times New Roman" w:cs="Times New Roman"/>
        </w:rPr>
      </w:pPr>
    </w:p>
    <w:p w:rsidR="00D62F33" w:rsidRDefault="00D62F33">
      <w:pPr>
        <w:rPr>
          <w:rFonts w:ascii="Times New Roman" w:eastAsia="Times New Roman" w:hAnsi="Times New Roman" w:cs="Times New Roman"/>
          <w:lang w:val="uk-UA"/>
        </w:rPr>
      </w:pPr>
    </w:p>
    <w:p w:rsidR="00D62F33" w:rsidRDefault="00D62F33">
      <w:pPr>
        <w:rPr>
          <w:rFonts w:ascii="Times New Roman" w:eastAsia="Times New Roman" w:hAnsi="Times New Roman" w:cs="Times New Roman"/>
        </w:rPr>
      </w:pPr>
    </w:p>
    <w:p w:rsidR="00D62F33" w:rsidRDefault="005F370C">
      <w:pPr>
        <w:spacing w:after="120"/>
        <w:jc w:val="center"/>
        <w:rPr>
          <w:rFonts w:ascii="Times New Roman" w:eastAsia="Times New Roman" w:hAnsi="Times New Roman" w:cs="Times New Roman"/>
        </w:rPr>
      </w:pPr>
      <w:r>
        <w:rPr>
          <w:rFonts w:ascii="Times New Roman" w:eastAsia="Times New Roman" w:hAnsi="Times New Roman" w:cs="Times New Roman"/>
          <w:b/>
          <w:bCs/>
        </w:rPr>
        <w:t>ПРАВИЛА ДОСТУПУ І ПЕРЕБУВАННЯ</w:t>
      </w:r>
    </w:p>
    <w:p w:rsidR="00D62F33" w:rsidRDefault="005F370C">
      <w:pPr>
        <w:spacing w:after="240"/>
        <w:jc w:val="center"/>
        <w:rPr>
          <w:rFonts w:ascii="Times New Roman" w:eastAsia="Times New Roman" w:hAnsi="Times New Roman" w:cs="Times New Roman"/>
        </w:rPr>
      </w:pPr>
      <w:r>
        <w:rPr>
          <w:rFonts w:ascii="Times New Roman" w:eastAsia="Times New Roman" w:hAnsi="Times New Roman" w:cs="Times New Roman"/>
        </w:rPr>
        <w:t>учасників освітнього процесу та інших осіб на території та в приміщеннях Варварівської гімназії Славутської міської ради</w:t>
      </w:r>
      <w:r>
        <w:rPr>
          <w:rFonts w:ascii="Times New Roman" w:eastAsia="Times New Roman" w:hAnsi="Times New Roman" w:cs="Times New Roman"/>
        </w:rPr>
        <w:br/>
        <w:t>(включаючи структурний підрозділ дошкільної освіти)</w:t>
      </w: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rPr>
          <w:rFonts w:ascii="Times New Roman" w:eastAsia="Times New Roman" w:hAnsi="Times New Roman" w:cs="Times New Roman"/>
        </w:rPr>
      </w:pPr>
    </w:p>
    <w:p w:rsidR="00D62F33" w:rsidRDefault="00D62F33">
      <w:pPr>
        <w:spacing w:after="0"/>
        <w:rPr>
          <w:rFonts w:ascii="Times New Roman" w:eastAsia="Times New Roman" w:hAnsi="Times New Roman" w:cs="Times New Roman"/>
        </w:rPr>
      </w:pPr>
    </w:p>
    <w:p w:rsidR="00D62F33" w:rsidRDefault="00D62F33">
      <w:pPr>
        <w:spacing w:after="0"/>
        <w:rPr>
          <w:rFonts w:ascii="Times New Roman" w:eastAsia="Times New Roman" w:hAnsi="Times New Roman" w:cs="Times New Roman"/>
        </w:rPr>
      </w:pPr>
    </w:p>
    <w:p w:rsidR="00D62F33" w:rsidRDefault="005F370C">
      <w:pPr>
        <w:spacing w:after="0"/>
        <w:rPr>
          <w:rFonts w:ascii="Times New Roman" w:eastAsia="Times New Roman" w:hAnsi="Times New Roman" w:cs="Times New Roman"/>
        </w:rPr>
      </w:pPr>
      <w:r>
        <w:rPr>
          <w:rFonts w:ascii="Times New Roman" w:eastAsia="Times New Roman" w:hAnsi="Times New Roman" w:cs="Times New Roman"/>
        </w:rPr>
        <w:t xml:space="preserve">                                                 м. Славута - 2026</w:t>
      </w:r>
    </w:p>
    <w:p w:rsidR="00D62F33" w:rsidRDefault="005F370C">
      <w:pPr>
        <w:spacing w:after="0"/>
        <w:jc w:val="center"/>
        <w:rPr>
          <w:rFonts w:ascii="Times New Roman" w:eastAsia="Times New Roman" w:hAnsi="Times New Roman" w:cs="Times New Roman"/>
        </w:rPr>
      </w:pPr>
      <w:r>
        <w:rPr>
          <w:rFonts w:ascii="Times New Roman" w:eastAsia="Times New Roman" w:hAnsi="Times New Roman" w:cs="Times New Roman"/>
          <w:b/>
          <w:bCs/>
        </w:rPr>
        <w:lastRenderedPageBreak/>
        <w:t>I. Загальні положення</w:t>
      </w:r>
    </w:p>
    <w:p w:rsidR="00D62F33" w:rsidRDefault="005F370C">
      <w:pPr>
        <w:pStyle w:val="3"/>
        <w:keepNext w:val="0"/>
        <w:keepLines w:val="0"/>
        <w:tabs>
          <w:tab w:val="left" w:pos="0"/>
        </w:tabs>
        <w:spacing w:before="280" w:after="80"/>
        <w:ind w:firstLine="851"/>
        <w:jc w:val="both"/>
        <w:rPr>
          <w:rFonts w:ascii="Times New Roman" w:eastAsia="Times New Roman" w:hAnsi="Times New Roman" w:cs="Times New Roman"/>
          <w:color w:val="000000"/>
          <w:sz w:val="26"/>
          <w:szCs w:val="26"/>
        </w:rPr>
      </w:pPr>
      <w:bookmarkStart w:id="2" w:name="_heading=h.h74pf3b31dc9" w:colFirst="0" w:colLast="0"/>
      <w:bookmarkEnd w:id="2"/>
      <w:r>
        <w:rPr>
          <w:rFonts w:ascii="Times New Roman" w:eastAsia="Times New Roman" w:hAnsi="Times New Roman" w:cs="Times New Roman"/>
          <w:color w:val="000000"/>
          <w:sz w:val="26"/>
          <w:szCs w:val="26"/>
        </w:rPr>
        <w:t>1. Загальні положення</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1. Ці Правила визначають порядок доступу учасників освітнього процесу та інших осіб на території та в приміщеннях Варварівської гімназії Славутської міської ради (далі — Заклад) з метою забезпечення безпечного перебування учасників освітнього середовища.</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lang w:val="uk-UA"/>
        </w:rPr>
        <w:t xml:space="preserve">2. </w:t>
      </w:r>
      <w:r>
        <w:rPr>
          <w:rFonts w:ascii="Times New Roman" w:eastAsia="Times New Roman" w:hAnsi="Times New Roman" w:cs="Times New Roman"/>
        </w:rPr>
        <w:t>У цих Правилах терміни вживаються в таких значеннях:</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відповідальна особа — працівник Закладу, на якого наказом керівника закладу освіти( директора) покладено обов’язки щодо здійснення пропуску осіб на територію та в приміщеннях Закладу, ведення відповідного Журналу обліку та забезпечення умов безпеки на вході;</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заклад освіти - заклад загальної середньої освіти , який забезпечує здобуття загальної середньої освіти на рівні базової середньої освіти (далі- Правила закладу освіти).</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зона очікування — приміщення Закладу чи його частина,  визначена перед пунктом пропуску (постом чергового) ,  як територія, де перебувають батьки, інші законні представники дитини, відвідувачі Закладу в очікуванні завершення навчальних занять, дітей, педагогічних чи інших працівників, яких вони мають намір відвідати;</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умови пропуску — умови, згідно з якими здійснюється пропуск учасників освітнього процесу та інших осіб на територію та у приміщення Закладу;</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позанавчальний час — час, в який у Закладі не проводяться навчальні, інші заняття, передбачені освітньою програмою Закладу (період канікул, вихідні, неробочі та святкові дні, частина доби до початку та після завершення навчальних занять);</w:t>
      </w:r>
    </w:p>
    <w:p w:rsidR="00D62F33" w:rsidRDefault="005F370C">
      <w:pPr>
        <w:tabs>
          <w:tab w:val="left" w:pos="0"/>
        </w:tabs>
        <w:spacing w:before="240" w:after="240"/>
        <w:rPr>
          <w:rFonts w:ascii="Times New Roman" w:eastAsia="Times New Roman" w:hAnsi="Times New Roman" w:cs="Times New Roman"/>
        </w:rPr>
      </w:pPr>
      <w:r>
        <w:rPr>
          <w:rFonts w:ascii="Times New Roman" w:eastAsia="Times New Roman" w:hAnsi="Times New Roman" w:cs="Times New Roman"/>
        </w:rPr>
        <w:t>територія закладу освіти — земельна ділянка, що прилягає до приміщень Закладу, огороджена (визначені межі на місцевості) відповідно до вимог законодавства, яка використовується Закладом для організації (забезпечення) освітнього процесу.</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3. Контроль пропускного режиму, ведення журналів обліку та координація дій на вході покладаються на працівника Закладу, призначених наказом директора (далі - Відповідальна особа)</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4. Пропускний режим є складовою системи забезпечення безпеки Закладу і передбачає комплекс організаційно-правових та технічних заходів, спрямованих на запобігання безперешкодному та несанкціонованому проникненню осіб і транспортних засобів на територію та в приміщення Закладу, а також ввезенню (винесенню) майна та заборонених предметів.</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5. Під час здійснення своїх повноважень щодо забезпечення дотримання умов пропуску на територію та в приміщення закладу освіти відповідальна особа керується Конституцією України, законами України, актами Президента України та Кабінету Міністрів України, іншими нормативно-правовими актами у сфері загальної середньої освіти, цими Типовими правилами та Правилами закладу освіти.</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6. Вимоги цих Правил є обов’язковими для виконання всіма працівниками Закладу, здобувачами освіти, їхніми батьками (іншими законними представниками), а також іншими особами, які перебувають на території чи в приміщеннях Закладу.</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7. Пропуск осіб до приміщення Закладу здійснюється безпосередньо через пост відповідальної особи на головному вході.Контроль доступу здійснюється шляхом візуального огляду, перевірки документів, що посвідчують особу (для відвідувачів), проведення опитування щодо мети візиту та обов’язкової реєстрації в Журналі обліку відвідувачів. Застосування заходів безпеки здійснюється з урахуванням Порядку застосування заходів з охорони в закладі  загальної середньої освіти на період дії правового режиму воєнного стану, затвердженого наказом Міністерства внутрішніх справ України від 08 січня 2026 року № 28.</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8. На пункті пропуску (біля робочого місця відповідальної особи) визначається та облаштовується спеціальне місце (шафа, комірка тощо) для тимчасового залишення предметів і речовин, з якими заборонено перебувати на території та в </w:t>
      </w:r>
      <w:r>
        <w:rPr>
          <w:rFonts w:ascii="Times New Roman" w:eastAsia="Times New Roman" w:hAnsi="Times New Roman" w:cs="Times New Roman"/>
        </w:rPr>
        <w:lastRenderedPageBreak/>
        <w:t>приміщеннях Закладу згідно з Переліком небезпечних предметів і речовин, з якими особам заборонено перебувати на територію та в приміщеннях закладу загальної середньої освіти, затвердженим постановою Кабінету Міністрів України від 14 січня 2026 року №70.</w:t>
      </w:r>
    </w:p>
    <w:p w:rsidR="00D62F33" w:rsidRDefault="005F370C">
      <w:pPr>
        <w:tabs>
          <w:tab w:val="left" w:pos="0"/>
        </w:tabs>
        <w:spacing w:before="240" w:after="240"/>
        <w:jc w:val="both"/>
        <w:rPr>
          <w:rFonts w:ascii="Times New Roman" w:eastAsia="Times New Roman" w:hAnsi="Times New Roman" w:cs="Times New Roman"/>
        </w:rPr>
      </w:pPr>
      <w:r>
        <w:rPr>
          <w:rFonts w:ascii="Times New Roman" w:eastAsia="Times New Roman" w:hAnsi="Times New Roman" w:cs="Times New Roman"/>
        </w:rPr>
        <w:t>9. Структурний підрозділ дошкільної освіти (дошкільна група) є невід’ємною частиною Закладу, тому дія цих Правил повною мірою поширюється на вихованців, їх батьків та персонал дошкільної групи.</w:t>
      </w:r>
    </w:p>
    <w:p w:rsidR="00D62F33" w:rsidRDefault="005F370C">
      <w:pPr>
        <w:spacing w:after="0"/>
        <w:ind w:firstLine="851"/>
        <w:jc w:val="center"/>
        <w:rPr>
          <w:rFonts w:ascii="Times New Roman" w:eastAsia="SimSun" w:hAnsi="Times New Roman" w:cs="Times New Roman"/>
          <w:b/>
          <w:bCs/>
          <w:color w:val="333333"/>
          <w:sz w:val="27"/>
          <w:szCs w:val="27"/>
          <w:shd w:val="clear" w:color="auto" w:fill="FFFFFF"/>
        </w:rPr>
      </w:pPr>
      <w:r>
        <w:rPr>
          <w:rFonts w:ascii="Times New Roman" w:eastAsia="Times New Roman" w:hAnsi="Times New Roman" w:cs="Times New Roman"/>
          <w:b/>
          <w:bCs/>
        </w:rPr>
        <w:t xml:space="preserve">II. </w:t>
      </w:r>
      <w:r>
        <w:rPr>
          <w:rFonts w:ascii="Times New Roman" w:eastAsia="SimSun" w:hAnsi="Times New Roman" w:cs="Times New Roman"/>
          <w:b/>
          <w:bCs/>
          <w:color w:val="333333"/>
          <w:sz w:val="27"/>
          <w:szCs w:val="27"/>
          <w:shd w:val="clear" w:color="auto" w:fill="FFFFFF"/>
        </w:rPr>
        <w:t>Порядок доступу учасників освітнього процесу та інших осіб на територію та в приміщення закладу освіти</w:t>
      </w:r>
    </w:p>
    <w:p w:rsidR="00D62F33" w:rsidRDefault="00D62F33">
      <w:pPr>
        <w:spacing w:after="0"/>
        <w:ind w:firstLine="851"/>
        <w:jc w:val="center"/>
        <w:rPr>
          <w:rFonts w:ascii="Times New Roman" w:eastAsia="SimSun" w:hAnsi="Times New Roman" w:cs="Times New Roman"/>
          <w:b/>
          <w:bCs/>
          <w:color w:val="333333"/>
          <w:sz w:val="27"/>
          <w:szCs w:val="27"/>
          <w:shd w:val="clear" w:color="auto" w:fill="FFFFFF"/>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 xml:space="preserve">1.  Пропуск здобувачів освіти, вихованців дошкільної групи та працівників гімназії у робочі дні здійснюється відповідно до затвердженого режиму роботи закладу: </w:t>
      </w:r>
    </w:p>
    <w:p w:rsidR="00D62F33" w:rsidRDefault="005F370C">
      <w:pPr>
        <w:spacing w:after="0"/>
        <w:ind w:firstLine="851"/>
        <w:jc w:val="both"/>
        <w:rPr>
          <w:rFonts w:ascii="Times New Roman" w:eastAsia="Times New Roman" w:hAnsi="Times New Roman" w:cs="Times New Roman"/>
        </w:rPr>
      </w:pPr>
      <w:r>
        <w:rPr>
          <w:rFonts w:ascii="Times New Roman" w:eastAsia="Times New Roman" w:hAnsi="Times New Roman" w:cs="Times New Roman"/>
        </w:rPr>
        <w:t xml:space="preserve">-прийом вихованців до дошкільної групи здійснюється з 08:00 до 9:00; </w:t>
      </w:r>
    </w:p>
    <w:p w:rsidR="00D62F33" w:rsidRDefault="005F370C">
      <w:pPr>
        <w:spacing w:after="0"/>
        <w:ind w:firstLine="851"/>
        <w:jc w:val="both"/>
        <w:rPr>
          <w:rFonts w:ascii="Times New Roman" w:eastAsia="Times New Roman" w:hAnsi="Times New Roman" w:cs="Times New Roman"/>
        </w:rPr>
      </w:pPr>
      <w:r>
        <w:rPr>
          <w:rFonts w:ascii="Times New Roman" w:eastAsia="Times New Roman" w:hAnsi="Times New Roman" w:cs="Times New Roman"/>
        </w:rPr>
        <w:t>-прибуття учнів 1–9 класів на заняття здійснюється з 08:30.</w:t>
      </w:r>
    </w:p>
    <w:p w:rsidR="00D62F33" w:rsidRDefault="00D62F33">
      <w:pPr>
        <w:spacing w:after="0"/>
        <w:ind w:firstLine="851"/>
        <w:jc w:val="both"/>
        <w:rPr>
          <w:rFonts w:ascii="Times New Roman" w:eastAsia="Times New Roman" w:hAnsi="Times New Roman" w:cs="Times New Roman"/>
        </w:rPr>
      </w:pPr>
    </w:p>
    <w:p w:rsidR="00D62F33" w:rsidRDefault="005F370C">
      <w:pPr>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Працівники гімназії в робочий час пропускаються без окремого дозволу. Допуск працівників у позаробочий, неробочий чи вихідний час здійснюється виключно з письмового дозволу директора.</w:t>
      </w:r>
    </w:p>
    <w:p w:rsidR="00D62F33" w:rsidRDefault="00D62F33">
      <w:pPr>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3. Особи, які не є учасниками освітнього процесу (відвідувачі), пропускаються Відповідальною особою за умови пред'явлення документа, який посвідчує особу (паспорт, водійське посвідчення, застосунок Дія). Дані відвідувача обов'язково заносяться до Журналу відвідувачів(додаток 1). Самовільне пересування Закладом поза межами зони очікування заборонено.</w:t>
      </w:r>
    </w:p>
    <w:p w:rsidR="00D62F33" w:rsidRDefault="00D62F33">
      <w:pPr>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4. У разі відсутності в особи документа, який посвідчує особу, відповідальна особа повідомляє про це керівника (заступника керівника) закладу освіти або уповноважену керівником особу, для вирішення питання щодо можливості пропуску такої особи на територію чи в приміщення закладу.</w:t>
      </w:r>
    </w:p>
    <w:p w:rsidR="00D62F33" w:rsidRDefault="00D62F33">
      <w:pPr>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5. Бригади швидкої медичної допомоги, працівники ДСНС, поліції та аварійних ремонтних служб пропускаються на територію та до приміщень Закладу невідкладно за пред'явленням службових посвідчень. Відповідальна особа відразу повідомляє про їхній прибуття директора Закладу.</w:t>
      </w:r>
    </w:p>
    <w:p w:rsidR="00D62F33" w:rsidRDefault="00D62F33">
      <w:pPr>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6. Інші особи, залучені до проведення певних видів робіт або заходів, у позанавчальний час пропускаються до відповідних приміщень згідно з письмовим розпорядженням керівника закладу освіти.</w:t>
      </w:r>
    </w:p>
    <w:p w:rsidR="00D62F33" w:rsidRDefault="00D62F33">
      <w:pPr>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rPr>
        <w:t>7. Батьки (законні представники) учнів та вихованців мають право відвідувати Заклад на умовах невтручання в освітній процес:</w:t>
      </w:r>
    </w:p>
    <w:p w:rsidR="00D62F33" w:rsidRDefault="005F370C">
      <w:pPr>
        <w:spacing w:after="0"/>
        <w:ind w:firstLine="851"/>
        <w:jc w:val="both"/>
        <w:rPr>
          <w:rFonts w:ascii="Times New Roman" w:eastAsia="Times New Roman" w:hAnsi="Times New Roman" w:cs="Times New Roman"/>
        </w:rPr>
      </w:pPr>
      <w:r>
        <w:rPr>
          <w:rFonts w:ascii="Times New Roman" w:eastAsia="Times New Roman" w:hAnsi="Times New Roman" w:cs="Times New Roman"/>
        </w:rPr>
        <w:t>- Батьки вихованців дошкільної групи мають право заводити дітей до роздягальні групи у визначений ранковий час та забирати їх після завершення роботи групи.</w:t>
      </w:r>
    </w:p>
    <w:p w:rsidR="00D62F33" w:rsidRDefault="005F370C">
      <w:pPr>
        <w:spacing w:after="0"/>
        <w:ind w:firstLine="851"/>
        <w:jc w:val="both"/>
        <w:rPr>
          <w:rFonts w:ascii="Times New Roman" w:eastAsia="Times New Roman" w:hAnsi="Times New Roman" w:cs="Times New Roman"/>
        </w:rPr>
      </w:pPr>
      <w:r>
        <w:rPr>
          <w:rFonts w:ascii="Times New Roman" w:eastAsia="Times New Roman" w:hAnsi="Times New Roman" w:cs="Times New Roman"/>
        </w:rPr>
        <w:t>- Батьки учнів 1–9 класів очікують дітей виключно в спеціально облаштованій «зоні очікування» у фойє.</w:t>
      </w:r>
    </w:p>
    <w:p w:rsidR="00D62F33" w:rsidRDefault="005F370C">
      <w:pPr>
        <w:spacing w:after="0"/>
        <w:ind w:firstLine="851"/>
        <w:jc w:val="both"/>
        <w:rPr>
          <w:rFonts w:ascii="Times New Roman" w:eastAsia="Times New Roman" w:hAnsi="Times New Roman" w:cs="Times New Roman"/>
        </w:rPr>
      </w:pPr>
      <w:r>
        <w:rPr>
          <w:rFonts w:ascii="Times New Roman" w:eastAsia="Times New Roman" w:hAnsi="Times New Roman" w:cs="Times New Roman"/>
        </w:rPr>
        <w:t>- Зустрічі батьків з учителями, вихователями чи адміністрацією здійснюються у позаурочний час за попереднім узгодженням.</w:t>
      </w:r>
    </w:p>
    <w:p w:rsidR="00D62F33" w:rsidRDefault="00D62F33">
      <w:pPr>
        <w:spacing w:after="0"/>
        <w:ind w:firstLine="851"/>
        <w:jc w:val="both"/>
        <w:rPr>
          <w:rFonts w:ascii="Times New Roman" w:eastAsia="Times New Roman" w:hAnsi="Times New Roman" w:cs="Times New Roman"/>
          <w:b/>
          <w:bCs/>
        </w:rPr>
      </w:pPr>
    </w:p>
    <w:p w:rsidR="00D62F33" w:rsidRDefault="005F370C">
      <w:pPr>
        <w:tabs>
          <w:tab w:val="left" w:pos="0"/>
        </w:tabs>
        <w:spacing w:after="0"/>
        <w:jc w:val="center"/>
        <w:rPr>
          <w:rFonts w:ascii="Times New Roman" w:eastAsia="SimSun" w:hAnsi="Times New Roman" w:cs="Times New Roman"/>
          <w:b/>
          <w:bCs/>
          <w:color w:val="333333"/>
          <w:sz w:val="27"/>
          <w:szCs w:val="27"/>
          <w:shd w:val="clear" w:color="auto" w:fill="FFFFFF"/>
        </w:rPr>
      </w:pPr>
      <w:r>
        <w:rPr>
          <w:rFonts w:ascii="Times New Roman" w:eastAsia="SimSun" w:hAnsi="Times New Roman" w:cs="Times New Roman"/>
          <w:b/>
          <w:bCs/>
          <w:color w:val="333333"/>
          <w:sz w:val="27"/>
          <w:szCs w:val="27"/>
          <w:shd w:val="clear" w:color="auto" w:fill="FFFFFF"/>
          <w:lang w:val="uk-UA"/>
        </w:rPr>
        <w:t xml:space="preserve">ІІІ. </w:t>
      </w:r>
      <w:r>
        <w:rPr>
          <w:rFonts w:ascii="Times New Roman" w:eastAsia="SimSun" w:hAnsi="Times New Roman" w:cs="Times New Roman"/>
          <w:b/>
          <w:bCs/>
          <w:color w:val="333333"/>
          <w:sz w:val="27"/>
          <w:szCs w:val="27"/>
          <w:shd w:val="clear" w:color="auto" w:fill="FFFFFF"/>
        </w:rPr>
        <w:t>Порядок пропуску транспортних засобів на територію закладу освіти</w:t>
      </w:r>
    </w:p>
    <w:p w:rsidR="00D62F33" w:rsidRDefault="005F370C">
      <w:pPr>
        <w:tabs>
          <w:tab w:val="left" w:pos="0"/>
        </w:tabs>
        <w:spacing w:after="0"/>
        <w:jc w:val="both"/>
        <w:rPr>
          <w:rFonts w:ascii="Times New Roman" w:eastAsia="Times New Roman" w:hAnsi="Times New Roman" w:cs="Times New Roman"/>
        </w:rPr>
      </w:pPr>
      <w:r>
        <w:rPr>
          <w:rFonts w:ascii="Times New Roman" w:eastAsia="Times New Roman" w:hAnsi="Times New Roman" w:cs="Times New Roman"/>
          <w:lang w:val="uk-UA"/>
        </w:rPr>
        <w:t>1.</w:t>
      </w:r>
      <w:r>
        <w:rPr>
          <w:rFonts w:ascii="Times New Roman" w:eastAsia="Times New Roman" w:hAnsi="Times New Roman" w:cs="Times New Roman"/>
        </w:rPr>
        <w:t>В’їзд будь-яких транспортних засобів на спільну територію гімназії та дошкільної групи дозволяється лише з погодження директора.</w:t>
      </w:r>
    </w:p>
    <w:p w:rsidR="00D62F33" w:rsidRDefault="005F370C">
      <w:pPr>
        <w:tabs>
          <w:tab w:val="left" w:pos="0"/>
        </w:tabs>
        <w:spacing w:after="0"/>
        <w:jc w:val="both"/>
        <w:rPr>
          <w:rFonts w:ascii="Times New Roman" w:eastAsia="Times New Roman" w:hAnsi="Times New Roman" w:cs="Times New Roman"/>
        </w:rPr>
      </w:pPr>
      <w:r>
        <w:rPr>
          <w:rFonts w:ascii="Times New Roman" w:eastAsia="Times New Roman" w:hAnsi="Times New Roman" w:cs="Times New Roman"/>
        </w:rPr>
        <w:t>2. Дані про в'їзд/виїзд автомобілів (крім випадків ліквідації надзвичайних ситуацій) заносяться відповідальною особою до Журналу в’їзду (виїзду) транспортних засобів( Додаток 2).</w:t>
      </w:r>
    </w:p>
    <w:p w:rsidR="00D62F33" w:rsidRDefault="005F370C">
      <w:pPr>
        <w:tabs>
          <w:tab w:val="left" w:pos="0"/>
        </w:tabs>
        <w:spacing w:after="0"/>
        <w:jc w:val="both"/>
        <w:rPr>
          <w:rFonts w:ascii="Times New Roman" w:eastAsia="Times New Roman" w:hAnsi="Times New Roman" w:cs="Times New Roman"/>
        </w:rPr>
      </w:pPr>
      <w:r>
        <w:rPr>
          <w:rFonts w:ascii="Times New Roman" w:eastAsia="Times New Roman" w:hAnsi="Times New Roman" w:cs="Times New Roman"/>
        </w:rPr>
        <w:t>3. Спецавтомобілі, що здійснюють доставку продуктів харчування для їдальні  пропускаються під контролем та в супроводі матеріально відповідальної особи або кухаря Закладу.</w:t>
      </w:r>
    </w:p>
    <w:p w:rsidR="00D62F33" w:rsidRDefault="005F370C">
      <w:pPr>
        <w:tabs>
          <w:tab w:val="left" w:pos="0"/>
        </w:tabs>
        <w:spacing w:after="0"/>
        <w:jc w:val="both"/>
        <w:rPr>
          <w:rFonts w:ascii="Times New Roman" w:eastAsia="Times New Roman" w:hAnsi="Times New Roman" w:cs="Times New Roman"/>
        </w:rPr>
      </w:pPr>
      <w:r>
        <w:rPr>
          <w:rFonts w:ascii="Times New Roman" w:eastAsia="Times New Roman" w:hAnsi="Times New Roman" w:cs="Times New Roman"/>
        </w:rPr>
        <w:t>4. Рух транспорту територією під час перебування на майданчиках дітей (на прогулянці дошкільнят або перервах учнів) суворо заборонено.</w:t>
      </w:r>
    </w:p>
    <w:p w:rsidR="00D62F33" w:rsidRDefault="00D62F33">
      <w:pPr>
        <w:tabs>
          <w:tab w:val="left" w:pos="0"/>
        </w:tabs>
        <w:spacing w:after="0"/>
        <w:jc w:val="both"/>
        <w:rPr>
          <w:rFonts w:ascii="Times New Roman" w:eastAsia="Times New Roman" w:hAnsi="Times New Roman" w:cs="Times New Roman"/>
        </w:rPr>
      </w:pPr>
    </w:p>
    <w:p w:rsidR="00D62F33" w:rsidRDefault="00D62F33">
      <w:pPr>
        <w:tabs>
          <w:tab w:val="left" w:pos="0"/>
        </w:tabs>
        <w:spacing w:after="0"/>
        <w:ind w:firstLine="851"/>
        <w:jc w:val="both"/>
        <w:rPr>
          <w:rFonts w:ascii="Times New Roman" w:eastAsia="Times New Roman" w:hAnsi="Times New Roman" w:cs="Times New Roman"/>
          <w:b/>
          <w:bCs/>
        </w:rPr>
      </w:pPr>
    </w:p>
    <w:p w:rsidR="00D62F33" w:rsidRDefault="005F370C">
      <w:pPr>
        <w:tabs>
          <w:tab w:val="left" w:pos="0"/>
          <w:tab w:val="left" w:pos="280"/>
          <w:tab w:val="left" w:pos="425"/>
        </w:tabs>
        <w:spacing w:after="0"/>
        <w:jc w:val="both"/>
        <w:rPr>
          <w:rFonts w:ascii="Times New Roman" w:eastAsia="Times New Roman" w:hAnsi="Times New Roman" w:cs="Times New Roman"/>
          <w:color w:val="000000"/>
        </w:rPr>
      </w:pPr>
      <w:r>
        <w:rPr>
          <w:rFonts w:ascii="Times New Roman" w:eastAsia="SimSun" w:hAnsi="Times New Roman" w:cs="Times New Roman"/>
          <w:b/>
          <w:bCs/>
          <w:color w:val="333333"/>
          <w:sz w:val="27"/>
          <w:szCs w:val="27"/>
          <w:shd w:val="clear" w:color="auto" w:fill="FFFFFF"/>
        </w:rPr>
        <w:t>IV. Обмеження щодо пропуску осіб на територію та до приміщень закладу освіти</w:t>
      </w:r>
    </w:p>
    <w:p w:rsidR="00D62F33" w:rsidRDefault="005F370C">
      <w:pPr>
        <w:tabs>
          <w:tab w:val="left" w:pos="709"/>
        </w:tabs>
        <w:spacing w:after="0"/>
        <w:jc w:val="both"/>
        <w:rPr>
          <w:rFonts w:ascii="Times New Roman" w:eastAsia="Times New Roman" w:hAnsi="Times New Roman" w:cs="Times New Roman"/>
        </w:rPr>
      </w:pPr>
      <w:r>
        <w:rPr>
          <w:rFonts w:ascii="Times New Roman" w:eastAsia="Times New Roman" w:hAnsi="Times New Roman" w:cs="Times New Roman"/>
          <w:lang w:val="uk-UA"/>
        </w:rPr>
        <w:t>1.  С</w:t>
      </w:r>
      <w:r>
        <w:rPr>
          <w:rFonts w:ascii="Times New Roman" w:eastAsia="Times New Roman" w:hAnsi="Times New Roman" w:cs="Times New Roman"/>
        </w:rPr>
        <w:t>уворо забороняється пропуск на територію та до приміщень Закладу осіб:</w:t>
      </w:r>
    </w:p>
    <w:p w:rsidR="00D62F33" w:rsidRDefault="005F370C">
      <w:pPr>
        <w:tabs>
          <w:tab w:val="left" w:pos="284"/>
          <w:tab w:val="left" w:pos="709"/>
        </w:tabs>
        <w:spacing w:after="0"/>
        <w:jc w:val="both"/>
        <w:rPr>
          <w:rFonts w:ascii="Times New Roman" w:eastAsia="Times New Roman" w:hAnsi="Times New Roman" w:cs="Times New Roman"/>
        </w:rPr>
      </w:pPr>
      <w:r>
        <w:rPr>
          <w:rFonts w:ascii="Times New Roman" w:eastAsia="Times New Roman" w:hAnsi="Times New Roman" w:cs="Times New Roman"/>
        </w:rPr>
        <w:t>- з явними ознаками алкогольного, наркотичного або іншого сп'яніння.</w:t>
      </w:r>
      <w:r>
        <w:rPr>
          <w:rFonts w:ascii="Times New Roman" w:eastAsia="Times New Roman" w:hAnsi="Times New Roman" w:cs="Times New Roman"/>
        </w:rPr>
        <w:br/>
        <w:t>-    з тваринами (крім собак-поводирів для осіб з інвалідністю).</w:t>
      </w:r>
      <w:r>
        <w:rPr>
          <w:rFonts w:ascii="Times New Roman" w:eastAsia="Times New Roman" w:hAnsi="Times New Roman" w:cs="Times New Roman"/>
        </w:rPr>
        <w:br/>
        <w:t>-   з небезпечними предметами та речовинами (зброя, боєприпаси, вибухові чи легкозаймисті речовини, балончики зі сльозогінним газом тощо відповідно до Постанови КМУ № 70).</w:t>
      </w:r>
    </w:p>
    <w:p w:rsidR="00D62F33" w:rsidRDefault="00D62F33">
      <w:pPr>
        <w:tabs>
          <w:tab w:val="left" w:pos="284"/>
          <w:tab w:val="left" w:pos="709"/>
        </w:tabs>
        <w:spacing w:after="0"/>
        <w:jc w:val="both"/>
        <w:rPr>
          <w:rFonts w:ascii="Times New Roman" w:eastAsia="Times New Roman" w:hAnsi="Times New Roman" w:cs="Times New Roman"/>
        </w:rPr>
      </w:pPr>
    </w:p>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lang w:val="uk-UA"/>
        </w:rPr>
        <w:lastRenderedPageBreak/>
        <w:t>2.</w:t>
      </w:r>
      <w:r>
        <w:rPr>
          <w:rFonts w:ascii="Times New Roman" w:eastAsia="Times New Roman" w:hAnsi="Times New Roman" w:cs="Times New Roman"/>
        </w:rPr>
        <w:t>На територію та до приміщень закладу освіти з вогнепальною зброєю, пристроями для відстрілу патронів із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усуненням загроз життю та здоров’ю учасників освітнього процесу, а також інші службові та посадові особи у випадках, визначених законом.</w:t>
      </w:r>
    </w:p>
    <w:p w:rsidR="00D62F33" w:rsidRDefault="00D62F33">
      <w:pPr>
        <w:spacing w:after="0"/>
        <w:jc w:val="both"/>
        <w:rPr>
          <w:rFonts w:ascii="Times New Roman" w:eastAsia="Times New Roman" w:hAnsi="Times New Roman" w:cs="Times New Roman"/>
        </w:rPr>
      </w:pPr>
    </w:p>
    <w:p w:rsidR="00D62F33" w:rsidRDefault="005F370C">
      <w:pPr>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Біля пункту пропуску облаштовується тимчасове місце для залишення дозволених особистих побутових речей відвідувачів, з якими заборонено проходити далі зони очікування.</w:t>
      </w:r>
    </w:p>
    <w:p w:rsidR="00D62F33" w:rsidRDefault="00D62F33">
      <w:pPr>
        <w:spacing w:after="0"/>
        <w:jc w:val="both"/>
        <w:rPr>
          <w:rFonts w:ascii="Times New Roman" w:eastAsia="Times New Roman" w:hAnsi="Times New Roman" w:cs="Times New Roman"/>
        </w:rPr>
      </w:pPr>
    </w:p>
    <w:p w:rsidR="00D62F33" w:rsidRDefault="005F370C">
      <w:pPr>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У разі виявлення ознак сп'яніння у здобувача освіти, відповідальна особа негайно ізолює дитину під нагляд медичного працівника/вчителів та сповіщає директора для термінового виклику батьків (законних представників).</w:t>
      </w:r>
    </w:p>
    <w:p w:rsidR="00D62F33" w:rsidRDefault="00D62F33">
      <w:pPr>
        <w:spacing w:after="0"/>
        <w:jc w:val="both"/>
        <w:rPr>
          <w:rFonts w:ascii="Times New Roman" w:eastAsia="Times New Roman" w:hAnsi="Times New Roman" w:cs="Times New Roman"/>
        </w:rPr>
      </w:pPr>
    </w:p>
    <w:p w:rsidR="00D62F33" w:rsidRDefault="005F370C">
      <w:pPr>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Особам, які допущені на територію та в приміщення закладу освіти, та які не залучені до освітнього процесу під час проведення навчальних занять, позакласних заходів забороняється:</w:t>
      </w:r>
    </w:p>
    <w:p w:rsidR="00D62F33" w:rsidRDefault="005F370C">
      <w:pPr>
        <w:numPr>
          <w:ilvl w:val="0"/>
          <w:numId w:val="1"/>
        </w:numPr>
        <w:shd w:val="clear" w:color="auto" w:fill="FFFFFF"/>
        <w:tabs>
          <w:tab w:val="left" w:pos="1134"/>
        </w:tabs>
        <w:spacing w:after="0"/>
        <w:ind w:left="0" w:firstLine="851"/>
        <w:jc w:val="both"/>
        <w:rPr>
          <w:rFonts w:ascii="Times New Roman" w:eastAsia="Times New Roman" w:hAnsi="Times New Roman" w:cs="Times New Roman"/>
        </w:rPr>
      </w:pPr>
      <w:r>
        <w:rPr>
          <w:rFonts w:ascii="Times New Roman" w:eastAsia="Times New Roman" w:hAnsi="Times New Roman" w:cs="Times New Roman"/>
        </w:rPr>
        <w:t>втручатися в освітній процес, відволікати від проведення навчальних занять педагогічних працівників чи здобувачів освіти;</w:t>
      </w:r>
    </w:p>
    <w:p w:rsidR="00D62F33" w:rsidRDefault="005F370C">
      <w:pPr>
        <w:numPr>
          <w:ilvl w:val="0"/>
          <w:numId w:val="1"/>
        </w:numPr>
        <w:shd w:val="clear" w:color="auto" w:fill="FFFFFF"/>
        <w:tabs>
          <w:tab w:val="left" w:pos="1134"/>
        </w:tabs>
        <w:spacing w:after="0"/>
        <w:ind w:left="0" w:firstLine="851"/>
        <w:jc w:val="both"/>
        <w:rPr>
          <w:rFonts w:ascii="Times New Roman" w:eastAsia="Times New Roman" w:hAnsi="Times New Roman" w:cs="Times New Roman"/>
        </w:rPr>
      </w:pPr>
      <w:r>
        <w:rPr>
          <w:rFonts w:ascii="Times New Roman" w:eastAsia="Times New Roman" w:hAnsi="Times New Roman" w:cs="Times New Roman"/>
        </w:rPr>
        <w:t>шуміти, голосно розмовляти чи заважати у будь-який інший спосіб проведенню навчальних занять, позакласних заходів;</w:t>
      </w:r>
    </w:p>
    <w:p w:rsidR="00D62F33" w:rsidRDefault="005F370C">
      <w:pPr>
        <w:numPr>
          <w:ilvl w:val="0"/>
          <w:numId w:val="1"/>
        </w:numPr>
        <w:shd w:val="clear" w:color="auto" w:fill="FFFFFF"/>
        <w:tabs>
          <w:tab w:val="left" w:pos="1134"/>
        </w:tabs>
        <w:spacing w:after="0"/>
        <w:ind w:left="0" w:firstLine="851"/>
        <w:jc w:val="both"/>
        <w:rPr>
          <w:rFonts w:ascii="Times New Roman" w:eastAsia="Times New Roman" w:hAnsi="Times New Roman" w:cs="Times New Roman"/>
        </w:rPr>
      </w:pPr>
      <w:r>
        <w:rPr>
          <w:rFonts w:ascii="Times New Roman" w:eastAsia="Times New Roman" w:hAnsi="Times New Roman" w:cs="Times New Roman"/>
        </w:rPr>
        <w:t>заходити до навчальних та інших приміщень без дозволу керівника закладу освіти, педагогічного працівника, який проводить навчальні заняття;</w:t>
      </w:r>
    </w:p>
    <w:p w:rsidR="00D62F33" w:rsidRDefault="005F370C">
      <w:pPr>
        <w:numPr>
          <w:ilvl w:val="0"/>
          <w:numId w:val="1"/>
        </w:numPr>
        <w:shd w:val="clear" w:color="auto" w:fill="FFFFFF"/>
        <w:tabs>
          <w:tab w:val="left" w:pos="1134"/>
        </w:tabs>
        <w:spacing w:after="0"/>
        <w:ind w:left="0" w:firstLine="851"/>
        <w:jc w:val="both"/>
        <w:rPr>
          <w:rFonts w:ascii="Times New Roman" w:eastAsia="Times New Roman" w:hAnsi="Times New Roman" w:cs="Times New Roman"/>
        </w:rPr>
      </w:pPr>
      <w:r>
        <w:rPr>
          <w:rFonts w:ascii="Times New Roman" w:eastAsia="Times New Roman" w:hAnsi="Times New Roman" w:cs="Times New Roman"/>
        </w:rPr>
        <w:t>самовільно пересуватися закладом освіти поза межами зони очікування.</w:t>
      </w:r>
    </w:p>
    <w:p w:rsidR="00D62F33" w:rsidRDefault="005F370C">
      <w:pPr>
        <w:numPr>
          <w:ilvl w:val="0"/>
          <w:numId w:val="3"/>
        </w:numPr>
        <w:shd w:val="clear" w:color="auto" w:fill="FFFFFF"/>
        <w:spacing w:after="0"/>
        <w:jc w:val="both"/>
        <w:rPr>
          <w:rFonts w:ascii="Times New Roman" w:eastAsia="Times New Roman" w:hAnsi="Times New Roman" w:cs="Times New Roman"/>
        </w:rPr>
      </w:pPr>
      <w:r>
        <w:rPr>
          <w:rFonts w:ascii="Times New Roman" w:eastAsia="Times New Roman" w:hAnsi="Times New Roman" w:cs="Times New Roman"/>
        </w:rPr>
        <w:t>У разі порушення відвідувачами цих Правил, агресивної поведінки чи відмови залишити приміщення, відповідальна особа або адміністрація закладу невідкладно викликає органи Національної поліції України за номером 102.</w:t>
      </w:r>
    </w:p>
    <w:p w:rsidR="00D62F33" w:rsidRDefault="00D62F33">
      <w:pPr>
        <w:shd w:val="clear" w:color="auto" w:fill="FFFFFF"/>
        <w:spacing w:after="0"/>
        <w:jc w:val="both"/>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tbl>
      <w:tblPr>
        <w:tblStyle w:val="Style179"/>
        <w:tblW w:w="12766" w:type="dxa"/>
        <w:tblInd w:w="-142" w:type="dxa"/>
        <w:tblLayout w:type="fixed"/>
        <w:tblLook w:val="04A0" w:firstRow="1" w:lastRow="0" w:firstColumn="1" w:lastColumn="0" w:noHBand="0" w:noVBand="1"/>
      </w:tblPr>
      <w:tblGrid>
        <w:gridCol w:w="5127"/>
        <w:gridCol w:w="7639"/>
      </w:tblGrid>
      <w:tr w:rsidR="00D62F33">
        <w:trPr>
          <w:trHeight w:val="420"/>
        </w:trPr>
        <w:tc>
          <w:tcPr>
            <w:tcW w:w="5127" w:type="dxa"/>
          </w:tcPr>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b/>
                <w:bCs/>
              </w:rPr>
              <w:t xml:space="preserve">Директор </w:t>
            </w:r>
            <w:r>
              <w:rPr>
                <w:rFonts w:ascii="Times New Roman" w:eastAsia="Times New Roman" w:hAnsi="Times New Roman" w:cs="Times New Roman"/>
                <w:b/>
                <w:bCs/>
              </w:rPr>
              <w:tab/>
              <w:t xml:space="preserve">           </w:t>
            </w:r>
          </w:p>
        </w:tc>
        <w:tc>
          <w:tcPr>
            <w:tcW w:w="7639" w:type="dxa"/>
          </w:tcPr>
          <w:p w:rsidR="00D62F33" w:rsidRDefault="005F370C">
            <w:pPr>
              <w:spacing w:after="0"/>
              <w:jc w:val="both"/>
              <w:rPr>
                <w:rFonts w:ascii="Times New Roman" w:eastAsia="Times New Roman" w:hAnsi="Times New Roman" w:cs="Times New Roman"/>
              </w:rPr>
            </w:pPr>
            <w:r>
              <w:rPr>
                <w:rFonts w:ascii="Times New Roman" w:eastAsia="Times New Roman" w:hAnsi="Times New Roman" w:cs="Times New Roman"/>
                <w:b/>
                <w:bCs/>
              </w:rPr>
              <w:t xml:space="preserve">                                   Любов МАРТИНЮК</w:t>
            </w:r>
          </w:p>
        </w:tc>
      </w:tr>
    </w:tbl>
    <w:p w:rsidR="00D62F33" w:rsidRDefault="00D62F33">
      <w:pPr>
        <w:spacing w:after="0"/>
        <w:jc w:val="both"/>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pPr>
    </w:p>
    <w:p w:rsidR="00D62F33" w:rsidRDefault="00D62F33">
      <w:pPr>
        <w:spacing w:after="0"/>
        <w:jc w:val="center"/>
        <w:rPr>
          <w:rFonts w:ascii="Times New Roman" w:eastAsia="Times New Roman" w:hAnsi="Times New Roman" w:cs="Times New Roman"/>
        </w:rPr>
        <w:sectPr w:rsidR="00D62F33">
          <w:pgSz w:w="12240" w:h="15840"/>
          <w:pgMar w:top="1134" w:right="567" w:bottom="1134" w:left="1701" w:header="720" w:footer="720" w:gutter="0"/>
          <w:pgNumType w:start="1"/>
          <w:cols w:space="720"/>
        </w:sectPr>
      </w:pPr>
    </w:p>
    <w:p w:rsidR="00D62F33" w:rsidRDefault="005F370C">
      <w:pPr>
        <w:spacing w:after="0"/>
        <w:ind w:left="11328"/>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Додаток 1</w:t>
      </w:r>
      <w:r>
        <w:rPr>
          <w:rFonts w:ascii="Times New Roman" w:eastAsia="Times New Roman" w:hAnsi="Times New Roman" w:cs="Times New Roman"/>
          <w:sz w:val="24"/>
          <w:szCs w:val="24"/>
        </w:rPr>
        <w:br/>
        <w:t>Правил доступу</w:t>
      </w:r>
      <w:r>
        <w:rPr>
          <w:rFonts w:ascii="Times New Roman" w:eastAsia="Times New Roman" w:hAnsi="Times New Roman" w:cs="Times New Roman"/>
          <w:sz w:val="24"/>
          <w:szCs w:val="24"/>
        </w:rPr>
        <w:br/>
        <w:t>і перебування учасників</w:t>
      </w:r>
      <w:r>
        <w:rPr>
          <w:rFonts w:ascii="Times New Roman" w:eastAsia="Times New Roman" w:hAnsi="Times New Roman" w:cs="Times New Roman"/>
          <w:sz w:val="24"/>
          <w:szCs w:val="24"/>
        </w:rPr>
        <w:br/>
        <w:t>освітнього процесу та інших осіб</w:t>
      </w:r>
      <w:r>
        <w:rPr>
          <w:rFonts w:ascii="Times New Roman" w:eastAsia="Times New Roman" w:hAnsi="Times New Roman" w:cs="Times New Roman"/>
          <w:sz w:val="24"/>
          <w:szCs w:val="24"/>
        </w:rPr>
        <w:br/>
        <w:t>на території та в приміщеннях</w:t>
      </w:r>
      <w:r>
        <w:rPr>
          <w:rFonts w:ascii="Times New Roman" w:eastAsia="Times New Roman" w:hAnsi="Times New Roman" w:cs="Times New Roman"/>
          <w:sz w:val="24"/>
          <w:szCs w:val="24"/>
        </w:rPr>
        <w:br/>
        <w:t xml:space="preserve">Варварівської гімназії </w:t>
      </w:r>
    </w:p>
    <w:p w:rsidR="00D62F33" w:rsidRDefault="005F370C">
      <w:pPr>
        <w:spacing w:after="0"/>
        <w:ind w:left="1132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Славутської міської ради </w:t>
      </w:r>
    </w:p>
    <w:p w:rsidR="00D62F33" w:rsidRDefault="00D62F33">
      <w:pPr>
        <w:ind w:left="7788"/>
        <w:rPr>
          <w:sz w:val="24"/>
          <w:szCs w:val="24"/>
        </w:rPr>
      </w:pPr>
    </w:p>
    <w:p w:rsidR="00D62F33" w:rsidRDefault="005F370C">
      <w:pPr>
        <w:keepNext/>
        <w:keepLines/>
        <w:widowControl w:val="0"/>
        <w:tabs>
          <w:tab w:val="right" w:pos="7710"/>
        </w:tabs>
        <w:spacing w:after="0" w:line="257" w:lineRule="auto"/>
        <w:jc w:val="center"/>
        <w:rPr>
          <w:rFonts w:ascii="Pragmatica Bold" w:eastAsia="Pragmatica Bold" w:hAnsi="Pragmatica Bold" w:cs="Pragmatica Bold"/>
          <w:b/>
          <w:bCs/>
          <w:color w:val="000000"/>
          <w:sz w:val="24"/>
          <w:szCs w:val="24"/>
        </w:rPr>
      </w:pPr>
      <w:r>
        <w:rPr>
          <w:rFonts w:ascii="Pragmatica Bold" w:eastAsia="Pragmatica Bold" w:hAnsi="Pragmatica Bold" w:cs="Pragmatica Bold"/>
          <w:b/>
          <w:bCs/>
          <w:color w:val="000000"/>
        </w:rPr>
        <w:t>Журнал</w:t>
      </w:r>
      <w:r>
        <w:rPr>
          <w:rFonts w:ascii="Pragmatica Bold" w:eastAsia="Pragmatica Bold" w:hAnsi="Pragmatica Bold" w:cs="Pragmatica Bold"/>
          <w:b/>
          <w:bCs/>
          <w:color w:val="000000"/>
        </w:rPr>
        <w:br/>
        <w:t>відвідувачів</w:t>
      </w:r>
      <w:r>
        <w:rPr>
          <w:rFonts w:ascii="Pragmatica Bold" w:eastAsia="Pragmatica Bold" w:hAnsi="Pragmatica Bold" w:cs="Pragmatica Bold"/>
          <w:b/>
          <w:bCs/>
          <w:color w:val="000000"/>
          <w:sz w:val="24"/>
          <w:szCs w:val="24"/>
        </w:rPr>
        <w:t xml:space="preserve"> </w:t>
      </w:r>
      <w:r>
        <w:rPr>
          <w:b/>
          <w:bCs/>
          <w:color w:val="000000"/>
          <w:sz w:val="24"/>
          <w:szCs w:val="24"/>
        </w:rPr>
        <w:t xml:space="preserve"> </w:t>
      </w:r>
      <w:r>
        <w:rPr>
          <w:rFonts w:ascii="Times New Roman" w:eastAsia="Times New Roman" w:hAnsi="Times New Roman" w:cs="Times New Roman"/>
          <w:b/>
          <w:bCs/>
          <w:color w:val="000000"/>
        </w:rPr>
        <w:t>Варварівської гімназії Славустької міської ради</w:t>
      </w:r>
    </w:p>
    <w:p w:rsidR="00D62F33" w:rsidRDefault="005F370C">
      <w:pPr>
        <w:widowControl w:val="0"/>
        <w:tabs>
          <w:tab w:val="right" w:pos="7710"/>
          <w:tab w:val="right" w:pos="11514"/>
        </w:tabs>
        <w:spacing w:before="227" w:after="0" w:line="257" w:lineRule="auto"/>
        <w:ind w:left="7880"/>
        <w:jc w:val="both"/>
        <w:rPr>
          <w:rFonts w:ascii="Pragmatica Book" w:eastAsia="Pragmatica Book" w:hAnsi="Pragmatica Book" w:cs="Pragmatica Book"/>
          <w:color w:val="000000"/>
          <w:sz w:val="24"/>
          <w:szCs w:val="24"/>
        </w:rPr>
      </w:pPr>
      <w:r>
        <w:rPr>
          <w:rFonts w:ascii="Pragmatica Book" w:eastAsia="Pragmatica Book" w:hAnsi="Pragmatica Book" w:cs="Pragmatica Book"/>
          <w:color w:val="000000"/>
          <w:sz w:val="24"/>
          <w:szCs w:val="24"/>
        </w:rPr>
        <w:t>Розпочато _______________ 20__ року</w:t>
      </w:r>
    </w:p>
    <w:p w:rsidR="00D62F33" w:rsidRDefault="005F370C">
      <w:pPr>
        <w:widowControl w:val="0"/>
        <w:tabs>
          <w:tab w:val="right" w:pos="7710"/>
          <w:tab w:val="right" w:pos="11514"/>
        </w:tabs>
        <w:spacing w:before="57" w:after="113" w:line="257" w:lineRule="auto"/>
        <w:ind w:left="7880"/>
        <w:jc w:val="both"/>
        <w:rPr>
          <w:color w:val="000000"/>
          <w:sz w:val="24"/>
          <w:szCs w:val="24"/>
        </w:rPr>
      </w:pPr>
      <w:r>
        <w:rPr>
          <w:rFonts w:ascii="Pragmatica Book" w:eastAsia="Pragmatica Book" w:hAnsi="Pragmatica Book" w:cs="Pragmatica Book"/>
          <w:color w:val="000000"/>
          <w:sz w:val="24"/>
          <w:szCs w:val="24"/>
        </w:rPr>
        <w:t>Закінчено  _______________ 20__ року</w:t>
      </w:r>
    </w:p>
    <w:p w:rsidR="00D62F33" w:rsidRDefault="00D62F33">
      <w:pPr>
        <w:widowControl w:val="0"/>
        <w:tabs>
          <w:tab w:val="right" w:pos="7710"/>
          <w:tab w:val="right" w:pos="11514"/>
        </w:tabs>
        <w:spacing w:before="57" w:after="113" w:line="257" w:lineRule="auto"/>
        <w:ind w:left="7880"/>
        <w:jc w:val="both"/>
        <w:rPr>
          <w:color w:val="000000"/>
          <w:sz w:val="24"/>
          <w:szCs w:val="24"/>
        </w:rPr>
      </w:pPr>
    </w:p>
    <w:p w:rsidR="00D62F33" w:rsidRDefault="00D62F33">
      <w:pPr>
        <w:widowControl w:val="0"/>
        <w:tabs>
          <w:tab w:val="right" w:pos="7710"/>
          <w:tab w:val="right" w:pos="11514"/>
        </w:tabs>
        <w:spacing w:before="57" w:after="113" w:line="257" w:lineRule="auto"/>
        <w:ind w:left="7880"/>
        <w:jc w:val="both"/>
        <w:rPr>
          <w:color w:val="000000"/>
          <w:sz w:val="24"/>
          <w:szCs w:val="24"/>
        </w:rPr>
      </w:pPr>
    </w:p>
    <w:p w:rsidR="00D62F33" w:rsidRDefault="00D62F33">
      <w:pPr>
        <w:widowControl w:val="0"/>
        <w:tabs>
          <w:tab w:val="right" w:pos="7710"/>
          <w:tab w:val="right" w:pos="11514"/>
        </w:tabs>
        <w:spacing w:before="57" w:after="113" w:line="257" w:lineRule="auto"/>
        <w:ind w:left="7880"/>
        <w:jc w:val="both"/>
        <w:rPr>
          <w:color w:val="000000"/>
          <w:sz w:val="24"/>
          <w:szCs w:val="24"/>
        </w:rPr>
      </w:pPr>
    </w:p>
    <w:tbl>
      <w:tblPr>
        <w:tblStyle w:val="Style180"/>
        <w:tblW w:w="15309" w:type="dxa"/>
        <w:tblInd w:w="0" w:type="dxa"/>
        <w:tblLayout w:type="fixed"/>
        <w:tblLook w:val="04A0" w:firstRow="1" w:lastRow="0" w:firstColumn="1" w:lastColumn="0" w:noHBand="0" w:noVBand="1"/>
      </w:tblPr>
      <w:tblGrid>
        <w:gridCol w:w="567"/>
        <w:gridCol w:w="3402"/>
        <w:gridCol w:w="4395"/>
        <w:gridCol w:w="2413"/>
        <w:gridCol w:w="2123"/>
        <w:gridCol w:w="2409"/>
      </w:tblGrid>
      <w:tr w:rsidR="00D62F33">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 xml:space="preserve">Прізвище, власне ім’я, по батькові (за наявності) </w:t>
            </w:r>
            <w:r>
              <w:rPr>
                <w:rFonts w:ascii="Pragmatica Book" w:eastAsia="Pragmatica Book" w:hAnsi="Pragmatica Book" w:cs="Pragmatica Book"/>
                <w:color w:val="000000"/>
                <w:sz w:val="22"/>
                <w:szCs w:val="22"/>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Мета відвідування, прізвище працівника закладу освіти, клас, кабінет тощо</w:t>
            </w:r>
          </w:p>
        </w:tc>
      </w:tr>
      <w:tr w:rsidR="00D62F33">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6</w:t>
            </w:r>
          </w:p>
        </w:tc>
      </w:tr>
      <w:tr w:rsidR="00D62F33">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r>
      <w:tr w:rsidR="00D62F33">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r>
      <w:tr w:rsidR="00D62F33">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4"/>
                <w:szCs w:val="24"/>
              </w:rPr>
            </w:pPr>
          </w:p>
        </w:tc>
      </w:tr>
    </w:tbl>
    <w:p w:rsidR="00D62F33" w:rsidRDefault="00D62F33">
      <w:pPr>
        <w:widowControl w:val="0"/>
        <w:tabs>
          <w:tab w:val="right" w:pos="7710"/>
          <w:tab w:val="right" w:pos="11514"/>
        </w:tabs>
        <w:spacing w:after="0" w:line="257" w:lineRule="auto"/>
        <w:ind w:firstLine="283"/>
        <w:jc w:val="both"/>
        <w:rPr>
          <w:rFonts w:ascii="Pragmatica Book" w:eastAsia="Pragmatica Book" w:hAnsi="Pragmatica Book" w:cs="Pragmatica Book"/>
          <w:color w:val="000000"/>
          <w:sz w:val="24"/>
          <w:szCs w:val="24"/>
        </w:rPr>
      </w:pPr>
    </w:p>
    <w:p w:rsidR="00D62F33" w:rsidRDefault="00D62F33">
      <w:pPr>
        <w:tabs>
          <w:tab w:val="left" w:pos="1401"/>
        </w:tabs>
        <w:ind w:right="13"/>
      </w:pPr>
    </w:p>
    <w:p w:rsidR="00D62F33" w:rsidRDefault="00D62F33">
      <w:pPr>
        <w:tabs>
          <w:tab w:val="left" w:pos="1401"/>
        </w:tabs>
        <w:ind w:right="13"/>
      </w:pPr>
    </w:p>
    <w:p w:rsidR="00D62F33" w:rsidRDefault="00D62F33">
      <w:pPr>
        <w:tabs>
          <w:tab w:val="left" w:pos="1401"/>
        </w:tabs>
        <w:ind w:right="13"/>
      </w:pPr>
    </w:p>
    <w:p w:rsidR="00D62F33" w:rsidRDefault="005F370C">
      <w:pPr>
        <w:spacing w:after="0"/>
        <w:ind w:left="1203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Додаток 2 </w:t>
      </w:r>
      <w:r>
        <w:rPr>
          <w:rFonts w:ascii="Times New Roman" w:eastAsia="Times New Roman" w:hAnsi="Times New Roman" w:cs="Times New Roman"/>
          <w:sz w:val="24"/>
          <w:szCs w:val="24"/>
        </w:rPr>
        <w:br/>
        <w:t>Правил доступу</w:t>
      </w:r>
      <w:r>
        <w:rPr>
          <w:rFonts w:ascii="Times New Roman" w:eastAsia="Times New Roman" w:hAnsi="Times New Roman" w:cs="Times New Roman"/>
          <w:sz w:val="24"/>
          <w:szCs w:val="24"/>
        </w:rPr>
        <w:br/>
        <w:t>і перебування учасників</w:t>
      </w:r>
      <w:r>
        <w:rPr>
          <w:rFonts w:ascii="Times New Roman" w:eastAsia="Times New Roman" w:hAnsi="Times New Roman" w:cs="Times New Roman"/>
          <w:sz w:val="24"/>
          <w:szCs w:val="24"/>
        </w:rPr>
        <w:br/>
        <w:t>освітнього процесу та інших осіб</w:t>
      </w:r>
      <w:r>
        <w:rPr>
          <w:rFonts w:ascii="Times New Roman" w:eastAsia="Times New Roman" w:hAnsi="Times New Roman" w:cs="Times New Roman"/>
          <w:sz w:val="24"/>
          <w:szCs w:val="24"/>
        </w:rPr>
        <w:br/>
        <w:t>на території та в приміщеннях</w:t>
      </w:r>
      <w:r>
        <w:rPr>
          <w:rFonts w:ascii="Times New Roman" w:eastAsia="Times New Roman" w:hAnsi="Times New Roman" w:cs="Times New Roman"/>
          <w:sz w:val="24"/>
          <w:szCs w:val="24"/>
        </w:rPr>
        <w:br/>
        <w:t xml:space="preserve">Варварівської гімназії </w:t>
      </w:r>
    </w:p>
    <w:p w:rsidR="00D62F33" w:rsidRDefault="005F370C">
      <w:pPr>
        <w:spacing w:after="0"/>
        <w:ind w:left="12036"/>
        <w:rPr>
          <w:rFonts w:ascii="Times New Roman" w:eastAsia="Times New Roman" w:hAnsi="Times New Roman" w:cs="Times New Roman"/>
          <w:sz w:val="24"/>
          <w:szCs w:val="24"/>
        </w:rPr>
      </w:pPr>
      <w:r>
        <w:rPr>
          <w:rFonts w:ascii="Times New Roman" w:eastAsia="Times New Roman" w:hAnsi="Times New Roman" w:cs="Times New Roman"/>
          <w:sz w:val="24"/>
          <w:szCs w:val="24"/>
        </w:rPr>
        <w:t>Славутської міської ради</w:t>
      </w:r>
      <w:r>
        <w:rPr>
          <w:rFonts w:ascii="Times New Roman" w:eastAsia="Times New Roman" w:hAnsi="Times New Roman" w:cs="Times New Roman"/>
          <w:sz w:val="24"/>
          <w:szCs w:val="24"/>
        </w:rPr>
        <w:br/>
      </w:r>
    </w:p>
    <w:p w:rsidR="00D62F33" w:rsidRDefault="005F370C">
      <w:pPr>
        <w:keepNext/>
        <w:keepLines/>
        <w:widowControl w:val="0"/>
        <w:tabs>
          <w:tab w:val="right" w:pos="7710"/>
        </w:tabs>
        <w:spacing w:before="283" w:after="0" w:line="257" w:lineRule="auto"/>
        <w:jc w:val="center"/>
        <w:rPr>
          <w:rFonts w:ascii="Times New Roman" w:eastAsia="Times New Roman" w:hAnsi="Times New Roman" w:cs="Times New Roman"/>
          <w:b/>
          <w:bCs/>
          <w:color w:val="000000"/>
        </w:rPr>
      </w:pPr>
      <w:r>
        <w:rPr>
          <w:rFonts w:ascii="Pragmatica Bold" w:eastAsia="Pragmatica Bold" w:hAnsi="Pragmatica Bold" w:cs="Pragmatica Bold"/>
          <w:b/>
          <w:bCs/>
          <w:color w:val="000000"/>
        </w:rPr>
        <w:t>Журнал</w:t>
      </w:r>
      <w:r>
        <w:rPr>
          <w:rFonts w:ascii="Pragmatica Bold" w:eastAsia="Pragmatica Bold" w:hAnsi="Pragmatica Bold" w:cs="Pragmatica Bold"/>
          <w:b/>
          <w:bCs/>
          <w:color w:val="000000"/>
        </w:rPr>
        <w:br/>
      </w:r>
      <w:r>
        <w:rPr>
          <w:rFonts w:ascii="Times New Roman" w:eastAsia="Times New Roman" w:hAnsi="Times New Roman" w:cs="Times New Roman"/>
          <w:b/>
          <w:bCs/>
          <w:color w:val="000000"/>
        </w:rPr>
        <w:t>в’їзду (виїзду) транспортних засобів на (з) територію(-ї) Варварівської гімназії Славустької міської ради</w:t>
      </w:r>
    </w:p>
    <w:p w:rsidR="00D62F33" w:rsidRDefault="005F370C">
      <w:pPr>
        <w:widowControl w:val="0"/>
        <w:tabs>
          <w:tab w:val="right" w:pos="7710"/>
          <w:tab w:val="right" w:pos="11514"/>
        </w:tabs>
        <w:spacing w:before="227" w:after="0" w:line="257" w:lineRule="auto"/>
        <w:ind w:left="7880"/>
        <w:jc w:val="both"/>
        <w:rPr>
          <w:rFonts w:ascii="Pragmatica Book" w:eastAsia="Pragmatica Book" w:hAnsi="Pragmatica Book" w:cs="Pragmatica Book"/>
          <w:color w:val="000000"/>
          <w:sz w:val="24"/>
          <w:szCs w:val="24"/>
        </w:rPr>
      </w:pPr>
      <w:r>
        <w:rPr>
          <w:rFonts w:ascii="Pragmatica Book" w:eastAsia="Pragmatica Book" w:hAnsi="Pragmatica Book" w:cs="Pragmatica Book"/>
          <w:color w:val="000000"/>
          <w:sz w:val="24"/>
          <w:szCs w:val="24"/>
        </w:rPr>
        <w:t>Розпочато _______________ 20__ року</w:t>
      </w:r>
    </w:p>
    <w:p w:rsidR="00D62F33" w:rsidRDefault="005F370C">
      <w:pPr>
        <w:widowControl w:val="0"/>
        <w:tabs>
          <w:tab w:val="right" w:pos="7710"/>
          <w:tab w:val="right" w:pos="11514"/>
        </w:tabs>
        <w:spacing w:before="57" w:after="113" w:line="257" w:lineRule="auto"/>
        <w:ind w:left="7880"/>
        <w:jc w:val="both"/>
        <w:rPr>
          <w:color w:val="000000"/>
          <w:sz w:val="24"/>
          <w:szCs w:val="24"/>
        </w:rPr>
      </w:pPr>
      <w:r>
        <w:rPr>
          <w:rFonts w:ascii="Pragmatica Book" w:eastAsia="Pragmatica Book" w:hAnsi="Pragmatica Book" w:cs="Pragmatica Book"/>
          <w:color w:val="000000"/>
          <w:sz w:val="24"/>
          <w:szCs w:val="24"/>
        </w:rPr>
        <w:t>Закінчено  _______________ 20__ року</w:t>
      </w:r>
    </w:p>
    <w:p w:rsidR="00D62F33" w:rsidRDefault="00D62F33">
      <w:pPr>
        <w:widowControl w:val="0"/>
        <w:tabs>
          <w:tab w:val="right" w:pos="7710"/>
          <w:tab w:val="right" w:pos="11514"/>
        </w:tabs>
        <w:spacing w:before="57" w:after="113" w:line="257" w:lineRule="auto"/>
        <w:ind w:left="7880"/>
        <w:jc w:val="both"/>
        <w:rPr>
          <w:color w:val="000000"/>
          <w:sz w:val="24"/>
          <w:szCs w:val="24"/>
        </w:rPr>
      </w:pPr>
    </w:p>
    <w:p w:rsidR="00D62F33" w:rsidRDefault="00D62F33">
      <w:pPr>
        <w:widowControl w:val="0"/>
        <w:tabs>
          <w:tab w:val="right" w:pos="7710"/>
          <w:tab w:val="right" w:pos="11514"/>
        </w:tabs>
        <w:spacing w:before="57" w:after="113" w:line="257" w:lineRule="auto"/>
        <w:ind w:left="7880"/>
        <w:jc w:val="both"/>
        <w:rPr>
          <w:color w:val="000000"/>
          <w:sz w:val="24"/>
          <w:szCs w:val="24"/>
        </w:rPr>
      </w:pPr>
    </w:p>
    <w:p w:rsidR="00D62F33" w:rsidRDefault="00D62F33">
      <w:pPr>
        <w:widowControl w:val="0"/>
        <w:tabs>
          <w:tab w:val="right" w:pos="7710"/>
          <w:tab w:val="right" w:pos="11514"/>
        </w:tabs>
        <w:spacing w:before="57" w:after="113" w:line="257" w:lineRule="auto"/>
        <w:ind w:left="7880"/>
        <w:jc w:val="both"/>
        <w:rPr>
          <w:color w:val="000000"/>
          <w:sz w:val="24"/>
          <w:szCs w:val="24"/>
        </w:rPr>
      </w:pPr>
    </w:p>
    <w:tbl>
      <w:tblPr>
        <w:tblStyle w:val="Style181"/>
        <w:tblW w:w="15621" w:type="dxa"/>
        <w:tblInd w:w="0" w:type="dxa"/>
        <w:tblLayout w:type="fixed"/>
        <w:tblLook w:val="04A0" w:firstRow="1" w:lastRow="0" w:firstColumn="1" w:lastColumn="0" w:noHBand="0" w:noVBand="1"/>
      </w:tblPr>
      <w:tblGrid>
        <w:gridCol w:w="709"/>
        <w:gridCol w:w="2409"/>
        <w:gridCol w:w="3261"/>
        <w:gridCol w:w="3969"/>
        <w:gridCol w:w="2579"/>
        <w:gridCol w:w="2694"/>
      </w:tblGrid>
      <w:tr w:rsidR="00D62F33">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Дата та час виїзду</w:t>
            </w:r>
          </w:p>
        </w:tc>
      </w:tr>
      <w:tr w:rsidR="00D62F33">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rsidR="00D62F33" w:rsidRDefault="005F370C">
            <w:pPr>
              <w:widowControl w:val="0"/>
              <w:tabs>
                <w:tab w:val="right" w:pos="6350"/>
              </w:tabs>
              <w:spacing w:after="0" w:line="257" w:lineRule="auto"/>
              <w:jc w:val="center"/>
              <w:rPr>
                <w:rFonts w:ascii="Pragmatica Book" w:eastAsia="Pragmatica Book" w:hAnsi="Pragmatica Book" w:cs="Pragmatica Book"/>
                <w:color w:val="000000"/>
                <w:sz w:val="22"/>
                <w:szCs w:val="22"/>
              </w:rPr>
            </w:pPr>
            <w:r>
              <w:rPr>
                <w:rFonts w:ascii="Pragmatica Book" w:eastAsia="Pragmatica Book" w:hAnsi="Pragmatica Book" w:cs="Pragmatica Book"/>
                <w:color w:val="000000"/>
                <w:sz w:val="22"/>
                <w:szCs w:val="22"/>
              </w:rPr>
              <w:t>6</w:t>
            </w:r>
          </w:p>
        </w:tc>
      </w:tr>
      <w:tr w:rsidR="00D62F33">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r>
      <w:tr w:rsidR="00D62F33">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r>
      <w:tr w:rsidR="00D62F33">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rsidR="00D62F33" w:rsidRDefault="00D62F33">
            <w:pPr>
              <w:widowControl w:val="0"/>
              <w:spacing w:after="0" w:line="240" w:lineRule="auto"/>
              <w:rPr>
                <w:rFonts w:ascii="Pragmatica Book" w:eastAsia="Pragmatica Book" w:hAnsi="Pragmatica Book" w:cs="Pragmatica Book"/>
                <w:color w:val="000000"/>
                <w:sz w:val="22"/>
                <w:szCs w:val="22"/>
              </w:rPr>
            </w:pPr>
          </w:p>
        </w:tc>
      </w:tr>
    </w:tbl>
    <w:p w:rsidR="00D62F33" w:rsidRDefault="00D62F33">
      <w:pPr>
        <w:widowControl w:val="0"/>
        <w:tabs>
          <w:tab w:val="right" w:pos="7710"/>
          <w:tab w:val="right" w:pos="11514"/>
        </w:tabs>
        <w:spacing w:after="0" w:line="257" w:lineRule="auto"/>
        <w:ind w:firstLine="283"/>
        <w:jc w:val="both"/>
        <w:rPr>
          <w:rFonts w:ascii="Pragmatica Book" w:eastAsia="Pragmatica Book" w:hAnsi="Pragmatica Book" w:cs="Pragmatica Book"/>
          <w:color w:val="000000"/>
          <w:sz w:val="24"/>
          <w:szCs w:val="24"/>
        </w:rPr>
      </w:pPr>
    </w:p>
    <w:p w:rsidR="00D62F33" w:rsidRDefault="00D62F33">
      <w:pPr>
        <w:tabs>
          <w:tab w:val="left" w:pos="1401"/>
        </w:tabs>
        <w:ind w:right="13"/>
      </w:pPr>
    </w:p>
    <w:p w:rsidR="00D62F33" w:rsidRDefault="00D62F33">
      <w:pPr>
        <w:spacing w:after="0"/>
        <w:jc w:val="center"/>
        <w:rPr>
          <w:rFonts w:ascii="Times New Roman" w:eastAsia="Times New Roman" w:hAnsi="Times New Roman" w:cs="Times New Roman"/>
        </w:rPr>
      </w:pPr>
    </w:p>
    <w:sectPr w:rsidR="00D62F33">
      <w:pgSz w:w="15840" w:h="12240" w:orient="landscape"/>
      <w:pgMar w:top="567" w:right="567" w:bottom="567" w:left="56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996" w:rsidRDefault="00A44996">
      <w:pPr>
        <w:spacing w:line="240" w:lineRule="auto"/>
      </w:pPr>
      <w:r>
        <w:separator/>
      </w:r>
    </w:p>
  </w:endnote>
  <w:endnote w:type="continuationSeparator" w:id="0">
    <w:p w:rsidR="00A44996" w:rsidRDefault="00A449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embedRegular r:id="rId1" w:fontKey="{3AADF1EF-B393-4227-830A-7303794D330E}"/>
    <w:embedBold r:id="rId2" w:fontKey="{D981184B-C291-4C0B-8261-6A40808B333C}"/>
    <w:embedItalic r:id="rId3" w:fontKey="{2C8885EF-8259-4FE8-8789-F7271CCD860A}"/>
    <w:embedBoldItalic r:id="rId4" w:fontKey="{95D22FE1-6A19-45EA-8C48-5D715E0A2674}"/>
  </w:font>
  <w:font w:name="Calibri">
    <w:panose1 w:val="020F0502020204030204"/>
    <w:charset w:val="CC"/>
    <w:family w:val="swiss"/>
    <w:pitch w:val="variable"/>
    <w:sig w:usb0="E4002EFF" w:usb1="C200247B" w:usb2="00000009" w:usb3="00000000" w:csb0="000001FF" w:csb1="00000000"/>
    <w:embedRegular r:id="rId5" w:fontKey="{3A0D9F27-6695-42CC-AA1A-CF55AA350093}"/>
    <w:embedBold r:id="rId6" w:fontKey="{AD9063EB-13FC-42D1-9A07-591F23F8EE5B}"/>
    <w:embedItalic r:id="rId7" w:fontKey="{11DB714E-2A72-4D47-97BE-6E9E4E1E20B7}"/>
    <w:embedBoldItalic r:id="rId8" w:fontKey="{B6AD6181-6EB6-4FEA-8EC6-8566D833596F}"/>
  </w:font>
  <w:font w:name="Courier">
    <w:panose1 w:val="02070409020205020404"/>
    <w:charset w:val="00"/>
    <w:family w:val="modern"/>
    <w:notTrueType/>
    <w:pitch w:val="fixed"/>
    <w:sig w:usb0="00000003" w:usb1="00000000" w:usb2="00000000" w:usb3="00000000" w:csb0="00000001" w:csb1="00000000"/>
  </w:font>
  <w:font w:name="Pragmatica Book">
    <w:altName w:val="Segoe Print"/>
    <w:charset w:val="00"/>
    <w:family w:val="auto"/>
    <w:pitch w:val="default"/>
    <w:embedRegular r:id="rId9" w:fontKey="{035CDE42-6F8D-45D7-A839-ED1D0DFC50A8}"/>
  </w:font>
  <w:font w:name="Pragmatica Bold">
    <w:altName w:val="Segoe Print"/>
    <w:charset w:val="00"/>
    <w:family w:val="auto"/>
    <w:pitch w:val="default"/>
    <w:embedBold r:id="rId10" w:fontKey="{6F99EED3-AAA9-46AC-AF6E-C349C8EFB5BA}"/>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996" w:rsidRDefault="00A44996">
      <w:pPr>
        <w:spacing w:after="0"/>
      </w:pPr>
      <w:r>
        <w:separator/>
      </w:r>
    </w:p>
  </w:footnote>
  <w:footnote w:type="continuationSeparator" w:id="0">
    <w:p w:rsidR="00A44996" w:rsidRDefault="00A4499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start w:val="6"/>
      <w:numFmt w:val="decimal"/>
      <w:pStyle w:val="2"/>
      <w:lvlText w:val="%1."/>
      <w:lvlJc w:val="left"/>
      <w:pPr>
        <w:ind w:left="435" w:hanging="43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0053208E"/>
    <w:multiLevelType w:val="multilevel"/>
    <w:tmpl w:val="0053208E"/>
    <w:lvl w:ilvl="0">
      <w:start w:val="1"/>
      <w:numFmt w:val="bullet"/>
      <w:pStyle w:val="a"/>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9834E04"/>
    <w:multiLevelType w:val="singleLevel"/>
    <w:tmpl w:val="19834E04"/>
    <w:lvl w:ilvl="0">
      <w:start w:val="2"/>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embedTrueTypeFonts/>
  <w:defaultTabStop w:val="720"/>
  <w:hyphenationZone w:val="425"/>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
  <w:rsids>
    <w:rsidRoot w:val="00D62F33"/>
    <w:rsid w:val="005F370C"/>
    <w:rsid w:val="00A44996"/>
    <w:rsid w:val="00D51BF6"/>
    <w:rsid w:val="00D62F33"/>
    <w:rsid w:val="2B412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3" w:qFormat="1"/>
    <w:lsdException w:name="heading 4" w:qFormat="1"/>
    <w:lsdException w:name="heading 5"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unhideWhenUsed="1" w:qFormat="1"/>
    <w:lsdException w:name="footer" w:uiPriority="99" w:unhideWhenUsed="1" w:qFormat="1"/>
    <w:lsdException w:name="caption" w:semiHidden="1" w:uiPriority="35" w:unhideWhenUsed="1" w:qFormat="1"/>
    <w:lsdException w:name="macro" w:uiPriority="99" w:unhideWhenUsed="1" w:qFormat="1"/>
    <w:lsdException w:name="List" w:uiPriority="99" w:unhideWhenUsed="1" w:qFormat="1"/>
    <w:lsdException w:name="List Bullet" w:uiPriority="99" w:unhideWhenUsed="1"/>
    <w:lsdException w:name="List Number" w:uiPriority="99" w:unhideWhenUsed="1" w:qFormat="1"/>
    <w:lsdException w:name="List 2" w:uiPriority="99" w:unhideWhenUsed="1" w:qFormat="1"/>
    <w:lsdException w:name="List 3" w:uiPriority="99" w:unhideWhenUsed="1" w:qFormat="1"/>
    <w:lsdException w:name="List Bullet 2" w:uiPriority="99" w:unhideWhenUsed="1" w:qFormat="1"/>
    <w:lsdException w:name="List Bullet 3" w:uiPriority="99" w:unhideWhenUsed="1" w:qFormat="1"/>
    <w:lsdException w:name="List Number 2" w:uiPriority="99" w:unhideWhenUsed="1" w:qFormat="1"/>
    <w:lsdException w:name="List Number 3" w:uiPriority="99" w:unhideWhenUsed="1" w:qFormat="1"/>
    <w:lsdException w:name="Title" w:qFormat="1"/>
    <w:lsdException w:name="Default Paragraph Font" w:semiHidden="1" w:uiPriority="1" w:unhideWhenUsed="1"/>
    <w:lsdException w:name="Body Text" w:uiPriority="99" w:unhideWhenUsed="1" w:qFormat="1"/>
    <w:lsdException w:name="List Continue" w:uiPriority="99" w:unhideWhenUsed="1" w:qFormat="1"/>
    <w:lsdException w:name="List Continue 2" w:uiPriority="99" w:unhideWhenUsed="1" w:qFormat="1"/>
    <w:lsdException w:name="List Continue 3" w:uiPriority="99" w:unhideWhenUsed="1" w:qFormat="1"/>
    <w:lsdException w:name="Body Text 2" w:uiPriority="99" w:unhideWhenUsed="1" w:qFormat="1"/>
    <w:lsdException w:name="Body Text 3"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qFormat="1"/>
    <w:lsdException w:name="Medium Shading 1 Accent 1" w:uiPriority="63"/>
    <w:lsdException w:name="Medium Shading 2 Accent 1" w:uiPriority="64" w:qFormat="1"/>
    <w:lsdException w:name="Medium List 1 Accent 1" w:uiPriority="65" w:qFormat="1"/>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lsdException w:name="Light List Accent 3" w:uiPriority="61" w:qFormat="1"/>
    <w:lsdException w:name="Light Grid Accent 3" w:uiPriority="62"/>
    <w:lsdException w:name="Medium Shading 1 Accent 3" w:uiPriority="63"/>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lsdException w:name="Medium Shading 2 Accent 5" w:uiPriority="64" w:qFormat="1"/>
    <w:lsdException w:name="Medium List 1 Accent 5" w:uiPriority="65"/>
    <w:lsdException w:name="Medium List 2 Accent 5" w:uiPriority="66"/>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200" w:line="276" w:lineRule="auto"/>
    </w:pPr>
    <w:rPr>
      <w:rFonts w:ascii="Cambria" w:eastAsia="Cambria" w:hAnsi="Cambria" w:cs="Cambria"/>
      <w:sz w:val="28"/>
      <w:szCs w:val="28"/>
      <w:lang w:val="ru"/>
    </w:rPr>
  </w:style>
  <w:style w:type="paragraph" w:styleId="1">
    <w:name w:val="heading 1"/>
    <w:basedOn w:val="a0"/>
    <w:next w:val="a0"/>
    <w:pPr>
      <w:keepNext/>
      <w:keepLines/>
      <w:spacing w:before="480" w:after="0"/>
      <w:outlineLvl w:val="0"/>
    </w:pPr>
    <w:rPr>
      <w:rFonts w:ascii="Calibri" w:eastAsia="Calibri" w:hAnsi="Calibri" w:cs="Calibri"/>
      <w:b/>
      <w:bCs/>
      <w:color w:val="366091"/>
    </w:rPr>
  </w:style>
  <w:style w:type="paragraph" w:styleId="20">
    <w:name w:val="heading 2"/>
    <w:basedOn w:val="a0"/>
    <w:next w:val="a0"/>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qFormat/>
    <w:pPr>
      <w:keepNext/>
      <w:keepLines/>
      <w:spacing w:before="200" w:after="0"/>
      <w:outlineLvl w:val="2"/>
    </w:pPr>
    <w:rPr>
      <w:rFonts w:ascii="Calibri" w:eastAsia="Calibri" w:hAnsi="Calibri" w:cs="Calibri"/>
      <w:b/>
      <w:bCs/>
      <w:color w:val="4F81BD"/>
    </w:rPr>
  </w:style>
  <w:style w:type="paragraph" w:styleId="4">
    <w:name w:val="heading 4"/>
    <w:basedOn w:val="a0"/>
    <w:next w:val="a0"/>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qFormat/>
    <w:pPr>
      <w:keepNext/>
      <w:keepLines/>
      <w:spacing w:before="200" w:after="0"/>
      <w:outlineLvl w:val="4"/>
    </w:pPr>
    <w:rPr>
      <w:rFonts w:ascii="Calibri" w:eastAsia="Calibri" w:hAnsi="Calibri" w:cs="Calibri"/>
      <w:color w:val="243F61"/>
    </w:rPr>
  </w:style>
  <w:style w:type="paragraph" w:styleId="6">
    <w:name w:val="heading 6"/>
    <w:basedOn w:val="a0"/>
    <w:next w:val="a0"/>
    <w:pPr>
      <w:keepNext/>
      <w:keepLines/>
      <w:spacing w:before="200" w:after="0"/>
      <w:outlineLvl w:val="5"/>
    </w:pPr>
    <w:rPr>
      <w:rFonts w:ascii="Calibri" w:eastAsia="Calibri" w:hAnsi="Calibri" w:cs="Calibri"/>
      <w:i/>
      <w:iCs/>
      <w:color w:val="243F61"/>
    </w:rPr>
  </w:style>
  <w:style w:type="paragraph" w:styleId="7">
    <w:name w:val="heading 7"/>
    <w:next w:val="a0"/>
    <w:link w:val="70"/>
    <w:uiPriority w:val="9"/>
    <w:semiHidden/>
    <w:unhideWhenUsed/>
    <w:qFormat/>
    <w:pPr>
      <w:keepNext/>
      <w:keepLines/>
      <w:spacing w:before="200" w:line="276" w:lineRule="auto"/>
      <w:outlineLvl w:val="6"/>
    </w:pPr>
    <w:rPr>
      <w:rFonts w:asciiTheme="majorHAnsi" w:eastAsiaTheme="majorEastAsia" w:hAnsiTheme="majorHAnsi" w:cstheme="majorBidi"/>
      <w:i/>
      <w:iCs/>
      <w:color w:val="404040" w:themeColor="text1" w:themeTint="BF"/>
      <w:sz w:val="28"/>
      <w:szCs w:val="28"/>
      <w:lang w:val="ru"/>
    </w:rPr>
  </w:style>
  <w:style w:type="paragraph" w:styleId="8">
    <w:name w:val="heading 8"/>
    <w:next w:val="a0"/>
    <w:link w:val="80"/>
    <w:uiPriority w:val="9"/>
    <w:semiHidden/>
    <w:unhideWhenUsed/>
    <w:qFormat/>
    <w:pPr>
      <w:keepNext/>
      <w:keepLines/>
      <w:spacing w:before="200" w:line="276" w:lineRule="auto"/>
      <w:outlineLvl w:val="7"/>
    </w:pPr>
    <w:rPr>
      <w:rFonts w:asciiTheme="majorHAnsi" w:eastAsiaTheme="majorEastAsia" w:hAnsiTheme="majorHAnsi" w:cstheme="majorBidi"/>
      <w:color w:val="4F81BD" w:themeColor="accent1"/>
      <w:lang w:val="ru"/>
    </w:rPr>
  </w:style>
  <w:style w:type="paragraph" w:styleId="9">
    <w:name w:val="heading 9"/>
    <w:next w:val="a0"/>
    <w:link w:val="90"/>
    <w:uiPriority w:val="9"/>
    <w:semiHidden/>
    <w:unhideWhenUsed/>
    <w:qFormat/>
    <w:pPr>
      <w:keepNext/>
      <w:keepLines/>
      <w:spacing w:before="200" w:line="276" w:lineRule="auto"/>
      <w:outlineLvl w:val="8"/>
    </w:pPr>
    <w:rPr>
      <w:rFonts w:asciiTheme="majorHAnsi" w:eastAsiaTheme="majorEastAsia" w:hAnsiTheme="majorHAnsi" w:cstheme="majorBidi"/>
      <w:i/>
      <w:iCs/>
      <w:color w:val="404040" w:themeColor="text1" w:themeTint="BF"/>
      <w:lang w:val="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uiPriority w:val="99"/>
    <w:unhideWhenUsed/>
    <w:qFormat/>
    <w:pPr>
      <w:spacing w:after="120" w:line="276" w:lineRule="auto"/>
    </w:pPr>
    <w:rPr>
      <w:rFonts w:ascii="Cambria" w:eastAsia="Cambria" w:hAnsi="Cambria" w:cs="Cambria"/>
      <w:sz w:val="28"/>
      <w:szCs w:val="28"/>
      <w:lang w:val="ru"/>
    </w:rPr>
  </w:style>
  <w:style w:type="paragraph" w:styleId="21">
    <w:name w:val="Body Text 2"/>
    <w:link w:val="22"/>
    <w:uiPriority w:val="99"/>
    <w:unhideWhenUsed/>
    <w:qFormat/>
    <w:pPr>
      <w:spacing w:after="120" w:line="480" w:lineRule="auto"/>
    </w:pPr>
    <w:rPr>
      <w:rFonts w:ascii="Cambria" w:eastAsia="Cambria" w:hAnsi="Cambria" w:cs="Cambria"/>
      <w:sz w:val="28"/>
      <w:szCs w:val="28"/>
      <w:lang w:val="ru"/>
    </w:rPr>
  </w:style>
  <w:style w:type="paragraph" w:styleId="30">
    <w:name w:val="Body Text 3"/>
    <w:link w:val="31"/>
    <w:uiPriority w:val="99"/>
    <w:unhideWhenUsed/>
    <w:qFormat/>
    <w:pPr>
      <w:spacing w:after="120" w:line="276" w:lineRule="auto"/>
    </w:pPr>
    <w:rPr>
      <w:rFonts w:ascii="Cambria" w:eastAsia="Cambria" w:hAnsi="Cambria" w:cs="Cambria"/>
      <w:sz w:val="16"/>
      <w:szCs w:val="16"/>
      <w:lang w:val="ru"/>
    </w:rPr>
  </w:style>
  <w:style w:type="paragraph" w:styleId="a6">
    <w:name w:val="caption"/>
    <w:next w:val="a0"/>
    <w:uiPriority w:val="35"/>
    <w:semiHidden/>
    <w:unhideWhenUsed/>
    <w:qFormat/>
    <w:pPr>
      <w:spacing w:after="200"/>
    </w:pPr>
    <w:rPr>
      <w:rFonts w:ascii="Cambria" w:eastAsia="Cambria" w:hAnsi="Cambria" w:cs="Cambria"/>
      <w:b/>
      <w:bCs/>
      <w:color w:val="4F81BD" w:themeColor="accent1"/>
      <w:sz w:val="18"/>
      <w:szCs w:val="18"/>
      <w:lang w:val="ru"/>
    </w:rPr>
  </w:style>
  <w:style w:type="character" w:styleId="a7">
    <w:name w:val="Emphasis"/>
    <w:basedOn w:val="a1"/>
    <w:uiPriority w:val="20"/>
    <w:qFormat/>
    <w:rPr>
      <w:i/>
      <w:iCs/>
    </w:rPr>
  </w:style>
  <w:style w:type="paragraph" w:styleId="a8">
    <w:name w:val="footer"/>
    <w:link w:val="a9"/>
    <w:uiPriority w:val="99"/>
    <w:unhideWhenUsed/>
    <w:qFormat/>
    <w:pPr>
      <w:tabs>
        <w:tab w:val="center" w:pos="4680"/>
        <w:tab w:val="right" w:pos="9360"/>
      </w:tabs>
    </w:pPr>
    <w:rPr>
      <w:rFonts w:ascii="Cambria" w:eastAsia="Cambria" w:hAnsi="Cambria" w:cs="Cambria"/>
      <w:sz w:val="28"/>
      <w:szCs w:val="28"/>
      <w:lang w:val="ru"/>
    </w:rPr>
  </w:style>
  <w:style w:type="paragraph" w:styleId="aa">
    <w:name w:val="header"/>
    <w:link w:val="ab"/>
    <w:uiPriority w:val="99"/>
    <w:unhideWhenUsed/>
    <w:qFormat/>
    <w:pPr>
      <w:tabs>
        <w:tab w:val="center" w:pos="4680"/>
        <w:tab w:val="right" w:pos="9360"/>
      </w:tabs>
    </w:pPr>
    <w:rPr>
      <w:rFonts w:ascii="Cambria" w:eastAsia="Cambria" w:hAnsi="Cambria" w:cs="Cambria"/>
      <w:sz w:val="28"/>
      <w:szCs w:val="28"/>
      <w:lang w:val="ru"/>
    </w:rPr>
  </w:style>
  <w:style w:type="paragraph" w:styleId="ac">
    <w:name w:val="List"/>
    <w:uiPriority w:val="99"/>
    <w:unhideWhenUsed/>
    <w:qFormat/>
    <w:pPr>
      <w:spacing w:after="200" w:line="276" w:lineRule="auto"/>
      <w:ind w:left="360" w:hanging="360"/>
      <w:contextualSpacing/>
    </w:pPr>
    <w:rPr>
      <w:rFonts w:ascii="Cambria" w:eastAsia="Cambria" w:hAnsi="Cambria" w:cs="Cambria"/>
      <w:sz w:val="28"/>
      <w:szCs w:val="28"/>
      <w:lang w:val="ru"/>
    </w:rPr>
  </w:style>
  <w:style w:type="paragraph" w:styleId="23">
    <w:name w:val="List 2"/>
    <w:uiPriority w:val="99"/>
    <w:unhideWhenUsed/>
    <w:qFormat/>
    <w:pPr>
      <w:spacing w:after="200" w:line="276" w:lineRule="auto"/>
      <w:ind w:left="720" w:hanging="360"/>
      <w:contextualSpacing/>
    </w:pPr>
    <w:rPr>
      <w:rFonts w:ascii="Cambria" w:eastAsia="Cambria" w:hAnsi="Cambria" w:cs="Cambria"/>
      <w:sz w:val="28"/>
      <w:szCs w:val="28"/>
      <w:lang w:val="ru"/>
    </w:rPr>
  </w:style>
  <w:style w:type="paragraph" w:styleId="32">
    <w:name w:val="List 3"/>
    <w:uiPriority w:val="99"/>
    <w:unhideWhenUsed/>
    <w:qFormat/>
    <w:pPr>
      <w:spacing w:after="200" w:line="276" w:lineRule="auto"/>
      <w:ind w:left="1080" w:hanging="360"/>
      <w:contextualSpacing/>
    </w:pPr>
    <w:rPr>
      <w:rFonts w:ascii="Cambria" w:eastAsia="Cambria" w:hAnsi="Cambria" w:cs="Cambria"/>
      <w:sz w:val="28"/>
      <w:szCs w:val="28"/>
      <w:lang w:val="ru"/>
    </w:rPr>
  </w:style>
  <w:style w:type="paragraph" w:styleId="a">
    <w:name w:val="List Bullet"/>
    <w:uiPriority w:val="99"/>
    <w:unhideWhenUsed/>
    <w:pPr>
      <w:numPr>
        <w:numId w:val="1"/>
      </w:numPr>
      <w:spacing w:after="200" w:line="276" w:lineRule="auto"/>
      <w:contextualSpacing/>
    </w:pPr>
    <w:rPr>
      <w:rFonts w:ascii="Cambria" w:eastAsia="Cambria" w:hAnsi="Cambria" w:cs="Cambria"/>
      <w:sz w:val="28"/>
      <w:szCs w:val="28"/>
      <w:lang w:val="ru"/>
    </w:rPr>
  </w:style>
  <w:style w:type="paragraph" w:styleId="2">
    <w:name w:val="List Bullet 2"/>
    <w:uiPriority w:val="99"/>
    <w:unhideWhenUsed/>
    <w:qFormat/>
    <w:pPr>
      <w:numPr>
        <w:numId w:val="2"/>
      </w:numPr>
      <w:spacing w:after="200" w:line="276" w:lineRule="auto"/>
      <w:contextualSpacing/>
    </w:pPr>
    <w:rPr>
      <w:rFonts w:ascii="Cambria" w:eastAsia="Cambria" w:hAnsi="Cambria" w:cs="Cambria"/>
      <w:sz w:val="28"/>
      <w:szCs w:val="28"/>
      <w:lang w:val="ru"/>
    </w:rPr>
  </w:style>
  <w:style w:type="paragraph" w:styleId="33">
    <w:name w:val="List Bullet 3"/>
    <w:uiPriority w:val="99"/>
    <w:unhideWhenUsed/>
    <w:qFormat/>
    <w:pPr>
      <w:spacing w:after="200" w:line="276" w:lineRule="auto"/>
      <w:contextualSpacing/>
    </w:pPr>
    <w:rPr>
      <w:rFonts w:ascii="Cambria" w:eastAsia="Cambria" w:hAnsi="Cambria" w:cs="Cambria"/>
      <w:sz w:val="28"/>
      <w:szCs w:val="28"/>
      <w:lang w:val="ru"/>
    </w:rPr>
  </w:style>
  <w:style w:type="paragraph" w:styleId="ad">
    <w:name w:val="List Continue"/>
    <w:uiPriority w:val="99"/>
    <w:unhideWhenUsed/>
    <w:qFormat/>
    <w:pPr>
      <w:spacing w:after="120" w:line="276" w:lineRule="auto"/>
      <w:ind w:left="360"/>
      <w:contextualSpacing/>
    </w:pPr>
    <w:rPr>
      <w:rFonts w:ascii="Cambria" w:eastAsia="Cambria" w:hAnsi="Cambria" w:cs="Cambria"/>
      <w:sz w:val="28"/>
      <w:szCs w:val="28"/>
      <w:lang w:val="ru"/>
    </w:rPr>
  </w:style>
  <w:style w:type="paragraph" w:styleId="24">
    <w:name w:val="List Continue 2"/>
    <w:uiPriority w:val="99"/>
    <w:unhideWhenUsed/>
    <w:qFormat/>
    <w:pPr>
      <w:spacing w:after="120" w:line="276" w:lineRule="auto"/>
      <w:ind w:left="720"/>
      <w:contextualSpacing/>
    </w:pPr>
    <w:rPr>
      <w:rFonts w:ascii="Cambria" w:eastAsia="Cambria" w:hAnsi="Cambria" w:cs="Cambria"/>
      <w:sz w:val="28"/>
      <w:szCs w:val="28"/>
      <w:lang w:val="ru"/>
    </w:rPr>
  </w:style>
  <w:style w:type="paragraph" w:styleId="34">
    <w:name w:val="List Continue 3"/>
    <w:uiPriority w:val="99"/>
    <w:unhideWhenUsed/>
    <w:qFormat/>
    <w:pPr>
      <w:spacing w:after="120" w:line="276" w:lineRule="auto"/>
      <w:ind w:left="1080"/>
      <w:contextualSpacing/>
    </w:pPr>
    <w:rPr>
      <w:rFonts w:ascii="Cambria" w:eastAsia="Cambria" w:hAnsi="Cambria" w:cs="Cambria"/>
      <w:sz w:val="28"/>
      <w:szCs w:val="28"/>
      <w:lang w:val="ru"/>
    </w:rPr>
  </w:style>
  <w:style w:type="paragraph" w:styleId="ae">
    <w:name w:val="List Number"/>
    <w:uiPriority w:val="99"/>
    <w:unhideWhenUsed/>
    <w:qFormat/>
    <w:pPr>
      <w:spacing w:after="200" w:line="276" w:lineRule="auto"/>
      <w:contextualSpacing/>
    </w:pPr>
    <w:rPr>
      <w:rFonts w:ascii="Cambria" w:eastAsia="Cambria" w:hAnsi="Cambria" w:cs="Cambria"/>
      <w:sz w:val="28"/>
      <w:szCs w:val="28"/>
      <w:lang w:val="ru"/>
    </w:rPr>
  </w:style>
  <w:style w:type="paragraph" w:styleId="25">
    <w:name w:val="List Number 2"/>
    <w:uiPriority w:val="99"/>
    <w:unhideWhenUsed/>
    <w:qFormat/>
    <w:pPr>
      <w:spacing w:after="200" w:line="276" w:lineRule="auto"/>
      <w:contextualSpacing/>
    </w:pPr>
    <w:rPr>
      <w:rFonts w:ascii="Cambria" w:eastAsia="Cambria" w:hAnsi="Cambria" w:cs="Cambria"/>
      <w:sz w:val="28"/>
      <w:szCs w:val="28"/>
      <w:lang w:val="ru"/>
    </w:rPr>
  </w:style>
  <w:style w:type="paragraph" w:styleId="35">
    <w:name w:val="List Number 3"/>
    <w:uiPriority w:val="99"/>
    <w:unhideWhenUsed/>
    <w:qFormat/>
    <w:pPr>
      <w:spacing w:after="200" w:line="276" w:lineRule="auto"/>
      <w:contextualSpacing/>
    </w:pPr>
    <w:rPr>
      <w:rFonts w:ascii="Cambria" w:eastAsia="Cambria" w:hAnsi="Cambria" w:cs="Cambria"/>
      <w:sz w:val="28"/>
      <w:szCs w:val="28"/>
      <w:lang w:val="ru"/>
    </w:rPr>
  </w:style>
  <w:style w:type="paragraph" w:styleId="af">
    <w:name w:val="macro"/>
    <w:link w:val="af0"/>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Cambria" w:hAnsi="Courier" w:cs="Cambria"/>
      <w:sz w:val="28"/>
      <w:szCs w:val="28"/>
      <w:lang w:val="en"/>
    </w:rPr>
  </w:style>
  <w:style w:type="character" w:styleId="af1">
    <w:name w:val="Strong"/>
    <w:basedOn w:val="a1"/>
    <w:uiPriority w:val="22"/>
    <w:qFormat/>
    <w:rPr>
      <w:b/>
      <w:bCs/>
    </w:rPr>
  </w:style>
  <w:style w:type="paragraph" w:styleId="af2">
    <w:name w:val="Subtitle"/>
    <w:basedOn w:val="a0"/>
    <w:next w:val="a0"/>
    <w:rPr>
      <w:rFonts w:ascii="Calibri" w:eastAsia="Calibri" w:hAnsi="Calibri" w:cs="Calibri"/>
      <w:i/>
      <w:iCs/>
      <w:color w:val="4F81BD"/>
      <w:sz w:val="24"/>
      <w:szCs w:val="24"/>
    </w:rPr>
  </w:style>
  <w:style w:type="table" w:styleId="af3">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Normal"/>
    <w:qFormat/>
    <w:tblPr>
      <w:tblCellMar>
        <w:top w:w="100" w:type="dxa"/>
        <w:left w:w="100" w:type="dxa"/>
        <w:bottom w:w="100" w:type="dxa"/>
        <w:right w:w="100" w:type="dxa"/>
      </w:tblCellMar>
    </w:tblPr>
  </w:style>
  <w:style w:type="paragraph" w:styleId="af4">
    <w:name w:val="Title"/>
    <w:basedOn w:val="a0"/>
    <w:next w:val="a0"/>
    <w:qFormat/>
    <w:pPr>
      <w:pBdr>
        <w:bottom w:val="single" w:sz="8" w:space="4" w:color="4F81BD"/>
      </w:pBdr>
      <w:spacing w:after="300" w:line="240" w:lineRule="auto"/>
    </w:pPr>
    <w:rPr>
      <w:rFonts w:ascii="Calibri" w:eastAsia="Calibri" w:hAnsi="Calibri" w:cs="Calibri"/>
      <w:color w:val="17365D"/>
      <w:sz w:val="52"/>
      <w:szCs w:val="52"/>
    </w:rPr>
  </w:style>
  <w:style w:type="table" w:styleId="af5">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0">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6">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6">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0">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0">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0">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7">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7">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1">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1">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1">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2">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8">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8">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2">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2">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2">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3">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TableNormal"/>
    <w:uiPriority w:val="64"/>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TableNormal"/>
    <w:uiPriority w:val="64"/>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TableNormal"/>
    <w:uiPriority w:val="65"/>
    <w:qFormat/>
    <w:rPr>
      <w:color w:val="000000" w:themeColor="text1"/>
    </w:rPr>
    <w:tblPr>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9">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0">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0">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0">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0">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0">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0">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TableNormal"/>
    <w:uiPriority w:val="70"/>
    <w:qFormat/>
    <w:rPr>
      <w:color w:val="FFFFFF" w:themeColor="background1"/>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TableNormal"/>
    <w:uiPriority w:val="70"/>
    <w:qFormat/>
    <w:rPr>
      <w:color w:val="FFFFFF" w:themeColor="background1"/>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c">
    <w:name w:val="Dark List Accent 2"/>
    <w:basedOn w:val="TableNormal"/>
    <w:uiPriority w:val="70"/>
    <w:qFormat/>
    <w:rPr>
      <w:color w:val="FFFFFF" w:themeColor="background1"/>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a">
    <w:name w:val="Dark List Accent 3"/>
    <w:basedOn w:val="TableNormal"/>
    <w:uiPriority w:val="70"/>
    <w:qFormat/>
    <w:rPr>
      <w:color w:val="FFFFFF" w:themeColor="background1"/>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3">
    <w:name w:val="Dark List Accent 4"/>
    <w:basedOn w:val="TableNormal"/>
    <w:uiPriority w:val="70"/>
    <w:qFormat/>
    <w:rPr>
      <w:color w:val="FFFFFF" w:themeColor="background1"/>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3">
    <w:name w:val="Dark List Accent 5"/>
    <w:basedOn w:val="TableNormal"/>
    <w:uiPriority w:val="70"/>
    <w:qFormat/>
    <w:rPr>
      <w:color w:val="FFFFFF" w:themeColor="background1"/>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3">
    <w:name w:val="Dark List Accent 6"/>
    <w:basedOn w:val="TableNormal"/>
    <w:uiPriority w:val="70"/>
    <w:qFormat/>
    <w:rPr>
      <w:color w:val="FFFFFF" w:themeColor="background1"/>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d">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b">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4">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4">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TableNormal"/>
    <w:uiPriority w:val="72"/>
    <w:qFormat/>
    <w:rPr>
      <w:color w:val="000000" w:themeColor="text1"/>
    </w:rPr>
    <w:tblPr>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TableNormal"/>
    <w:uiPriority w:val="72"/>
    <w:qFormat/>
    <w:rPr>
      <w:color w:val="000000" w:themeColor="text1"/>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e">
    <w:name w:val="Colorful List Accent 2"/>
    <w:basedOn w:val="TableNormal"/>
    <w:uiPriority w:val="72"/>
    <w:qFormat/>
    <w:rPr>
      <w:color w:val="000000" w:themeColor="text1"/>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c">
    <w:name w:val="Colorful List Accent 3"/>
    <w:basedOn w:val="TableNormal"/>
    <w:uiPriority w:val="72"/>
    <w:qFormat/>
    <w:rPr>
      <w:color w:val="000000" w:themeColor="text1"/>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5">
    <w:name w:val="Colorful List Accent 4"/>
    <w:basedOn w:val="TableNormal"/>
    <w:uiPriority w:val="72"/>
    <w:qFormat/>
    <w:rPr>
      <w:color w:val="000000" w:themeColor="text1"/>
    </w:rPr>
    <w:tblPr>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5">
    <w:name w:val="Colorful List Accent 5"/>
    <w:basedOn w:val="TableNormal"/>
    <w:uiPriority w:val="72"/>
    <w:qFormat/>
    <w:rPr>
      <w:color w:val="000000" w:themeColor="text1"/>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5">
    <w:name w:val="Colorful List Accent 6"/>
    <w:basedOn w:val="TableNormal"/>
    <w:uiPriority w:val="72"/>
    <w:qFormat/>
    <w:rPr>
      <w:color w:val="000000" w:themeColor="text1"/>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
    <w:name w:val="Colorful Grid Accent 2"/>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d">
    <w:name w:val="Colorful Grid Accent 3"/>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6">
    <w:name w:val="Colorful Grid Accent 4"/>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6">
    <w:name w:val="Colorful Grid Accent 5"/>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6">
    <w:name w:val="Colorful Grid Accent 6"/>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b">
    <w:name w:val="Верхній колонтитул Знак"/>
    <w:basedOn w:val="a1"/>
    <w:link w:val="aa"/>
    <w:uiPriority w:val="99"/>
    <w:qFormat/>
  </w:style>
  <w:style w:type="character" w:customStyle="1" w:styleId="a9">
    <w:name w:val="Нижній колонтитул Знак"/>
    <w:basedOn w:val="a1"/>
    <w:link w:val="a8"/>
    <w:uiPriority w:val="99"/>
    <w:qFormat/>
  </w:style>
  <w:style w:type="paragraph" w:styleId="afc">
    <w:name w:val="No Spacing"/>
    <w:uiPriority w:val="1"/>
    <w:qFormat/>
    <w:pPr>
      <w:spacing w:after="200" w:line="276" w:lineRule="auto"/>
    </w:pPr>
    <w:rPr>
      <w:rFonts w:ascii="Cambria" w:eastAsia="Cambria" w:hAnsi="Cambria" w:cs="Cambria"/>
      <w:sz w:val="28"/>
      <w:szCs w:val="28"/>
      <w:lang w:val="en"/>
    </w:rPr>
  </w:style>
  <w:style w:type="character" w:customStyle="1" w:styleId="1d">
    <w:name w:val="Заголовок 1 Знак"/>
    <w:basedOn w:val="a1"/>
    <w:uiPriority w:val="9"/>
    <w:qFormat/>
    <w:rPr>
      <w:rFonts w:asciiTheme="majorHAnsi" w:eastAsiaTheme="majorEastAsia" w:hAnsiTheme="majorHAnsi" w:cstheme="majorBidi"/>
      <w:b/>
      <w:bCs/>
      <w:color w:val="365F91" w:themeColor="accent1" w:themeShade="BF"/>
      <w:sz w:val="28"/>
      <w:szCs w:val="28"/>
    </w:rPr>
  </w:style>
  <w:style w:type="character" w:customStyle="1" w:styleId="2f0">
    <w:name w:val="Заголовок 2 Знак"/>
    <w:basedOn w:val="a1"/>
    <w:uiPriority w:val="9"/>
    <w:qFormat/>
    <w:rPr>
      <w:rFonts w:asciiTheme="majorHAnsi" w:eastAsiaTheme="majorEastAsia" w:hAnsiTheme="majorHAnsi" w:cstheme="majorBidi"/>
      <w:b/>
      <w:bCs/>
      <w:color w:val="4F81BD" w:themeColor="accent1"/>
      <w:sz w:val="26"/>
      <w:szCs w:val="26"/>
    </w:rPr>
  </w:style>
  <w:style w:type="character" w:customStyle="1" w:styleId="3e">
    <w:name w:val="Заголовок 3 Знак"/>
    <w:basedOn w:val="a1"/>
    <w:uiPriority w:val="9"/>
    <w:qFormat/>
    <w:rPr>
      <w:rFonts w:asciiTheme="majorHAnsi" w:eastAsiaTheme="majorEastAsia" w:hAnsiTheme="majorHAnsi" w:cstheme="majorBidi"/>
      <w:b/>
      <w:bCs/>
      <w:color w:val="4F81BD" w:themeColor="accent1"/>
    </w:rPr>
  </w:style>
  <w:style w:type="character" w:customStyle="1" w:styleId="afd">
    <w:name w:val="Название Знак"/>
    <w:basedOn w:val="a1"/>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a1"/>
    <w:uiPriority w:val="11"/>
    <w:qFormat/>
    <w:rPr>
      <w:rFonts w:asciiTheme="majorHAnsi" w:eastAsiaTheme="majorEastAsia" w:hAnsiTheme="majorHAnsi" w:cstheme="majorBidi"/>
      <w:i/>
      <w:iCs/>
      <w:color w:val="4F81BD" w:themeColor="accent1"/>
      <w:spacing w:val="15"/>
      <w:sz w:val="24"/>
      <w:szCs w:val="24"/>
    </w:rPr>
  </w:style>
  <w:style w:type="paragraph" w:styleId="afe">
    <w:name w:val="List Paragraph"/>
    <w:uiPriority w:val="34"/>
    <w:qFormat/>
    <w:pPr>
      <w:spacing w:after="200" w:line="276" w:lineRule="auto"/>
      <w:ind w:left="720"/>
      <w:contextualSpacing/>
    </w:pPr>
    <w:rPr>
      <w:rFonts w:ascii="Cambria" w:eastAsia="Cambria" w:hAnsi="Cambria" w:cs="Cambria"/>
      <w:sz w:val="28"/>
      <w:szCs w:val="28"/>
      <w:lang w:val="ru"/>
    </w:rPr>
  </w:style>
  <w:style w:type="character" w:customStyle="1" w:styleId="a5">
    <w:name w:val="Основний текст Знак"/>
    <w:basedOn w:val="a1"/>
    <w:link w:val="a4"/>
    <w:uiPriority w:val="99"/>
    <w:qFormat/>
  </w:style>
  <w:style w:type="character" w:customStyle="1" w:styleId="22">
    <w:name w:val="Основний текст 2 Знак"/>
    <w:basedOn w:val="a1"/>
    <w:link w:val="21"/>
    <w:uiPriority w:val="99"/>
    <w:qFormat/>
  </w:style>
  <w:style w:type="character" w:customStyle="1" w:styleId="31">
    <w:name w:val="Основний текст 3 Знак"/>
    <w:basedOn w:val="a1"/>
    <w:link w:val="30"/>
    <w:uiPriority w:val="99"/>
    <w:qFormat/>
    <w:rPr>
      <w:sz w:val="16"/>
      <w:szCs w:val="16"/>
    </w:rPr>
  </w:style>
  <w:style w:type="character" w:customStyle="1" w:styleId="af0">
    <w:name w:val="Текст макросу Знак"/>
    <w:basedOn w:val="a1"/>
    <w:link w:val="af"/>
    <w:uiPriority w:val="99"/>
    <w:qFormat/>
    <w:rPr>
      <w:rFonts w:ascii="Courier" w:hAnsi="Courier"/>
      <w:sz w:val="20"/>
      <w:szCs w:val="20"/>
    </w:rPr>
  </w:style>
  <w:style w:type="paragraph" w:styleId="aff">
    <w:name w:val="Quote"/>
    <w:link w:val="aff0"/>
    <w:uiPriority w:val="29"/>
    <w:qFormat/>
    <w:pPr>
      <w:spacing w:after="200" w:line="276" w:lineRule="auto"/>
    </w:pPr>
    <w:rPr>
      <w:rFonts w:ascii="Cambria" w:eastAsia="Cambria" w:hAnsi="Cambria" w:cs="Cambria"/>
      <w:i/>
      <w:iCs/>
      <w:color w:val="000000" w:themeColor="text1"/>
      <w:sz w:val="28"/>
      <w:szCs w:val="28"/>
      <w:lang w:val="ru"/>
    </w:rPr>
  </w:style>
  <w:style w:type="character" w:customStyle="1" w:styleId="aff0">
    <w:name w:val="Цитація Знак"/>
    <w:basedOn w:val="a1"/>
    <w:link w:val="aff"/>
    <w:uiPriority w:val="29"/>
    <w:qFormat/>
    <w:rPr>
      <w:i/>
      <w:iCs/>
      <w:color w:val="000000" w:themeColor="text1"/>
    </w:rPr>
  </w:style>
  <w:style w:type="character" w:customStyle="1" w:styleId="47">
    <w:name w:val="Заголовок 4 Знак"/>
    <w:basedOn w:val="a1"/>
    <w:uiPriority w:val="9"/>
    <w:semiHidden/>
    <w:qFormat/>
    <w:rPr>
      <w:rFonts w:asciiTheme="majorHAnsi" w:eastAsiaTheme="majorEastAsia" w:hAnsiTheme="majorHAnsi" w:cstheme="majorBidi"/>
      <w:b/>
      <w:bCs/>
      <w:i/>
      <w:iCs/>
      <w:color w:val="4F81BD" w:themeColor="accent1"/>
    </w:rPr>
  </w:style>
  <w:style w:type="character" w:customStyle="1" w:styleId="57">
    <w:name w:val="Заголовок 5 Знак"/>
    <w:basedOn w:val="a1"/>
    <w:uiPriority w:val="9"/>
    <w:semiHidden/>
    <w:qFormat/>
    <w:rPr>
      <w:rFonts w:asciiTheme="majorHAnsi" w:eastAsiaTheme="majorEastAsia" w:hAnsiTheme="majorHAnsi" w:cstheme="majorBidi"/>
      <w:color w:val="244061" w:themeColor="accent1" w:themeShade="80"/>
    </w:rPr>
  </w:style>
  <w:style w:type="character" w:customStyle="1" w:styleId="67">
    <w:name w:val="Заголовок 6 Знак"/>
    <w:basedOn w:val="a1"/>
    <w:uiPriority w:val="9"/>
    <w:semiHidden/>
    <w:qFormat/>
    <w:rPr>
      <w:rFonts w:asciiTheme="majorHAnsi" w:eastAsiaTheme="majorEastAsia" w:hAnsiTheme="majorHAnsi" w:cstheme="majorBidi"/>
      <w:i/>
      <w:iCs/>
      <w:color w:val="244061" w:themeColor="accent1" w:themeShade="80"/>
    </w:rPr>
  </w:style>
  <w:style w:type="character" w:customStyle="1" w:styleId="70">
    <w:name w:val="Заголовок 7 Знак"/>
    <w:basedOn w:val="a1"/>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1">
    <w:name w:val="Intense Quote"/>
    <w:link w:val="aff2"/>
    <w:uiPriority w:val="30"/>
    <w:qFormat/>
    <w:pPr>
      <w:pBdr>
        <w:bottom w:val="single" w:sz="4" w:space="4" w:color="4F81BD" w:themeColor="accent1"/>
      </w:pBdr>
      <w:spacing w:before="200" w:after="280" w:line="276" w:lineRule="auto"/>
      <w:ind w:left="936" w:right="936"/>
    </w:pPr>
    <w:rPr>
      <w:rFonts w:ascii="Cambria" w:eastAsia="Cambria" w:hAnsi="Cambria" w:cs="Cambria"/>
      <w:b/>
      <w:bCs/>
      <w:i/>
      <w:iCs/>
      <w:color w:val="4F81BD" w:themeColor="accent1"/>
      <w:sz w:val="28"/>
      <w:szCs w:val="28"/>
      <w:lang w:val="ru"/>
    </w:rPr>
  </w:style>
  <w:style w:type="character" w:customStyle="1" w:styleId="aff2">
    <w:name w:val="Насичена цитата Знак"/>
    <w:basedOn w:val="a1"/>
    <w:link w:val="aff1"/>
    <w:uiPriority w:val="30"/>
    <w:qFormat/>
    <w:rPr>
      <w:b/>
      <w:bCs/>
      <w:i/>
      <w:iCs/>
      <w:color w:val="4F81BD" w:themeColor="accent1"/>
    </w:rPr>
  </w:style>
  <w:style w:type="character" w:customStyle="1" w:styleId="1e">
    <w:name w:val="Слабое выделение1"/>
    <w:basedOn w:val="a1"/>
    <w:uiPriority w:val="19"/>
    <w:qFormat/>
    <w:rPr>
      <w:i/>
      <w:iCs/>
      <w:color w:val="7F7F7F" w:themeColor="text1" w:themeTint="80"/>
    </w:rPr>
  </w:style>
  <w:style w:type="character" w:customStyle="1" w:styleId="1f">
    <w:name w:val="Сильное выделение1"/>
    <w:basedOn w:val="a1"/>
    <w:uiPriority w:val="21"/>
    <w:qFormat/>
    <w:rPr>
      <w:b/>
      <w:bCs/>
      <w:i/>
      <w:iCs/>
      <w:color w:val="4F81BD" w:themeColor="accent1"/>
    </w:rPr>
  </w:style>
  <w:style w:type="character" w:customStyle="1" w:styleId="1f0">
    <w:name w:val="Слабая ссылка1"/>
    <w:basedOn w:val="a1"/>
    <w:uiPriority w:val="31"/>
    <w:qFormat/>
    <w:rPr>
      <w:smallCaps/>
      <w:color w:val="C0504D" w:themeColor="accent2"/>
      <w:u w:val="single"/>
    </w:rPr>
  </w:style>
  <w:style w:type="character" w:customStyle="1" w:styleId="1f1">
    <w:name w:val="Сильная ссылка1"/>
    <w:basedOn w:val="a1"/>
    <w:uiPriority w:val="32"/>
    <w:qFormat/>
    <w:rPr>
      <w:b/>
      <w:bCs/>
      <w:smallCaps/>
      <w:color w:val="C0504D" w:themeColor="accent2"/>
      <w:spacing w:val="5"/>
      <w:u w:val="single"/>
    </w:rPr>
  </w:style>
  <w:style w:type="character" w:customStyle="1" w:styleId="1f2">
    <w:name w:val="Название книги1"/>
    <w:basedOn w:val="a1"/>
    <w:uiPriority w:val="33"/>
    <w:qFormat/>
    <w:rPr>
      <w:b/>
      <w:bCs/>
      <w:smallCaps/>
      <w:spacing w:val="5"/>
    </w:rPr>
  </w:style>
  <w:style w:type="paragraph" w:customStyle="1" w:styleId="1f3">
    <w:name w:val="Заголовок оглавления1"/>
    <w:uiPriority w:val="39"/>
    <w:semiHidden/>
    <w:unhideWhenUsed/>
    <w:qFormat/>
    <w:pPr>
      <w:spacing w:after="200" w:line="276" w:lineRule="auto"/>
    </w:pPr>
    <w:rPr>
      <w:rFonts w:ascii="Cambria" w:eastAsia="Cambria" w:hAnsi="Cambria" w:cs="Cambria"/>
      <w:sz w:val="28"/>
      <w:szCs w:val="28"/>
      <w:lang w:val="ru"/>
    </w:rPr>
  </w:style>
  <w:style w:type="table" w:customStyle="1" w:styleId="Style165">
    <w:name w:val="_Style 165"/>
    <w:basedOn w:val="TableNormal"/>
    <w:qFormat/>
    <w:tblPr>
      <w:tblCellMar>
        <w:top w:w="0" w:type="dxa"/>
        <w:left w:w="115" w:type="dxa"/>
        <w:bottom w:w="0" w:type="dxa"/>
        <w:right w:w="115" w:type="dxa"/>
      </w:tblCellMar>
    </w:tblPr>
  </w:style>
  <w:style w:type="table" w:customStyle="1" w:styleId="Style166">
    <w:name w:val="_Style 166"/>
    <w:basedOn w:val="TableNormal"/>
    <w:qFormat/>
    <w:tblPr>
      <w:tblCellMar>
        <w:top w:w="0" w:type="dxa"/>
        <w:left w:w="108" w:type="dxa"/>
        <w:bottom w:w="0" w:type="dxa"/>
        <w:right w:w="108" w:type="dxa"/>
      </w:tblCellMar>
    </w:tblPr>
  </w:style>
  <w:style w:type="table" w:customStyle="1" w:styleId="Style167">
    <w:name w:val="_Style 167"/>
    <w:basedOn w:val="TableNormal"/>
    <w:qFormat/>
    <w:tblPr>
      <w:tblCellMar>
        <w:top w:w="0" w:type="dxa"/>
        <w:left w:w="108" w:type="dxa"/>
        <w:bottom w:w="0" w:type="dxa"/>
        <w:right w:w="108" w:type="dxa"/>
      </w:tblCellMar>
    </w:tblPr>
  </w:style>
  <w:style w:type="table" w:customStyle="1" w:styleId="Style169">
    <w:name w:val="_Style 169"/>
    <w:qFormat/>
    <w:tblPr>
      <w:tblCellMar>
        <w:top w:w="0" w:type="dxa"/>
        <w:left w:w="115" w:type="dxa"/>
        <w:bottom w:w="0" w:type="dxa"/>
        <w:right w:w="115" w:type="dxa"/>
      </w:tblCellMar>
    </w:tblPr>
  </w:style>
  <w:style w:type="table" w:customStyle="1" w:styleId="Style170">
    <w:name w:val="_Style 170"/>
    <w:qFormat/>
    <w:tblPr>
      <w:tblCellMar>
        <w:top w:w="0" w:type="dxa"/>
        <w:left w:w="108" w:type="dxa"/>
        <w:bottom w:w="0" w:type="dxa"/>
        <w:right w:w="108" w:type="dxa"/>
      </w:tblCellMar>
    </w:tblPr>
  </w:style>
  <w:style w:type="table" w:customStyle="1" w:styleId="Style171">
    <w:name w:val="_Style 171"/>
    <w:qFormat/>
    <w:tblPr>
      <w:tblCellMar>
        <w:top w:w="0" w:type="dxa"/>
        <w:left w:w="108" w:type="dxa"/>
        <w:bottom w:w="0" w:type="dxa"/>
        <w:right w:w="108" w:type="dxa"/>
      </w:tblCellMar>
    </w:tblPr>
  </w:style>
  <w:style w:type="table" w:customStyle="1" w:styleId="1f4">
    <w:name w:val="Сетка таблицы1"/>
    <w:basedOn w:val="a2"/>
    <w:uiPriority w:val="39"/>
    <w:rPr>
      <w:rFonts w:ascii="Calibri" w:eastAsia="Calibri" w:hAnsi="Calibri" w:cs="Calibri"/>
      <w:sz w:val="22"/>
      <w:szCs w:val="22"/>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Без стиля]"/>
    <w:pPr>
      <w:widowControl w:val="0"/>
      <w:autoSpaceDE w:val="0"/>
      <w:autoSpaceDN w:val="0"/>
      <w:adjustRightInd w:val="0"/>
      <w:spacing w:after="200" w:line="288" w:lineRule="auto"/>
      <w:textAlignment w:val="center"/>
    </w:pPr>
    <w:rPr>
      <w:rFonts w:eastAsia="Cambria"/>
      <w:color w:val="000000"/>
      <w:sz w:val="24"/>
      <w:szCs w:val="24"/>
      <w:lang w:val="en-US" w:eastAsia="uk-UA"/>
    </w:rPr>
  </w:style>
  <w:style w:type="paragraph" w:customStyle="1" w:styleId="Ch6">
    <w:name w:val="Основной текст (Ch_6 Міністерства)"/>
    <w:uiPriority w:val="99"/>
    <w:pPr>
      <w:widowControl w:val="0"/>
      <w:tabs>
        <w:tab w:val="right" w:pos="7710"/>
        <w:tab w:val="right" w:pos="11514"/>
      </w:tabs>
      <w:autoSpaceDE w:val="0"/>
      <w:autoSpaceDN w:val="0"/>
      <w:adjustRightInd w:val="0"/>
      <w:spacing w:line="257" w:lineRule="auto"/>
      <w:ind w:firstLine="283"/>
      <w:jc w:val="both"/>
      <w:textAlignment w:val="center"/>
    </w:pPr>
    <w:rPr>
      <w:rFonts w:ascii="Pragmatica Book" w:eastAsia="Cambria" w:hAnsi="Pragmatica Book" w:cs="Pragmatica Book"/>
      <w:color w:val="000000"/>
      <w:w w:val="90"/>
      <w:sz w:val="18"/>
      <w:szCs w:val="18"/>
      <w:lang w:val="uk-UA" w:eastAsia="uk-UA"/>
    </w:rPr>
  </w:style>
  <w:style w:type="paragraph" w:customStyle="1" w:styleId="Ch60">
    <w:name w:val="Заголовок Додатка (Ch_6 Міністерства)"/>
    <w:uiPriority w:val="99"/>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Cambr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pPr>
      <w:tabs>
        <w:tab w:val="right" w:leader="underscore" w:pos="7710"/>
        <w:tab w:val="right" w:leader="underscore" w:pos="11514"/>
      </w:tabs>
      <w:spacing w:before="57"/>
      <w:ind w:firstLine="0"/>
    </w:pPr>
  </w:style>
  <w:style w:type="paragraph" w:customStyle="1" w:styleId="Ch62">
    <w:name w:val="Додаток №_горизонт (Ch_6 Міністерства)"/>
    <w:uiPriority w:val="99"/>
    <w:pPr>
      <w:keepNext/>
      <w:keepLines/>
      <w:widowControl w:val="0"/>
      <w:tabs>
        <w:tab w:val="right" w:leader="underscore" w:pos="11514"/>
      </w:tabs>
      <w:suppressAutoHyphens/>
      <w:autoSpaceDE w:val="0"/>
      <w:autoSpaceDN w:val="0"/>
      <w:adjustRightInd w:val="0"/>
      <w:spacing w:before="397" w:line="257" w:lineRule="auto"/>
      <w:ind w:left="8050"/>
      <w:textAlignment w:val="center"/>
    </w:pPr>
    <w:rPr>
      <w:rFonts w:ascii="Pragmatica Book" w:eastAsia="Cambria" w:hAnsi="Pragmatica Book" w:cs="Pragmatica Book"/>
      <w:color w:val="000000"/>
      <w:w w:val="90"/>
      <w:sz w:val="17"/>
      <w:szCs w:val="17"/>
      <w:lang w:val="uk-UA" w:eastAsia="uk-UA"/>
    </w:rPr>
  </w:style>
  <w:style w:type="paragraph" w:customStyle="1" w:styleId="TableshapkaTABL">
    <w:name w:val="Table_shapka (TABL)"/>
    <w:uiPriority w:val="99"/>
    <w:pPr>
      <w:widowControl w:val="0"/>
      <w:tabs>
        <w:tab w:val="right" w:pos="6350"/>
      </w:tabs>
      <w:suppressAutoHyphens/>
      <w:autoSpaceDE w:val="0"/>
      <w:autoSpaceDN w:val="0"/>
      <w:adjustRightInd w:val="0"/>
      <w:spacing w:line="257" w:lineRule="auto"/>
      <w:jc w:val="center"/>
      <w:textAlignment w:val="center"/>
    </w:pPr>
    <w:rPr>
      <w:rFonts w:ascii="Pragmatica Book" w:eastAsia="Cambria" w:hAnsi="Pragmatica Book" w:cs="Pragmatica Book"/>
      <w:color w:val="000000"/>
      <w:w w:val="90"/>
      <w:sz w:val="15"/>
      <w:szCs w:val="15"/>
      <w:lang w:val="uk-UA" w:eastAsia="uk-UA"/>
    </w:rPr>
  </w:style>
  <w:style w:type="table" w:customStyle="1" w:styleId="Style178">
    <w:name w:val="_Style 178"/>
    <w:basedOn w:val="TableNormal"/>
    <w:rPr>
      <w:rFonts w:ascii="Calibri" w:eastAsia="Calibri" w:hAnsi="Calibri" w:cs="Calibri"/>
      <w:sz w:val="22"/>
      <w:szCs w:val="22"/>
    </w:rPr>
    <w:tblPr>
      <w:tblCellMar>
        <w:top w:w="0" w:type="dxa"/>
        <w:left w:w="108" w:type="dxa"/>
        <w:bottom w:w="0" w:type="dxa"/>
        <w:right w:w="108" w:type="dxa"/>
      </w:tblCellMar>
    </w:tblPr>
  </w:style>
  <w:style w:type="table" w:customStyle="1" w:styleId="Style179">
    <w:name w:val="_Style 179"/>
    <w:basedOn w:val="TableNormal"/>
    <w:tblPr>
      <w:tblCellMar>
        <w:top w:w="0" w:type="dxa"/>
        <w:left w:w="0" w:type="dxa"/>
        <w:bottom w:w="0" w:type="dxa"/>
        <w:right w:w="0" w:type="dxa"/>
      </w:tblCellMar>
    </w:tblPr>
  </w:style>
  <w:style w:type="table" w:customStyle="1" w:styleId="Style180">
    <w:name w:val="_Style 180"/>
    <w:basedOn w:val="TableNormal"/>
    <w:tblPr>
      <w:tblCellMar>
        <w:top w:w="0" w:type="dxa"/>
        <w:left w:w="0" w:type="dxa"/>
        <w:bottom w:w="0" w:type="dxa"/>
        <w:right w:w="0" w:type="dxa"/>
      </w:tblCellMar>
    </w:tblPr>
  </w:style>
  <w:style w:type="table" w:customStyle="1" w:styleId="Style181">
    <w:name w:val="_Style 181"/>
    <w:basedOn w:val="TableNormal"/>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3" w:qFormat="1"/>
    <w:lsdException w:name="heading 4" w:qFormat="1"/>
    <w:lsdException w:name="heading 5"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unhideWhenUsed="1" w:qFormat="1"/>
    <w:lsdException w:name="footer" w:uiPriority="99" w:unhideWhenUsed="1" w:qFormat="1"/>
    <w:lsdException w:name="caption" w:semiHidden="1" w:uiPriority="35" w:unhideWhenUsed="1" w:qFormat="1"/>
    <w:lsdException w:name="macro" w:uiPriority="99" w:unhideWhenUsed="1" w:qFormat="1"/>
    <w:lsdException w:name="List" w:uiPriority="99" w:unhideWhenUsed="1" w:qFormat="1"/>
    <w:lsdException w:name="List Bullet" w:uiPriority="99" w:unhideWhenUsed="1"/>
    <w:lsdException w:name="List Number" w:uiPriority="99" w:unhideWhenUsed="1" w:qFormat="1"/>
    <w:lsdException w:name="List 2" w:uiPriority="99" w:unhideWhenUsed="1" w:qFormat="1"/>
    <w:lsdException w:name="List 3" w:uiPriority="99" w:unhideWhenUsed="1" w:qFormat="1"/>
    <w:lsdException w:name="List Bullet 2" w:uiPriority="99" w:unhideWhenUsed="1" w:qFormat="1"/>
    <w:lsdException w:name="List Bullet 3" w:uiPriority="99" w:unhideWhenUsed="1" w:qFormat="1"/>
    <w:lsdException w:name="List Number 2" w:uiPriority="99" w:unhideWhenUsed="1" w:qFormat="1"/>
    <w:lsdException w:name="List Number 3" w:uiPriority="99" w:unhideWhenUsed="1" w:qFormat="1"/>
    <w:lsdException w:name="Title" w:qFormat="1"/>
    <w:lsdException w:name="Default Paragraph Font" w:semiHidden="1" w:uiPriority="1" w:unhideWhenUsed="1"/>
    <w:lsdException w:name="Body Text" w:uiPriority="99" w:unhideWhenUsed="1" w:qFormat="1"/>
    <w:lsdException w:name="List Continue" w:uiPriority="99" w:unhideWhenUsed="1" w:qFormat="1"/>
    <w:lsdException w:name="List Continue 2" w:uiPriority="99" w:unhideWhenUsed="1" w:qFormat="1"/>
    <w:lsdException w:name="List Continue 3" w:uiPriority="99" w:unhideWhenUsed="1" w:qFormat="1"/>
    <w:lsdException w:name="Body Text 2" w:uiPriority="99" w:unhideWhenUsed="1" w:qFormat="1"/>
    <w:lsdException w:name="Body Text 3"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qFormat="1"/>
    <w:lsdException w:name="Medium Shading 1 Accent 1" w:uiPriority="63"/>
    <w:lsdException w:name="Medium Shading 2 Accent 1" w:uiPriority="64" w:qFormat="1"/>
    <w:lsdException w:name="Medium List 1 Accent 1" w:uiPriority="65" w:qFormat="1"/>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lsdException w:name="Light List Accent 3" w:uiPriority="61" w:qFormat="1"/>
    <w:lsdException w:name="Light Grid Accent 3" w:uiPriority="62"/>
    <w:lsdException w:name="Medium Shading 1 Accent 3" w:uiPriority="63"/>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lsdException w:name="Light List Accent 4" w:uiPriority="61" w:qFormat="1"/>
    <w:lsdException w:name="Light Grid Accent 4" w:uiPriority="62" w:qFormat="1"/>
    <w:lsdException w:name="Medium Shading 1 Accent 4" w:uiPriority="63" w:qFormat="1"/>
    <w:lsdException w:name="Medium Shading 2 Accent 4" w:uiPriority="64"/>
    <w:lsdException w:name="Medium List 1 Accent 4" w:uiPriority="65"/>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lsdException w:name="Medium Shading 2 Accent 5" w:uiPriority="64" w:qFormat="1"/>
    <w:lsdException w:name="Medium List 1 Accent 5" w:uiPriority="65"/>
    <w:lsdException w:name="Medium List 2 Accent 5" w:uiPriority="66"/>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200" w:line="276" w:lineRule="auto"/>
    </w:pPr>
    <w:rPr>
      <w:rFonts w:ascii="Cambria" w:eastAsia="Cambria" w:hAnsi="Cambria" w:cs="Cambria"/>
      <w:sz w:val="28"/>
      <w:szCs w:val="28"/>
      <w:lang w:val="ru"/>
    </w:rPr>
  </w:style>
  <w:style w:type="paragraph" w:styleId="1">
    <w:name w:val="heading 1"/>
    <w:basedOn w:val="a0"/>
    <w:next w:val="a0"/>
    <w:pPr>
      <w:keepNext/>
      <w:keepLines/>
      <w:spacing w:before="480" w:after="0"/>
      <w:outlineLvl w:val="0"/>
    </w:pPr>
    <w:rPr>
      <w:rFonts w:ascii="Calibri" w:eastAsia="Calibri" w:hAnsi="Calibri" w:cs="Calibri"/>
      <w:b/>
      <w:bCs/>
      <w:color w:val="366091"/>
    </w:rPr>
  </w:style>
  <w:style w:type="paragraph" w:styleId="20">
    <w:name w:val="heading 2"/>
    <w:basedOn w:val="a0"/>
    <w:next w:val="a0"/>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qFormat/>
    <w:pPr>
      <w:keepNext/>
      <w:keepLines/>
      <w:spacing w:before="200" w:after="0"/>
      <w:outlineLvl w:val="2"/>
    </w:pPr>
    <w:rPr>
      <w:rFonts w:ascii="Calibri" w:eastAsia="Calibri" w:hAnsi="Calibri" w:cs="Calibri"/>
      <w:b/>
      <w:bCs/>
      <w:color w:val="4F81BD"/>
    </w:rPr>
  </w:style>
  <w:style w:type="paragraph" w:styleId="4">
    <w:name w:val="heading 4"/>
    <w:basedOn w:val="a0"/>
    <w:next w:val="a0"/>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qFormat/>
    <w:pPr>
      <w:keepNext/>
      <w:keepLines/>
      <w:spacing w:before="200" w:after="0"/>
      <w:outlineLvl w:val="4"/>
    </w:pPr>
    <w:rPr>
      <w:rFonts w:ascii="Calibri" w:eastAsia="Calibri" w:hAnsi="Calibri" w:cs="Calibri"/>
      <w:color w:val="243F61"/>
    </w:rPr>
  </w:style>
  <w:style w:type="paragraph" w:styleId="6">
    <w:name w:val="heading 6"/>
    <w:basedOn w:val="a0"/>
    <w:next w:val="a0"/>
    <w:pPr>
      <w:keepNext/>
      <w:keepLines/>
      <w:spacing w:before="200" w:after="0"/>
      <w:outlineLvl w:val="5"/>
    </w:pPr>
    <w:rPr>
      <w:rFonts w:ascii="Calibri" w:eastAsia="Calibri" w:hAnsi="Calibri" w:cs="Calibri"/>
      <w:i/>
      <w:iCs/>
      <w:color w:val="243F61"/>
    </w:rPr>
  </w:style>
  <w:style w:type="paragraph" w:styleId="7">
    <w:name w:val="heading 7"/>
    <w:next w:val="a0"/>
    <w:link w:val="70"/>
    <w:uiPriority w:val="9"/>
    <w:semiHidden/>
    <w:unhideWhenUsed/>
    <w:qFormat/>
    <w:pPr>
      <w:keepNext/>
      <w:keepLines/>
      <w:spacing w:before="200" w:line="276" w:lineRule="auto"/>
      <w:outlineLvl w:val="6"/>
    </w:pPr>
    <w:rPr>
      <w:rFonts w:asciiTheme="majorHAnsi" w:eastAsiaTheme="majorEastAsia" w:hAnsiTheme="majorHAnsi" w:cstheme="majorBidi"/>
      <w:i/>
      <w:iCs/>
      <w:color w:val="404040" w:themeColor="text1" w:themeTint="BF"/>
      <w:sz w:val="28"/>
      <w:szCs w:val="28"/>
      <w:lang w:val="ru"/>
    </w:rPr>
  </w:style>
  <w:style w:type="paragraph" w:styleId="8">
    <w:name w:val="heading 8"/>
    <w:next w:val="a0"/>
    <w:link w:val="80"/>
    <w:uiPriority w:val="9"/>
    <w:semiHidden/>
    <w:unhideWhenUsed/>
    <w:qFormat/>
    <w:pPr>
      <w:keepNext/>
      <w:keepLines/>
      <w:spacing w:before="200" w:line="276" w:lineRule="auto"/>
      <w:outlineLvl w:val="7"/>
    </w:pPr>
    <w:rPr>
      <w:rFonts w:asciiTheme="majorHAnsi" w:eastAsiaTheme="majorEastAsia" w:hAnsiTheme="majorHAnsi" w:cstheme="majorBidi"/>
      <w:color w:val="4F81BD" w:themeColor="accent1"/>
      <w:lang w:val="ru"/>
    </w:rPr>
  </w:style>
  <w:style w:type="paragraph" w:styleId="9">
    <w:name w:val="heading 9"/>
    <w:next w:val="a0"/>
    <w:link w:val="90"/>
    <w:uiPriority w:val="9"/>
    <w:semiHidden/>
    <w:unhideWhenUsed/>
    <w:qFormat/>
    <w:pPr>
      <w:keepNext/>
      <w:keepLines/>
      <w:spacing w:before="200" w:line="276" w:lineRule="auto"/>
      <w:outlineLvl w:val="8"/>
    </w:pPr>
    <w:rPr>
      <w:rFonts w:asciiTheme="majorHAnsi" w:eastAsiaTheme="majorEastAsia" w:hAnsiTheme="majorHAnsi" w:cstheme="majorBidi"/>
      <w:i/>
      <w:iCs/>
      <w:color w:val="404040" w:themeColor="text1" w:themeTint="BF"/>
      <w:lang w:val="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link w:val="a5"/>
    <w:uiPriority w:val="99"/>
    <w:unhideWhenUsed/>
    <w:qFormat/>
    <w:pPr>
      <w:spacing w:after="120" w:line="276" w:lineRule="auto"/>
    </w:pPr>
    <w:rPr>
      <w:rFonts w:ascii="Cambria" w:eastAsia="Cambria" w:hAnsi="Cambria" w:cs="Cambria"/>
      <w:sz w:val="28"/>
      <w:szCs w:val="28"/>
      <w:lang w:val="ru"/>
    </w:rPr>
  </w:style>
  <w:style w:type="paragraph" w:styleId="21">
    <w:name w:val="Body Text 2"/>
    <w:link w:val="22"/>
    <w:uiPriority w:val="99"/>
    <w:unhideWhenUsed/>
    <w:qFormat/>
    <w:pPr>
      <w:spacing w:after="120" w:line="480" w:lineRule="auto"/>
    </w:pPr>
    <w:rPr>
      <w:rFonts w:ascii="Cambria" w:eastAsia="Cambria" w:hAnsi="Cambria" w:cs="Cambria"/>
      <w:sz w:val="28"/>
      <w:szCs w:val="28"/>
      <w:lang w:val="ru"/>
    </w:rPr>
  </w:style>
  <w:style w:type="paragraph" w:styleId="30">
    <w:name w:val="Body Text 3"/>
    <w:link w:val="31"/>
    <w:uiPriority w:val="99"/>
    <w:unhideWhenUsed/>
    <w:qFormat/>
    <w:pPr>
      <w:spacing w:after="120" w:line="276" w:lineRule="auto"/>
    </w:pPr>
    <w:rPr>
      <w:rFonts w:ascii="Cambria" w:eastAsia="Cambria" w:hAnsi="Cambria" w:cs="Cambria"/>
      <w:sz w:val="16"/>
      <w:szCs w:val="16"/>
      <w:lang w:val="ru"/>
    </w:rPr>
  </w:style>
  <w:style w:type="paragraph" w:styleId="a6">
    <w:name w:val="caption"/>
    <w:next w:val="a0"/>
    <w:uiPriority w:val="35"/>
    <w:semiHidden/>
    <w:unhideWhenUsed/>
    <w:qFormat/>
    <w:pPr>
      <w:spacing w:after="200"/>
    </w:pPr>
    <w:rPr>
      <w:rFonts w:ascii="Cambria" w:eastAsia="Cambria" w:hAnsi="Cambria" w:cs="Cambria"/>
      <w:b/>
      <w:bCs/>
      <w:color w:val="4F81BD" w:themeColor="accent1"/>
      <w:sz w:val="18"/>
      <w:szCs w:val="18"/>
      <w:lang w:val="ru"/>
    </w:rPr>
  </w:style>
  <w:style w:type="character" w:styleId="a7">
    <w:name w:val="Emphasis"/>
    <w:basedOn w:val="a1"/>
    <w:uiPriority w:val="20"/>
    <w:qFormat/>
    <w:rPr>
      <w:i/>
      <w:iCs/>
    </w:rPr>
  </w:style>
  <w:style w:type="paragraph" w:styleId="a8">
    <w:name w:val="footer"/>
    <w:link w:val="a9"/>
    <w:uiPriority w:val="99"/>
    <w:unhideWhenUsed/>
    <w:qFormat/>
    <w:pPr>
      <w:tabs>
        <w:tab w:val="center" w:pos="4680"/>
        <w:tab w:val="right" w:pos="9360"/>
      </w:tabs>
    </w:pPr>
    <w:rPr>
      <w:rFonts w:ascii="Cambria" w:eastAsia="Cambria" w:hAnsi="Cambria" w:cs="Cambria"/>
      <w:sz w:val="28"/>
      <w:szCs w:val="28"/>
      <w:lang w:val="ru"/>
    </w:rPr>
  </w:style>
  <w:style w:type="paragraph" w:styleId="aa">
    <w:name w:val="header"/>
    <w:link w:val="ab"/>
    <w:uiPriority w:val="99"/>
    <w:unhideWhenUsed/>
    <w:qFormat/>
    <w:pPr>
      <w:tabs>
        <w:tab w:val="center" w:pos="4680"/>
        <w:tab w:val="right" w:pos="9360"/>
      </w:tabs>
    </w:pPr>
    <w:rPr>
      <w:rFonts w:ascii="Cambria" w:eastAsia="Cambria" w:hAnsi="Cambria" w:cs="Cambria"/>
      <w:sz w:val="28"/>
      <w:szCs w:val="28"/>
      <w:lang w:val="ru"/>
    </w:rPr>
  </w:style>
  <w:style w:type="paragraph" w:styleId="ac">
    <w:name w:val="List"/>
    <w:uiPriority w:val="99"/>
    <w:unhideWhenUsed/>
    <w:qFormat/>
    <w:pPr>
      <w:spacing w:after="200" w:line="276" w:lineRule="auto"/>
      <w:ind w:left="360" w:hanging="360"/>
      <w:contextualSpacing/>
    </w:pPr>
    <w:rPr>
      <w:rFonts w:ascii="Cambria" w:eastAsia="Cambria" w:hAnsi="Cambria" w:cs="Cambria"/>
      <w:sz w:val="28"/>
      <w:szCs w:val="28"/>
      <w:lang w:val="ru"/>
    </w:rPr>
  </w:style>
  <w:style w:type="paragraph" w:styleId="23">
    <w:name w:val="List 2"/>
    <w:uiPriority w:val="99"/>
    <w:unhideWhenUsed/>
    <w:qFormat/>
    <w:pPr>
      <w:spacing w:after="200" w:line="276" w:lineRule="auto"/>
      <w:ind w:left="720" w:hanging="360"/>
      <w:contextualSpacing/>
    </w:pPr>
    <w:rPr>
      <w:rFonts w:ascii="Cambria" w:eastAsia="Cambria" w:hAnsi="Cambria" w:cs="Cambria"/>
      <w:sz w:val="28"/>
      <w:szCs w:val="28"/>
      <w:lang w:val="ru"/>
    </w:rPr>
  </w:style>
  <w:style w:type="paragraph" w:styleId="32">
    <w:name w:val="List 3"/>
    <w:uiPriority w:val="99"/>
    <w:unhideWhenUsed/>
    <w:qFormat/>
    <w:pPr>
      <w:spacing w:after="200" w:line="276" w:lineRule="auto"/>
      <w:ind w:left="1080" w:hanging="360"/>
      <w:contextualSpacing/>
    </w:pPr>
    <w:rPr>
      <w:rFonts w:ascii="Cambria" w:eastAsia="Cambria" w:hAnsi="Cambria" w:cs="Cambria"/>
      <w:sz w:val="28"/>
      <w:szCs w:val="28"/>
      <w:lang w:val="ru"/>
    </w:rPr>
  </w:style>
  <w:style w:type="paragraph" w:styleId="a">
    <w:name w:val="List Bullet"/>
    <w:uiPriority w:val="99"/>
    <w:unhideWhenUsed/>
    <w:pPr>
      <w:numPr>
        <w:numId w:val="1"/>
      </w:numPr>
      <w:spacing w:after="200" w:line="276" w:lineRule="auto"/>
      <w:contextualSpacing/>
    </w:pPr>
    <w:rPr>
      <w:rFonts w:ascii="Cambria" w:eastAsia="Cambria" w:hAnsi="Cambria" w:cs="Cambria"/>
      <w:sz w:val="28"/>
      <w:szCs w:val="28"/>
      <w:lang w:val="ru"/>
    </w:rPr>
  </w:style>
  <w:style w:type="paragraph" w:styleId="2">
    <w:name w:val="List Bullet 2"/>
    <w:uiPriority w:val="99"/>
    <w:unhideWhenUsed/>
    <w:qFormat/>
    <w:pPr>
      <w:numPr>
        <w:numId w:val="2"/>
      </w:numPr>
      <w:spacing w:after="200" w:line="276" w:lineRule="auto"/>
      <w:contextualSpacing/>
    </w:pPr>
    <w:rPr>
      <w:rFonts w:ascii="Cambria" w:eastAsia="Cambria" w:hAnsi="Cambria" w:cs="Cambria"/>
      <w:sz w:val="28"/>
      <w:szCs w:val="28"/>
      <w:lang w:val="ru"/>
    </w:rPr>
  </w:style>
  <w:style w:type="paragraph" w:styleId="33">
    <w:name w:val="List Bullet 3"/>
    <w:uiPriority w:val="99"/>
    <w:unhideWhenUsed/>
    <w:qFormat/>
    <w:pPr>
      <w:spacing w:after="200" w:line="276" w:lineRule="auto"/>
      <w:contextualSpacing/>
    </w:pPr>
    <w:rPr>
      <w:rFonts w:ascii="Cambria" w:eastAsia="Cambria" w:hAnsi="Cambria" w:cs="Cambria"/>
      <w:sz w:val="28"/>
      <w:szCs w:val="28"/>
      <w:lang w:val="ru"/>
    </w:rPr>
  </w:style>
  <w:style w:type="paragraph" w:styleId="ad">
    <w:name w:val="List Continue"/>
    <w:uiPriority w:val="99"/>
    <w:unhideWhenUsed/>
    <w:qFormat/>
    <w:pPr>
      <w:spacing w:after="120" w:line="276" w:lineRule="auto"/>
      <w:ind w:left="360"/>
      <w:contextualSpacing/>
    </w:pPr>
    <w:rPr>
      <w:rFonts w:ascii="Cambria" w:eastAsia="Cambria" w:hAnsi="Cambria" w:cs="Cambria"/>
      <w:sz w:val="28"/>
      <w:szCs w:val="28"/>
      <w:lang w:val="ru"/>
    </w:rPr>
  </w:style>
  <w:style w:type="paragraph" w:styleId="24">
    <w:name w:val="List Continue 2"/>
    <w:uiPriority w:val="99"/>
    <w:unhideWhenUsed/>
    <w:qFormat/>
    <w:pPr>
      <w:spacing w:after="120" w:line="276" w:lineRule="auto"/>
      <w:ind w:left="720"/>
      <w:contextualSpacing/>
    </w:pPr>
    <w:rPr>
      <w:rFonts w:ascii="Cambria" w:eastAsia="Cambria" w:hAnsi="Cambria" w:cs="Cambria"/>
      <w:sz w:val="28"/>
      <w:szCs w:val="28"/>
      <w:lang w:val="ru"/>
    </w:rPr>
  </w:style>
  <w:style w:type="paragraph" w:styleId="34">
    <w:name w:val="List Continue 3"/>
    <w:uiPriority w:val="99"/>
    <w:unhideWhenUsed/>
    <w:qFormat/>
    <w:pPr>
      <w:spacing w:after="120" w:line="276" w:lineRule="auto"/>
      <w:ind w:left="1080"/>
      <w:contextualSpacing/>
    </w:pPr>
    <w:rPr>
      <w:rFonts w:ascii="Cambria" w:eastAsia="Cambria" w:hAnsi="Cambria" w:cs="Cambria"/>
      <w:sz w:val="28"/>
      <w:szCs w:val="28"/>
      <w:lang w:val="ru"/>
    </w:rPr>
  </w:style>
  <w:style w:type="paragraph" w:styleId="ae">
    <w:name w:val="List Number"/>
    <w:uiPriority w:val="99"/>
    <w:unhideWhenUsed/>
    <w:qFormat/>
    <w:pPr>
      <w:spacing w:after="200" w:line="276" w:lineRule="auto"/>
      <w:contextualSpacing/>
    </w:pPr>
    <w:rPr>
      <w:rFonts w:ascii="Cambria" w:eastAsia="Cambria" w:hAnsi="Cambria" w:cs="Cambria"/>
      <w:sz w:val="28"/>
      <w:szCs w:val="28"/>
      <w:lang w:val="ru"/>
    </w:rPr>
  </w:style>
  <w:style w:type="paragraph" w:styleId="25">
    <w:name w:val="List Number 2"/>
    <w:uiPriority w:val="99"/>
    <w:unhideWhenUsed/>
    <w:qFormat/>
    <w:pPr>
      <w:spacing w:after="200" w:line="276" w:lineRule="auto"/>
      <w:contextualSpacing/>
    </w:pPr>
    <w:rPr>
      <w:rFonts w:ascii="Cambria" w:eastAsia="Cambria" w:hAnsi="Cambria" w:cs="Cambria"/>
      <w:sz w:val="28"/>
      <w:szCs w:val="28"/>
      <w:lang w:val="ru"/>
    </w:rPr>
  </w:style>
  <w:style w:type="paragraph" w:styleId="35">
    <w:name w:val="List Number 3"/>
    <w:uiPriority w:val="99"/>
    <w:unhideWhenUsed/>
    <w:qFormat/>
    <w:pPr>
      <w:spacing w:after="200" w:line="276" w:lineRule="auto"/>
      <w:contextualSpacing/>
    </w:pPr>
    <w:rPr>
      <w:rFonts w:ascii="Cambria" w:eastAsia="Cambria" w:hAnsi="Cambria" w:cs="Cambria"/>
      <w:sz w:val="28"/>
      <w:szCs w:val="28"/>
      <w:lang w:val="ru"/>
    </w:rPr>
  </w:style>
  <w:style w:type="paragraph" w:styleId="af">
    <w:name w:val="macro"/>
    <w:link w:val="af0"/>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Cambria" w:hAnsi="Courier" w:cs="Cambria"/>
      <w:sz w:val="28"/>
      <w:szCs w:val="28"/>
      <w:lang w:val="en"/>
    </w:rPr>
  </w:style>
  <w:style w:type="character" w:styleId="af1">
    <w:name w:val="Strong"/>
    <w:basedOn w:val="a1"/>
    <w:uiPriority w:val="22"/>
    <w:qFormat/>
    <w:rPr>
      <w:b/>
      <w:bCs/>
    </w:rPr>
  </w:style>
  <w:style w:type="paragraph" w:styleId="af2">
    <w:name w:val="Subtitle"/>
    <w:basedOn w:val="a0"/>
    <w:next w:val="a0"/>
    <w:rPr>
      <w:rFonts w:ascii="Calibri" w:eastAsia="Calibri" w:hAnsi="Calibri" w:cs="Calibri"/>
      <w:i/>
      <w:iCs/>
      <w:color w:val="4F81BD"/>
      <w:sz w:val="24"/>
      <w:szCs w:val="24"/>
    </w:rPr>
  </w:style>
  <w:style w:type="table" w:styleId="af3">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Normal"/>
    <w:qFormat/>
    <w:tblPr>
      <w:tblCellMar>
        <w:top w:w="100" w:type="dxa"/>
        <w:left w:w="100" w:type="dxa"/>
        <w:bottom w:w="100" w:type="dxa"/>
        <w:right w:w="100" w:type="dxa"/>
      </w:tblCellMar>
    </w:tblPr>
  </w:style>
  <w:style w:type="paragraph" w:styleId="af4">
    <w:name w:val="Title"/>
    <w:basedOn w:val="a0"/>
    <w:next w:val="a0"/>
    <w:qFormat/>
    <w:pPr>
      <w:pBdr>
        <w:bottom w:val="single" w:sz="8" w:space="4" w:color="4F81BD"/>
      </w:pBdr>
      <w:spacing w:after="300" w:line="240" w:lineRule="auto"/>
    </w:pPr>
    <w:rPr>
      <w:rFonts w:ascii="Calibri" w:eastAsia="Calibri" w:hAnsi="Calibri" w:cs="Calibri"/>
      <w:color w:val="17365D"/>
      <w:sz w:val="52"/>
      <w:szCs w:val="52"/>
    </w:rPr>
  </w:style>
  <w:style w:type="table" w:styleId="af5">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0">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6">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6">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0">
    <w:name w:val="Light Shading Accent 4"/>
    <w:basedOn w:val="TableNormal"/>
    <w:uiPriority w:val="60"/>
    <w:rPr>
      <w:color w:val="5F497A" w:themeColor="accent4" w:themeShade="BF"/>
    </w:rPr>
    <w:tblPr>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0">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0">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6">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7">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7">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1">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1">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1">
    <w:name w:val="Light List Accent 6"/>
    <w:basedOn w:val="TableNormal"/>
    <w:uiPriority w:val="61"/>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7">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12">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28">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38">
    <w:name w:val="Light Grid Accent 3"/>
    <w:basedOn w:val="TableNormal"/>
    <w:uiPriority w:val="62"/>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42">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52">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62">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13">
    <w:name w:val="Medium Shading 1"/>
    <w:basedOn w:val="TableNormal"/>
    <w:uiPriority w:val="63"/>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TableNormal"/>
    <w:uiPriority w:val="63"/>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TableNormal"/>
    <w:uiPriority w:val="63"/>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TableNormal"/>
    <w:uiPriority w:val="63"/>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TableNormal"/>
    <w:uiPriority w:val="63"/>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TableNormal"/>
    <w:uiPriority w:val="64"/>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TableNormal"/>
    <w:uiPriority w:val="64"/>
    <w:qFormat/>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TableNormal"/>
    <w:uiPriority w:val="64"/>
    <w:tblPr>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TableNormal"/>
    <w:uiPriority w:val="65"/>
    <w:qFormat/>
    <w:rPr>
      <w:color w:val="000000" w:themeColor="text1"/>
    </w:rPr>
    <w:tblPr>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TableNormal"/>
    <w:uiPriority w:val="65"/>
    <w:qFormat/>
    <w:rPr>
      <w:color w:val="000000" w:themeColor="text1"/>
    </w:rPr>
    <w:tblPr>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TableNormal"/>
    <w:uiPriority w:val="65"/>
    <w:rPr>
      <w:color w:val="000000" w:themeColor="text1"/>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TableNormal"/>
    <w:uiPriority w:val="66"/>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TableNormal"/>
    <w:uiPriority w:val="66"/>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TableNormal"/>
    <w:uiPriority w:val="66"/>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TableNormal"/>
    <w:uiPriority w:val="67"/>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TableNormal"/>
    <w:uiPriority w:val="67"/>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TableNormal"/>
    <w:uiPriority w:val="68"/>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TableNormal"/>
    <w:uiPriority w:val="68"/>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TableNormal"/>
    <w:uiPriority w:val="68"/>
    <w:qFormat/>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39">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310">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320">
    <w:name w:val="Medium Grid 3 Accent 2"/>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330">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340">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350">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360">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af8">
    <w:name w:val="Dark List"/>
    <w:basedOn w:val="TableNormal"/>
    <w:uiPriority w:val="70"/>
    <w:qFormat/>
    <w:rPr>
      <w:color w:val="FFFFFF" w:themeColor="background1"/>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TableNormal"/>
    <w:uiPriority w:val="70"/>
    <w:qFormat/>
    <w:rPr>
      <w:color w:val="FFFFFF" w:themeColor="background1"/>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c">
    <w:name w:val="Dark List Accent 2"/>
    <w:basedOn w:val="TableNormal"/>
    <w:uiPriority w:val="70"/>
    <w:qFormat/>
    <w:rPr>
      <w:color w:val="FFFFFF" w:themeColor="background1"/>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a">
    <w:name w:val="Dark List Accent 3"/>
    <w:basedOn w:val="TableNormal"/>
    <w:uiPriority w:val="70"/>
    <w:qFormat/>
    <w:rPr>
      <w:color w:val="FFFFFF" w:themeColor="background1"/>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3">
    <w:name w:val="Dark List Accent 4"/>
    <w:basedOn w:val="TableNormal"/>
    <w:uiPriority w:val="70"/>
    <w:qFormat/>
    <w:rPr>
      <w:color w:val="FFFFFF" w:themeColor="background1"/>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3">
    <w:name w:val="Dark List Accent 5"/>
    <w:basedOn w:val="TableNormal"/>
    <w:uiPriority w:val="70"/>
    <w:qFormat/>
    <w:rPr>
      <w:color w:val="FFFFFF" w:themeColor="background1"/>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3">
    <w:name w:val="Dark List Accent 6"/>
    <w:basedOn w:val="TableNormal"/>
    <w:uiPriority w:val="70"/>
    <w:qFormat/>
    <w:rPr>
      <w:color w:val="FFFFFF" w:themeColor="background1"/>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9">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d">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b">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4">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4">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a">
    <w:name w:val="Colorful List"/>
    <w:basedOn w:val="TableNormal"/>
    <w:uiPriority w:val="72"/>
    <w:qFormat/>
    <w:rPr>
      <w:color w:val="000000" w:themeColor="text1"/>
    </w:rPr>
    <w:tblPr>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TableNormal"/>
    <w:uiPriority w:val="72"/>
    <w:qFormat/>
    <w:rPr>
      <w:color w:val="000000" w:themeColor="text1"/>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e">
    <w:name w:val="Colorful List Accent 2"/>
    <w:basedOn w:val="TableNormal"/>
    <w:uiPriority w:val="72"/>
    <w:qFormat/>
    <w:rPr>
      <w:color w:val="000000" w:themeColor="text1"/>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c">
    <w:name w:val="Colorful List Accent 3"/>
    <w:basedOn w:val="TableNormal"/>
    <w:uiPriority w:val="72"/>
    <w:qFormat/>
    <w:rPr>
      <w:color w:val="000000" w:themeColor="text1"/>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5">
    <w:name w:val="Colorful List Accent 4"/>
    <w:basedOn w:val="TableNormal"/>
    <w:uiPriority w:val="72"/>
    <w:qFormat/>
    <w:rPr>
      <w:color w:val="000000" w:themeColor="text1"/>
    </w:rPr>
    <w:tblPr>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5">
    <w:name w:val="Colorful List Accent 5"/>
    <w:basedOn w:val="TableNormal"/>
    <w:uiPriority w:val="72"/>
    <w:qFormat/>
    <w:rPr>
      <w:color w:val="000000" w:themeColor="text1"/>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5">
    <w:name w:val="Colorful List Accent 6"/>
    <w:basedOn w:val="TableNormal"/>
    <w:uiPriority w:val="72"/>
    <w:qFormat/>
    <w:rPr>
      <w:color w:val="000000" w:themeColor="text1"/>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b">
    <w:name w:val="Colorful Grid"/>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
    <w:name w:val="Colorful Grid Accent 2"/>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d">
    <w:name w:val="Colorful Grid Accent 3"/>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6">
    <w:name w:val="Colorful Grid Accent 4"/>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6">
    <w:name w:val="Colorful Grid Accent 5"/>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6">
    <w:name w:val="Colorful Grid Accent 6"/>
    <w:basedOn w:val="TableNormal"/>
    <w:uiPriority w:val="73"/>
    <w:qFormat/>
    <w:rPr>
      <w:color w:val="000000" w:themeColor="text1"/>
    </w:rPr>
    <w:tblPr>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b">
    <w:name w:val="Верхній колонтитул Знак"/>
    <w:basedOn w:val="a1"/>
    <w:link w:val="aa"/>
    <w:uiPriority w:val="99"/>
    <w:qFormat/>
  </w:style>
  <w:style w:type="character" w:customStyle="1" w:styleId="a9">
    <w:name w:val="Нижній колонтитул Знак"/>
    <w:basedOn w:val="a1"/>
    <w:link w:val="a8"/>
    <w:uiPriority w:val="99"/>
    <w:qFormat/>
  </w:style>
  <w:style w:type="paragraph" w:styleId="afc">
    <w:name w:val="No Spacing"/>
    <w:uiPriority w:val="1"/>
    <w:qFormat/>
    <w:pPr>
      <w:spacing w:after="200" w:line="276" w:lineRule="auto"/>
    </w:pPr>
    <w:rPr>
      <w:rFonts w:ascii="Cambria" w:eastAsia="Cambria" w:hAnsi="Cambria" w:cs="Cambria"/>
      <w:sz w:val="28"/>
      <w:szCs w:val="28"/>
      <w:lang w:val="en"/>
    </w:rPr>
  </w:style>
  <w:style w:type="character" w:customStyle="1" w:styleId="1d">
    <w:name w:val="Заголовок 1 Знак"/>
    <w:basedOn w:val="a1"/>
    <w:uiPriority w:val="9"/>
    <w:qFormat/>
    <w:rPr>
      <w:rFonts w:asciiTheme="majorHAnsi" w:eastAsiaTheme="majorEastAsia" w:hAnsiTheme="majorHAnsi" w:cstheme="majorBidi"/>
      <w:b/>
      <w:bCs/>
      <w:color w:val="365F91" w:themeColor="accent1" w:themeShade="BF"/>
      <w:sz w:val="28"/>
      <w:szCs w:val="28"/>
    </w:rPr>
  </w:style>
  <w:style w:type="character" w:customStyle="1" w:styleId="2f0">
    <w:name w:val="Заголовок 2 Знак"/>
    <w:basedOn w:val="a1"/>
    <w:uiPriority w:val="9"/>
    <w:qFormat/>
    <w:rPr>
      <w:rFonts w:asciiTheme="majorHAnsi" w:eastAsiaTheme="majorEastAsia" w:hAnsiTheme="majorHAnsi" w:cstheme="majorBidi"/>
      <w:b/>
      <w:bCs/>
      <w:color w:val="4F81BD" w:themeColor="accent1"/>
      <w:sz w:val="26"/>
      <w:szCs w:val="26"/>
    </w:rPr>
  </w:style>
  <w:style w:type="character" w:customStyle="1" w:styleId="3e">
    <w:name w:val="Заголовок 3 Знак"/>
    <w:basedOn w:val="a1"/>
    <w:uiPriority w:val="9"/>
    <w:qFormat/>
    <w:rPr>
      <w:rFonts w:asciiTheme="majorHAnsi" w:eastAsiaTheme="majorEastAsia" w:hAnsiTheme="majorHAnsi" w:cstheme="majorBidi"/>
      <w:b/>
      <w:bCs/>
      <w:color w:val="4F81BD" w:themeColor="accent1"/>
    </w:rPr>
  </w:style>
  <w:style w:type="character" w:customStyle="1" w:styleId="afd">
    <w:name w:val="Название Знак"/>
    <w:basedOn w:val="a1"/>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a1"/>
    <w:uiPriority w:val="11"/>
    <w:qFormat/>
    <w:rPr>
      <w:rFonts w:asciiTheme="majorHAnsi" w:eastAsiaTheme="majorEastAsia" w:hAnsiTheme="majorHAnsi" w:cstheme="majorBidi"/>
      <w:i/>
      <w:iCs/>
      <w:color w:val="4F81BD" w:themeColor="accent1"/>
      <w:spacing w:val="15"/>
      <w:sz w:val="24"/>
      <w:szCs w:val="24"/>
    </w:rPr>
  </w:style>
  <w:style w:type="paragraph" w:styleId="afe">
    <w:name w:val="List Paragraph"/>
    <w:uiPriority w:val="34"/>
    <w:qFormat/>
    <w:pPr>
      <w:spacing w:after="200" w:line="276" w:lineRule="auto"/>
      <w:ind w:left="720"/>
      <w:contextualSpacing/>
    </w:pPr>
    <w:rPr>
      <w:rFonts w:ascii="Cambria" w:eastAsia="Cambria" w:hAnsi="Cambria" w:cs="Cambria"/>
      <w:sz w:val="28"/>
      <w:szCs w:val="28"/>
      <w:lang w:val="ru"/>
    </w:rPr>
  </w:style>
  <w:style w:type="character" w:customStyle="1" w:styleId="a5">
    <w:name w:val="Основний текст Знак"/>
    <w:basedOn w:val="a1"/>
    <w:link w:val="a4"/>
    <w:uiPriority w:val="99"/>
    <w:qFormat/>
  </w:style>
  <w:style w:type="character" w:customStyle="1" w:styleId="22">
    <w:name w:val="Основний текст 2 Знак"/>
    <w:basedOn w:val="a1"/>
    <w:link w:val="21"/>
    <w:uiPriority w:val="99"/>
    <w:qFormat/>
  </w:style>
  <w:style w:type="character" w:customStyle="1" w:styleId="31">
    <w:name w:val="Основний текст 3 Знак"/>
    <w:basedOn w:val="a1"/>
    <w:link w:val="30"/>
    <w:uiPriority w:val="99"/>
    <w:qFormat/>
    <w:rPr>
      <w:sz w:val="16"/>
      <w:szCs w:val="16"/>
    </w:rPr>
  </w:style>
  <w:style w:type="character" w:customStyle="1" w:styleId="af0">
    <w:name w:val="Текст макросу Знак"/>
    <w:basedOn w:val="a1"/>
    <w:link w:val="af"/>
    <w:uiPriority w:val="99"/>
    <w:qFormat/>
    <w:rPr>
      <w:rFonts w:ascii="Courier" w:hAnsi="Courier"/>
      <w:sz w:val="20"/>
      <w:szCs w:val="20"/>
    </w:rPr>
  </w:style>
  <w:style w:type="paragraph" w:styleId="aff">
    <w:name w:val="Quote"/>
    <w:link w:val="aff0"/>
    <w:uiPriority w:val="29"/>
    <w:qFormat/>
    <w:pPr>
      <w:spacing w:after="200" w:line="276" w:lineRule="auto"/>
    </w:pPr>
    <w:rPr>
      <w:rFonts w:ascii="Cambria" w:eastAsia="Cambria" w:hAnsi="Cambria" w:cs="Cambria"/>
      <w:i/>
      <w:iCs/>
      <w:color w:val="000000" w:themeColor="text1"/>
      <w:sz w:val="28"/>
      <w:szCs w:val="28"/>
      <w:lang w:val="ru"/>
    </w:rPr>
  </w:style>
  <w:style w:type="character" w:customStyle="1" w:styleId="aff0">
    <w:name w:val="Цитація Знак"/>
    <w:basedOn w:val="a1"/>
    <w:link w:val="aff"/>
    <w:uiPriority w:val="29"/>
    <w:qFormat/>
    <w:rPr>
      <w:i/>
      <w:iCs/>
      <w:color w:val="000000" w:themeColor="text1"/>
    </w:rPr>
  </w:style>
  <w:style w:type="character" w:customStyle="1" w:styleId="47">
    <w:name w:val="Заголовок 4 Знак"/>
    <w:basedOn w:val="a1"/>
    <w:uiPriority w:val="9"/>
    <w:semiHidden/>
    <w:qFormat/>
    <w:rPr>
      <w:rFonts w:asciiTheme="majorHAnsi" w:eastAsiaTheme="majorEastAsia" w:hAnsiTheme="majorHAnsi" w:cstheme="majorBidi"/>
      <w:b/>
      <w:bCs/>
      <w:i/>
      <w:iCs/>
      <w:color w:val="4F81BD" w:themeColor="accent1"/>
    </w:rPr>
  </w:style>
  <w:style w:type="character" w:customStyle="1" w:styleId="57">
    <w:name w:val="Заголовок 5 Знак"/>
    <w:basedOn w:val="a1"/>
    <w:uiPriority w:val="9"/>
    <w:semiHidden/>
    <w:qFormat/>
    <w:rPr>
      <w:rFonts w:asciiTheme="majorHAnsi" w:eastAsiaTheme="majorEastAsia" w:hAnsiTheme="majorHAnsi" w:cstheme="majorBidi"/>
      <w:color w:val="244061" w:themeColor="accent1" w:themeShade="80"/>
    </w:rPr>
  </w:style>
  <w:style w:type="character" w:customStyle="1" w:styleId="67">
    <w:name w:val="Заголовок 6 Знак"/>
    <w:basedOn w:val="a1"/>
    <w:uiPriority w:val="9"/>
    <w:semiHidden/>
    <w:qFormat/>
    <w:rPr>
      <w:rFonts w:asciiTheme="majorHAnsi" w:eastAsiaTheme="majorEastAsia" w:hAnsiTheme="majorHAnsi" w:cstheme="majorBidi"/>
      <w:i/>
      <w:iCs/>
      <w:color w:val="244061" w:themeColor="accent1" w:themeShade="80"/>
    </w:rPr>
  </w:style>
  <w:style w:type="character" w:customStyle="1" w:styleId="70">
    <w:name w:val="Заголовок 7 Знак"/>
    <w:basedOn w:val="a1"/>
    <w:link w:val="7"/>
    <w:uiPriority w:val="9"/>
    <w:semiHidden/>
    <w:qFormat/>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qFormat/>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qFormat/>
    <w:rPr>
      <w:rFonts w:asciiTheme="majorHAnsi" w:eastAsiaTheme="majorEastAsia" w:hAnsiTheme="majorHAnsi" w:cstheme="majorBidi"/>
      <w:i/>
      <w:iCs/>
      <w:color w:val="404040" w:themeColor="text1" w:themeTint="BF"/>
      <w:sz w:val="20"/>
      <w:szCs w:val="20"/>
    </w:rPr>
  </w:style>
  <w:style w:type="paragraph" w:styleId="aff1">
    <w:name w:val="Intense Quote"/>
    <w:link w:val="aff2"/>
    <w:uiPriority w:val="30"/>
    <w:qFormat/>
    <w:pPr>
      <w:pBdr>
        <w:bottom w:val="single" w:sz="4" w:space="4" w:color="4F81BD" w:themeColor="accent1"/>
      </w:pBdr>
      <w:spacing w:before="200" w:after="280" w:line="276" w:lineRule="auto"/>
      <w:ind w:left="936" w:right="936"/>
    </w:pPr>
    <w:rPr>
      <w:rFonts w:ascii="Cambria" w:eastAsia="Cambria" w:hAnsi="Cambria" w:cs="Cambria"/>
      <w:b/>
      <w:bCs/>
      <w:i/>
      <w:iCs/>
      <w:color w:val="4F81BD" w:themeColor="accent1"/>
      <w:sz w:val="28"/>
      <w:szCs w:val="28"/>
      <w:lang w:val="ru"/>
    </w:rPr>
  </w:style>
  <w:style w:type="character" w:customStyle="1" w:styleId="aff2">
    <w:name w:val="Насичена цитата Знак"/>
    <w:basedOn w:val="a1"/>
    <w:link w:val="aff1"/>
    <w:uiPriority w:val="30"/>
    <w:qFormat/>
    <w:rPr>
      <w:b/>
      <w:bCs/>
      <w:i/>
      <w:iCs/>
      <w:color w:val="4F81BD" w:themeColor="accent1"/>
    </w:rPr>
  </w:style>
  <w:style w:type="character" w:customStyle="1" w:styleId="1e">
    <w:name w:val="Слабое выделение1"/>
    <w:basedOn w:val="a1"/>
    <w:uiPriority w:val="19"/>
    <w:qFormat/>
    <w:rPr>
      <w:i/>
      <w:iCs/>
      <w:color w:val="7F7F7F" w:themeColor="text1" w:themeTint="80"/>
    </w:rPr>
  </w:style>
  <w:style w:type="character" w:customStyle="1" w:styleId="1f">
    <w:name w:val="Сильное выделение1"/>
    <w:basedOn w:val="a1"/>
    <w:uiPriority w:val="21"/>
    <w:qFormat/>
    <w:rPr>
      <w:b/>
      <w:bCs/>
      <w:i/>
      <w:iCs/>
      <w:color w:val="4F81BD" w:themeColor="accent1"/>
    </w:rPr>
  </w:style>
  <w:style w:type="character" w:customStyle="1" w:styleId="1f0">
    <w:name w:val="Слабая ссылка1"/>
    <w:basedOn w:val="a1"/>
    <w:uiPriority w:val="31"/>
    <w:qFormat/>
    <w:rPr>
      <w:smallCaps/>
      <w:color w:val="C0504D" w:themeColor="accent2"/>
      <w:u w:val="single"/>
    </w:rPr>
  </w:style>
  <w:style w:type="character" w:customStyle="1" w:styleId="1f1">
    <w:name w:val="Сильная ссылка1"/>
    <w:basedOn w:val="a1"/>
    <w:uiPriority w:val="32"/>
    <w:qFormat/>
    <w:rPr>
      <w:b/>
      <w:bCs/>
      <w:smallCaps/>
      <w:color w:val="C0504D" w:themeColor="accent2"/>
      <w:spacing w:val="5"/>
      <w:u w:val="single"/>
    </w:rPr>
  </w:style>
  <w:style w:type="character" w:customStyle="1" w:styleId="1f2">
    <w:name w:val="Название книги1"/>
    <w:basedOn w:val="a1"/>
    <w:uiPriority w:val="33"/>
    <w:qFormat/>
    <w:rPr>
      <w:b/>
      <w:bCs/>
      <w:smallCaps/>
      <w:spacing w:val="5"/>
    </w:rPr>
  </w:style>
  <w:style w:type="paragraph" w:customStyle="1" w:styleId="1f3">
    <w:name w:val="Заголовок оглавления1"/>
    <w:uiPriority w:val="39"/>
    <w:semiHidden/>
    <w:unhideWhenUsed/>
    <w:qFormat/>
    <w:pPr>
      <w:spacing w:after="200" w:line="276" w:lineRule="auto"/>
    </w:pPr>
    <w:rPr>
      <w:rFonts w:ascii="Cambria" w:eastAsia="Cambria" w:hAnsi="Cambria" w:cs="Cambria"/>
      <w:sz w:val="28"/>
      <w:szCs w:val="28"/>
      <w:lang w:val="ru"/>
    </w:rPr>
  </w:style>
  <w:style w:type="table" w:customStyle="1" w:styleId="Style165">
    <w:name w:val="_Style 165"/>
    <w:basedOn w:val="TableNormal"/>
    <w:qFormat/>
    <w:tblPr>
      <w:tblCellMar>
        <w:top w:w="0" w:type="dxa"/>
        <w:left w:w="115" w:type="dxa"/>
        <w:bottom w:w="0" w:type="dxa"/>
        <w:right w:w="115" w:type="dxa"/>
      </w:tblCellMar>
    </w:tblPr>
  </w:style>
  <w:style w:type="table" w:customStyle="1" w:styleId="Style166">
    <w:name w:val="_Style 166"/>
    <w:basedOn w:val="TableNormal"/>
    <w:qFormat/>
    <w:tblPr>
      <w:tblCellMar>
        <w:top w:w="0" w:type="dxa"/>
        <w:left w:w="108" w:type="dxa"/>
        <w:bottom w:w="0" w:type="dxa"/>
        <w:right w:w="108" w:type="dxa"/>
      </w:tblCellMar>
    </w:tblPr>
  </w:style>
  <w:style w:type="table" w:customStyle="1" w:styleId="Style167">
    <w:name w:val="_Style 167"/>
    <w:basedOn w:val="TableNormal"/>
    <w:qFormat/>
    <w:tblPr>
      <w:tblCellMar>
        <w:top w:w="0" w:type="dxa"/>
        <w:left w:w="108" w:type="dxa"/>
        <w:bottom w:w="0" w:type="dxa"/>
        <w:right w:w="108" w:type="dxa"/>
      </w:tblCellMar>
    </w:tblPr>
  </w:style>
  <w:style w:type="table" w:customStyle="1" w:styleId="Style169">
    <w:name w:val="_Style 169"/>
    <w:qFormat/>
    <w:tblPr>
      <w:tblCellMar>
        <w:top w:w="0" w:type="dxa"/>
        <w:left w:w="115" w:type="dxa"/>
        <w:bottom w:w="0" w:type="dxa"/>
        <w:right w:w="115" w:type="dxa"/>
      </w:tblCellMar>
    </w:tblPr>
  </w:style>
  <w:style w:type="table" w:customStyle="1" w:styleId="Style170">
    <w:name w:val="_Style 170"/>
    <w:qFormat/>
    <w:tblPr>
      <w:tblCellMar>
        <w:top w:w="0" w:type="dxa"/>
        <w:left w:w="108" w:type="dxa"/>
        <w:bottom w:w="0" w:type="dxa"/>
        <w:right w:w="108" w:type="dxa"/>
      </w:tblCellMar>
    </w:tblPr>
  </w:style>
  <w:style w:type="table" w:customStyle="1" w:styleId="Style171">
    <w:name w:val="_Style 171"/>
    <w:qFormat/>
    <w:tblPr>
      <w:tblCellMar>
        <w:top w:w="0" w:type="dxa"/>
        <w:left w:w="108" w:type="dxa"/>
        <w:bottom w:w="0" w:type="dxa"/>
        <w:right w:w="108" w:type="dxa"/>
      </w:tblCellMar>
    </w:tblPr>
  </w:style>
  <w:style w:type="table" w:customStyle="1" w:styleId="1f4">
    <w:name w:val="Сетка таблицы1"/>
    <w:basedOn w:val="a2"/>
    <w:uiPriority w:val="39"/>
    <w:rPr>
      <w:rFonts w:ascii="Calibri" w:eastAsia="Calibri" w:hAnsi="Calibri" w:cs="Calibri"/>
      <w:sz w:val="22"/>
      <w:szCs w:val="22"/>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Без стиля]"/>
    <w:pPr>
      <w:widowControl w:val="0"/>
      <w:autoSpaceDE w:val="0"/>
      <w:autoSpaceDN w:val="0"/>
      <w:adjustRightInd w:val="0"/>
      <w:spacing w:after="200" w:line="288" w:lineRule="auto"/>
      <w:textAlignment w:val="center"/>
    </w:pPr>
    <w:rPr>
      <w:rFonts w:eastAsia="Cambria"/>
      <w:color w:val="000000"/>
      <w:sz w:val="24"/>
      <w:szCs w:val="24"/>
      <w:lang w:val="en-US" w:eastAsia="uk-UA"/>
    </w:rPr>
  </w:style>
  <w:style w:type="paragraph" w:customStyle="1" w:styleId="Ch6">
    <w:name w:val="Основной текст (Ch_6 Міністерства)"/>
    <w:uiPriority w:val="99"/>
    <w:pPr>
      <w:widowControl w:val="0"/>
      <w:tabs>
        <w:tab w:val="right" w:pos="7710"/>
        <w:tab w:val="right" w:pos="11514"/>
      </w:tabs>
      <w:autoSpaceDE w:val="0"/>
      <w:autoSpaceDN w:val="0"/>
      <w:adjustRightInd w:val="0"/>
      <w:spacing w:line="257" w:lineRule="auto"/>
      <w:ind w:firstLine="283"/>
      <w:jc w:val="both"/>
      <w:textAlignment w:val="center"/>
    </w:pPr>
    <w:rPr>
      <w:rFonts w:ascii="Pragmatica Book" w:eastAsia="Cambria" w:hAnsi="Pragmatica Book" w:cs="Pragmatica Book"/>
      <w:color w:val="000000"/>
      <w:w w:val="90"/>
      <w:sz w:val="18"/>
      <w:szCs w:val="18"/>
      <w:lang w:val="uk-UA" w:eastAsia="uk-UA"/>
    </w:rPr>
  </w:style>
  <w:style w:type="paragraph" w:customStyle="1" w:styleId="Ch60">
    <w:name w:val="Заголовок Додатка (Ch_6 Міністерства)"/>
    <w:uiPriority w:val="99"/>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 Bold" w:eastAsia="Cambria" w:hAnsi="Pragmatica Bold" w:cs="Pragmatica Bold"/>
      <w:b/>
      <w:bCs/>
      <w:color w:val="000000"/>
      <w:w w:val="90"/>
      <w:sz w:val="19"/>
      <w:szCs w:val="19"/>
      <w:lang w:val="uk-UA" w:eastAsia="uk-UA"/>
    </w:rPr>
  </w:style>
  <w:style w:type="paragraph" w:customStyle="1" w:styleId="Ch61">
    <w:name w:val="Основной текст (без абзаца) (Ch_6 Міністерства)"/>
    <w:basedOn w:val="Ch6"/>
    <w:uiPriority w:val="99"/>
    <w:pPr>
      <w:tabs>
        <w:tab w:val="right" w:leader="underscore" w:pos="7710"/>
        <w:tab w:val="right" w:leader="underscore" w:pos="11514"/>
      </w:tabs>
      <w:spacing w:before="57"/>
      <w:ind w:firstLine="0"/>
    </w:pPr>
  </w:style>
  <w:style w:type="paragraph" w:customStyle="1" w:styleId="Ch62">
    <w:name w:val="Додаток №_горизонт (Ch_6 Міністерства)"/>
    <w:uiPriority w:val="99"/>
    <w:pPr>
      <w:keepNext/>
      <w:keepLines/>
      <w:widowControl w:val="0"/>
      <w:tabs>
        <w:tab w:val="right" w:leader="underscore" w:pos="11514"/>
      </w:tabs>
      <w:suppressAutoHyphens/>
      <w:autoSpaceDE w:val="0"/>
      <w:autoSpaceDN w:val="0"/>
      <w:adjustRightInd w:val="0"/>
      <w:spacing w:before="397" w:line="257" w:lineRule="auto"/>
      <w:ind w:left="8050"/>
      <w:textAlignment w:val="center"/>
    </w:pPr>
    <w:rPr>
      <w:rFonts w:ascii="Pragmatica Book" w:eastAsia="Cambria" w:hAnsi="Pragmatica Book" w:cs="Pragmatica Book"/>
      <w:color w:val="000000"/>
      <w:w w:val="90"/>
      <w:sz w:val="17"/>
      <w:szCs w:val="17"/>
      <w:lang w:val="uk-UA" w:eastAsia="uk-UA"/>
    </w:rPr>
  </w:style>
  <w:style w:type="paragraph" w:customStyle="1" w:styleId="TableshapkaTABL">
    <w:name w:val="Table_shapka (TABL)"/>
    <w:uiPriority w:val="99"/>
    <w:pPr>
      <w:widowControl w:val="0"/>
      <w:tabs>
        <w:tab w:val="right" w:pos="6350"/>
      </w:tabs>
      <w:suppressAutoHyphens/>
      <w:autoSpaceDE w:val="0"/>
      <w:autoSpaceDN w:val="0"/>
      <w:adjustRightInd w:val="0"/>
      <w:spacing w:line="257" w:lineRule="auto"/>
      <w:jc w:val="center"/>
      <w:textAlignment w:val="center"/>
    </w:pPr>
    <w:rPr>
      <w:rFonts w:ascii="Pragmatica Book" w:eastAsia="Cambria" w:hAnsi="Pragmatica Book" w:cs="Pragmatica Book"/>
      <w:color w:val="000000"/>
      <w:w w:val="90"/>
      <w:sz w:val="15"/>
      <w:szCs w:val="15"/>
      <w:lang w:val="uk-UA" w:eastAsia="uk-UA"/>
    </w:rPr>
  </w:style>
  <w:style w:type="table" w:customStyle="1" w:styleId="Style178">
    <w:name w:val="_Style 178"/>
    <w:basedOn w:val="TableNormal"/>
    <w:rPr>
      <w:rFonts w:ascii="Calibri" w:eastAsia="Calibri" w:hAnsi="Calibri" w:cs="Calibri"/>
      <w:sz w:val="22"/>
      <w:szCs w:val="22"/>
    </w:rPr>
    <w:tblPr>
      <w:tblCellMar>
        <w:top w:w="0" w:type="dxa"/>
        <w:left w:w="108" w:type="dxa"/>
        <w:bottom w:w="0" w:type="dxa"/>
        <w:right w:w="108" w:type="dxa"/>
      </w:tblCellMar>
    </w:tblPr>
  </w:style>
  <w:style w:type="table" w:customStyle="1" w:styleId="Style179">
    <w:name w:val="_Style 179"/>
    <w:basedOn w:val="TableNormal"/>
    <w:tblPr>
      <w:tblCellMar>
        <w:top w:w="0" w:type="dxa"/>
        <w:left w:w="0" w:type="dxa"/>
        <w:bottom w:w="0" w:type="dxa"/>
        <w:right w:w="0" w:type="dxa"/>
      </w:tblCellMar>
    </w:tblPr>
  </w:style>
  <w:style w:type="table" w:customStyle="1" w:styleId="Style180">
    <w:name w:val="_Style 180"/>
    <w:basedOn w:val="TableNormal"/>
    <w:tblPr>
      <w:tblCellMar>
        <w:top w:w="0" w:type="dxa"/>
        <w:left w:w="0" w:type="dxa"/>
        <w:bottom w:w="0" w:type="dxa"/>
        <w:right w:w="0" w:type="dxa"/>
      </w:tblCellMar>
    </w:tblPr>
  </w:style>
  <w:style w:type="table" w:customStyle="1" w:styleId="Style181">
    <w:name w:val="_Style 181"/>
    <w:basedOn w:val="Table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7SAImqe+kYyuXQZOvQT1qAjoag==">CgMxLjAyDmguMWc1anh2NXc1NnlrMg5oLmg3NHBmM2IzMWRjOTgAciExLWNYZVhvNllLRFVPRkxONzRrVmlTOWE1bzhpckZLSFU=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7232</Words>
  <Characters>4123</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Maryna Bondaruk</cp:lastModifiedBy>
  <cp:revision>2</cp:revision>
  <dcterms:created xsi:type="dcterms:W3CDTF">2026-10-16T08:40:00Z</dcterms:created>
  <dcterms:modified xsi:type="dcterms:W3CDTF">2026-10-16T08:40:00Z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eyJoZGlkIjoiNWMyNjllMmU0YTcwZjNhMTY0NmE1Zjk3MGY5NmI4MWYiLCJ1c2VySWQiOiIyOTAzOTA4NTE2ODgwIn0=</vt:lpwstr>
  </property>
  <property fmtid="{D5CDD505-2E9C-101B-9397-08002B2CF9AE}" pid="3" name="KSOProductBuildVer">
    <vt:lpwstr>1033-12.1.0.28485</vt:lpwstr>
  </property>
  <property fmtid="{D5CDD505-2E9C-101B-9397-08002B2CF9AE}" pid="4" name="ICV">
    <vt:lpwstr>EFF4890396B94D3CBFC86876CA338064_13</vt:lpwstr>
  </property>
</Properties>
</file>