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9E755A">
      <w:pPr>
        <w:ind w:left="4536"/>
        <w:rPr>
          <w:sz w:val="23"/>
          <w:szCs w:val="23"/>
        </w:rPr>
      </w:pPr>
      <w:bookmarkStart w:id="0" w:name="_GoBack"/>
      <w:bookmarkEnd w:id="0"/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Додаток  2</w:t>
      </w:r>
    </w:p>
    <w:p w:rsidR="00000000" w:rsidRDefault="009E755A">
      <w:pPr>
        <w:ind w:left="453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</w:t>
      </w:r>
      <w:r>
        <w:rPr>
          <w:sz w:val="23"/>
          <w:szCs w:val="23"/>
        </w:rPr>
        <w:t>до Програми</w:t>
      </w:r>
    </w:p>
    <w:p w:rsidR="00000000" w:rsidRDefault="009E755A">
      <w:pPr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 xml:space="preserve"> </w:t>
      </w:r>
    </w:p>
    <w:p w:rsidR="00000000" w:rsidRDefault="009E755A">
      <w:pPr>
        <w:rPr>
          <w:b/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</w:t>
      </w:r>
    </w:p>
    <w:p w:rsidR="00000000" w:rsidRDefault="009E755A">
      <w:pPr>
        <w:jc w:val="center"/>
        <w:rPr>
          <w:b/>
        </w:rPr>
      </w:pP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 xml:space="preserve">Орієнтовні витрати на реалізацію Програми </w:t>
      </w:r>
    </w:p>
    <w:p w:rsidR="00000000" w:rsidRDefault="009E755A">
      <w:pPr>
        <w:jc w:val="center"/>
        <w:rPr>
          <w:b/>
          <w:color w:val="000000"/>
        </w:rPr>
      </w:pPr>
      <w:r>
        <w:rPr>
          <w:b/>
        </w:rPr>
        <w:t xml:space="preserve">  </w:t>
      </w:r>
      <w:r>
        <w:rPr>
          <w:b/>
        </w:rPr>
        <w:t>забезпечення заході</w:t>
      </w:r>
      <w:r>
        <w:rPr>
          <w:b/>
        </w:rPr>
        <w:t xml:space="preserve">в державного, обласного, місцевого </w:t>
      </w:r>
      <w:r>
        <w:rPr>
          <w:b/>
          <w:color w:val="000000"/>
        </w:rPr>
        <w:t xml:space="preserve">значення, </w:t>
      </w:r>
    </w:p>
    <w:p w:rsidR="00000000" w:rsidRDefault="009E755A">
      <w:pPr>
        <w:jc w:val="center"/>
        <w:rPr>
          <w:b/>
          <w:sz w:val="23"/>
          <w:szCs w:val="23"/>
        </w:rPr>
      </w:pPr>
      <w:r>
        <w:rPr>
          <w:b/>
          <w:color w:val="000000"/>
        </w:rPr>
        <w:t>що проводя</w:t>
      </w:r>
      <w:r>
        <w:rPr>
          <w:b/>
        </w:rPr>
        <w:t xml:space="preserve">ться органами місцевого самоврядування у </w:t>
      </w:r>
    </w:p>
    <w:p w:rsidR="00000000" w:rsidRDefault="009E755A">
      <w:pPr>
        <w:jc w:val="center"/>
        <w:rPr>
          <w:sz w:val="23"/>
          <w:szCs w:val="23"/>
        </w:rPr>
      </w:pPr>
      <w:r>
        <w:rPr>
          <w:b/>
          <w:sz w:val="23"/>
          <w:szCs w:val="23"/>
        </w:rPr>
        <w:t>Славутській міський територіальній громаді  на 2026-2030 роки.</w:t>
      </w:r>
    </w:p>
    <w:p w:rsidR="00000000" w:rsidRDefault="009E755A">
      <w:pPr>
        <w:jc w:val="center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15"/>
        <w:gridCol w:w="993"/>
        <w:gridCol w:w="900"/>
        <w:gridCol w:w="900"/>
        <w:gridCol w:w="900"/>
        <w:gridCol w:w="900"/>
        <w:gridCol w:w="1077"/>
      </w:tblGrid>
      <w:tr w:rsidR="00000000"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jc w:val="center"/>
            </w:pPr>
            <w:r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Назва витрат на реалізацію Програми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2026</w:t>
            </w:r>
            <w:r>
              <w:rPr>
                <w:sz w:val="23"/>
                <w:szCs w:val="23"/>
              </w:rPr>
              <w:t xml:space="preserve"> рік</w:t>
            </w:r>
          </w:p>
          <w:p w:rsidR="00000000" w:rsidRDefault="009E755A">
            <w:pPr>
              <w:jc w:val="center"/>
            </w:pPr>
            <w:r>
              <w:rPr>
                <w:sz w:val="23"/>
                <w:szCs w:val="23"/>
              </w:rPr>
              <w:t>тис грн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2027 рік</w:t>
            </w:r>
          </w:p>
          <w:p w:rsidR="00000000" w:rsidRDefault="009E755A">
            <w:pPr>
              <w:jc w:val="center"/>
            </w:pPr>
            <w:r>
              <w:rPr>
                <w:sz w:val="23"/>
                <w:szCs w:val="23"/>
              </w:rPr>
              <w:t>тис грн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2028 рік</w:t>
            </w:r>
          </w:p>
          <w:p w:rsidR="00000000" w:rsidRDefault="009E755A">
            <w:pPr>
              <w:jc w:val="center"/>
            </w:pPr>
            <w:r>
              <w:rPr>
                <w:sz w:val="23"/>
                <w:szCs w:val="23"/>
              </w:rPr>
              <w:t>тис грн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2029</w:t>
            </w:r>
          </w:p>
          <w:p w:rsidR="00000000" w:rsidRDefault="009E755A">
            <w:pPr>
              <w:jc w:val="center"/>
            </w:pPr>
            <w:r>
              <w:rPr>
                <w:sz w:val="23"/>
                <w:szCs w:val="23"/>
              </w:rPr>
              <w:t>рік</w:t>
            </w:r>
          </w:p>
          <w:p w:rsidR="00000000" w:rsidRDefault="009E755A">
            <w:pPr>
              <w:jc w:val="center"/>
            </w:pPr>
            <w:r>
              <w:t>тис грн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2030</w:t>
            </w:r>
          </w:p>
          <w:p w:rsidR="00000000" w:rsidRDefault="009E755A">
            <w:pPr>
              <w:jc w:val="center"/>
            </w:pPr>
            <w:r>
              <w:rPr>
                <w:sz w:val="23"/>
                <w:szCs w:val="23"/>
              </w:rPr>
              <w:t>рік</w:t>
            </w:r>
          </w:p>
          <w:p w:rsidR="00000000" w:rsidRDefault="009E755A">
            <w:pPr>
              <w:jc w:val="center"/>
            </w:pPr>
            <w:r>
              <w:t>тис грн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jc w:val="center"/>
            </w:pPr>
            <w:r>
              <w:rPr>
                <w:sz w:val="23"/>
                <w:szCs w:val="23"/>
              </w:rPr>
              <w:t>Разом</w:t>
            </w:r>
          </w:p>
          <w:p w:rsidR="00000000" w:rsidRDefault="009E755A">
            <w:pPr>
              <w:jc w:val="center"/>
            </w:pPr>
            <w:r>
              <w:t>тис грн</w:t>
            </w:r>
          </w:p>
        </w:tc>
      </w:tr>
      <w:tr w:rsidR="00000000"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r>
              <w:rPr>
                <w:sz w:val="23"/>
                <w:szCs w:val="23"/>
              </w:rPr>
              <w:t>Орієнтовна вартість витрат на сплату членських внесків в Асоціацію міст України, Асоціацію міст Хмельницької області,   добровільне об’єднання органів місцевого</w:t>
            </w:r>
            <w:r>
              <w:rPr>
                <w:sz w:val="23"/>
                <w:szCs w:val="23"/>
              </w:rPr>
              <w:t xml:space="preserve"> самоврядування «Асоціація територіальних громад 30-кілометрової зони Хмельницької АЕС, Асоціацію «Шлях Гедиміновичів», Асоціацію  «Енегроефективні міста України».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70,0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70,0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80,0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90,0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jc w:val="center"/>
            </w:pPr>
            <w:r>
              <w:rPr>
                <w:sz w:val="23"/>
                <w:szCs w:val="23"/>
              </w:rPr>
              <w:t>410,0</w:t>
            </w:r>
          </w:p>
        </w:tc>
      </w:tr>
      <w:tr w:rsidR="00000000">
        <w:trPr>
          <w:trHeight w:val="920"/>
        </w:trPr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r>
              <w:rPr>
                <w:sz w:val="23"/>
                <w:szCs w:val="23"/>
              </w:rPr>
              <w:t>Орієнтовна вартість витрат на перевезення   делегацій  Сла</w:t>
            </w:r>
            <w:r>
              <w:rPr>
                <w:sz w:val="23"/>
                <w:szCs w:val="23"/>
              </w:rPr>
              <w:t>вутської міської територіальної громади та депутатів міської ради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85,0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85,0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85,0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85,0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85,0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jc w:val="center"/>
            </w:pPr>
            <w:r>
              <w:rPr>
                <w:sz w:val="23"/>
                <w:szCs w:val="23"/>
              </w:rPr>
              <w:t>425,0</w:t>
            </w:r>
          </w:p>
        </w:tc>
      </w:tr>
      <w:tr w:rsidR="00000000"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Орієнтовна сума витрат на придбання та виготовлення грамот, подяк, дипломів, вітальних папок, друкованої, інформаційної та іншої продукції із зображенням держ</w:t>
            </w:r>
            <w:r>
              <w:rPr>
                <w:sz w:val="23"/>
                <w:szCs w:val="23"/>
              </w:rPr>
              <w:t xml:space="preserve">авної та місцевої символіки, банерів, біл-бордів, тощо. </w:t>
            </w:r>
          </w:p>
          <w:p w:rsidR="00000000" w:rsidRDefault="009E755A">
            <w:pPr>
              <w:rPr>
                <w:sz w:val="23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350,0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350,0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350,0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350,0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350,0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jc w:val="center"/>
            </w:pPr>
            <w:r>
              <w:rPr>
                <w:sz w:val="23"/>
                <w:szCs w:val="23"/>
              </w:rPr>
              <w:t>1750,0</w:t>
            </w:r>
          </w:p>
        </w:tc>
      </w:tr>
      <w:tr w:rsidR="00000000"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r>
              <w:rPr>
                <w:sz w:val="23"/>
                <w:szCs w:val="23"/>
              </w:rPr>
              <w:t>Орієнтовна сума витрат на виготовлення та придбання листівок, конвертів, марок для привітань з нагоди свят та ювілеїв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jc w:val="center"/>
            </w:pPr>
            <w:r>
              <w:rPr>
                <w:sz w:val="23"/>
                <w:szCs w:val="23"/>
              </w:rPr>
              <w:t>500,0</w:t>
            </w:r>
          </w:p>
        </w:tc>
      </w:tr>
      <w:tr w:rsidR="00000000"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jc w:val="both"/>
            </w:pPr>
            <w:r>
              <w:rPr>
                <w:sz w:val="23"/>
                <w:szCs w:val="23"/>
              </w:rPr>
              <w:t>Орієн</w:t>
            </w:r>
            <w:r>
              <w:rPr>
                <w:sz w:val="23"/>
                <w:szCs w:val="23"/>
              </w:rPr>
              <w:t>товна вартість витрат на придбання цінних подарунків, подарункових сертифікатів, сувенірної продукції, солодощів, продукції для  урочистих заходів, закордонних поїздок та інших видатків.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400,0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400,0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400,0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400,0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400,0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jc w:val="center"/>
            </w:pPr>
            <w:r>
              <w:rPr>
                <w:sz w:val="23"/>
                <w:szCs w:val="23"/>
              </w:rPr>
              <w:t>2000,0</w:t>
            </w:r>
          </w:p>
        </w:tc>
      </w:tr>
      <w:tr w:rsidR="00000000"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Орієнтовна вартість витрат на п</w:t>
            </w:r>
            <w:r>
              <w:rPr>
                <w:sz w:val="23"/>
                <w:szCs w:val="23"/>
              </w:rPr>
              <w:t xml:space="preserve">ридбання прапорів, квіткової продукції для вшанування жителів міста та для покладання </w:t>
            </w:r>
            <w:r>
              <w:rPr>
                <w:sz w:val="23"/>
                <w:szCs w:val="23"/>
              </w:rPr>
              <w:lastRenderedPageBreak/>
              <w:t>до пам’ятників, лампадок, ритуальної, рекламної та іншої продукції,  оплата інших послуг</w:t>
            </w:r>
          </w:p>
          <w:p w:rsidR="00000000" w:rsidRDefault="009E755A">
            <w:pPr>
              <w:rPr>
                <w:sz w:val="23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lastRenderedPageBreak/>
              <w:t>100,0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jc w:val="center"/>
            </w:pPr>
            <w:r>
              <w:rPr>
                <w:sz w:val="23"/>
                <w:szCs w:val="23"/>
              </w:rPr>
              <w:t>500,0</w:t>
            </w:r>
          </w:p>
        </w:tc>
      </w:tr>
      <w:tr w:rsidR="00000000"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Орієнтовна вартість витрат на організацію о</w:t>
            </w:r>
            <w:r>
              <w:rPr>
                <w:bCs/>
                <w:sz w:val="23"/>
                <w:szCs w:val="23"/>
              </w:rPr>
              <w:t>фіційних прийомів, зустрічей, тощо, у тому числі із врученням цінних подарунків, сувенірної продукції, питної води,  інші витрати</w:t>
            </w:r>
          </w:p>
          <w:p w:rsidR="00000000" w:rsidRDefault="009E755A">
            <w:pPr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500,0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500,0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500,0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500,0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500,0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jc w:val="center"/>
            </w:pPr>
            <w:r>
              <w:rPr>
                <w:sz w:val="23"/>
                <w:szCs w:val="23"/>
              </w:rPr>
              <w:t>2500,0</w:t>
            </w:r>
          </w:p>
        </w:tc>
      </w:tr>
      <w:tr w:rsidR="00000000"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jc w:val="both"/>
            </w:pPr>
            <w:r>
              <w:rPr>
                <w:sz w:val="23"/>
                <w:szCs w:val="23"/>
              </w:rPr>
              <w:t>Орієнтовна вартість витрат на організацію заходів по забезпеченню роботи депутатів місь</w:t>
            </w:r>
            <w:r>
              <w:rPr>
                <w:sz w:val="23"/>
                <w:szCs w:val="23"/>
              </w:rPr>
              <w:t>кої ради та членів виконкому (придбання обладнання, Інтернету, підтримка системи голосування «РАДА», відрядження, канцтовари, меблі, атрибутики, посвідчень та значків депутата міської ради,  тощо)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600,0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600,0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600,0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600,0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600,0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jc w:val="center"/>
            </w:pPr>
            <w:r>
              <w:rPr>
                <w:sz w:val="23"/>
                <w:szCs w:val="23"/>
              </w:rPr>
              <w:t>3000,0</w:t>
            </w:r>
          </w:p>
        </w:tc>
      </w:tr>
      <w:tr w:rsidR="00000000"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r>
              <w:rPr>
                <w:sz w:val="23"/>
                <w:szCs w:val="23"/>
              </w:rPr>
              <w:t>Орієнтовна вартість в</w:t>
            </w:r>
            <w:r>
              <w:rPr>
                <w:sz w:val="23"/>
                <w:szCs w:val="23"/>
              </w:rPr>
              <w:t>иготовлення  нагород та відзнак міського голови,  міської ради та виконавчого комітету міської ради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250,0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350,0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400,0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jc w:val="center"/>
            </w:pPr>
            <w:r>
              <w:rPr>
                <w:sz w:val="23"/>
                <w:szCs w:val="23"/>
              </w:rPr>
              <w:t xml:space="preserve">1600,0 </w:t>
            </w:r>
          </w:p>
        </w:tc>
      </w:tr>
      <w:tr w:rsidR="00000000">
        <w:trPr>
          <w:trHeight w:val="620"/>
        </w:trPr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Орієнтовна сума благодійних пожертв, внесків, гуманітарної допомоги, тощо</w:t>
            </w:r>
          </w:p>
          <w:p w:rsidR="00000000" w:rsidRDefault="009E755A">
            <w:pPr>
              <w:rPr>
                <w:sz w:val="23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2000,0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2000,0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2000,0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2000,0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2000,0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jc w:val="center"/>
            </w:pPr>
            <w:r>
              <w:rPr>
                <w:sz w:val="23"/>
                <w:szCs w:val="23"/>
              </w:rPr>
              <w:t>10000,0</w:t>
            </w:r>
          </w:p>
        </w:tc>
      </w:tr>
      <w:tr w:rsidR="00000000"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jc w:val="both"/>
            </w:pPr>
            <w:r>
              <w:rPr>
                <w:sz w:val="23"/>
                <w:szCs w:val="23"/>
              </w:rPr>
              <w:t xml:space="preserve">Орієнтовна вартість витрат на організацію заходів, пов’язаних з виборами у </w:t>
            </w:r>
            <w:r>
              <w:rPr>
                <w:color w:val="000000"/>
                <w:sz w:val="22"/>
                <w:szCs w:val="22"/>
              </w:rPr>
              <w:t>Славутській міської територіальної громади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500,0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500,0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500,0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500,0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500,0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jc w:val="center"/>
            </w:pPr>
            <w:r>
              <w:rPr>
                <w:sz w:val="23"/>
                <w:szCs w:val="23"/>
              </w:rPr>
              <w:t>2500,0</w:t>
            </w:r>
          </w:p>
        </w:tc>
      </w:tr>
      <w:tr w:rsidR="00000000"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r>
              <w:rPr>
                <w:sz w:val="23"/>
                <w:szCs w:val="23"/>
              </w:rPr>
              <w:t>Орієнтовна сума н</w:t>
            </w:r>
            <w:r>
              <w:rPr>
                <w:sz w:val="23"/>
                <w:szCs w:val="23"/>
              </w:rPr>
              <w:t>епередбачуваних  витрат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sz w:val="23"/>
                <w:szCs w:val="23"/>
              </w:rPr>
              <w:t>1000,0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jc w:val="center"/>
            </w:pPr>
            <w:r>
              <w:rPr>
                <w:sz w:val="23"/>
                <w:szCs w:val="23"/>
              </w:rPr>
              <w:t>5000,0</w:t>
            </w:r>
          </w:p>
        </w:tc>
      </w:tr>
      <w:tr w:rsidR="00000000"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r>
              <w:rPr>
                <w:b/>
                <w:bCs/>
                <w:sz w:val="23"/>
                <w:szCs w:val="23"/>
              </w:rPr>
              <w:t>Всього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b/>
                <w:bCs/>
                <w:sz w:val="23"/>
                <w:szCs w:val="23"/>
                <w:lang w:val="uk-UA" w:eastAsia="uk-UA"/>
              </w:rPr>
              <w:t>5955,0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b/>
                <w:bCs/>
                <w:sz w:val="23"/>
                <w:szCs w:val="23"/>
                <w:lang w:val="uk-UA" w:eastAsia="uk-UA"/>
              </w:rPr>
              <w:t>6005,0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b/>
                <w:bCs/>
                <w:sz w:val="23"/>
                <w:szCs w:val="23"/>
                <w:lang w:val="uk-UA" w:eastAsia="uk-UA"/>
              </w:rPr>
              <w:t>6015,0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b/>
                <w:bCs/>
                <w:sz w:val="23"/>
                <w:szCs w:val="23"/>
                <w:lang w:val="uk-UA" w:eastAsia="uk-UA"/>
              </w:rPr>
              <w:t>6075,0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</w:pPr>
            <w:r>
              <w:rPr>
                <w:b/>
                <w:bCs/>
                <w:sz w:val="23"/>
                <w:szCs w:val="23"/>
                <w:lang w:val="uk-UA" w:eastAsia="uk-UA"/>
              </w:rPr>
              <w:t>6135,0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E755A">
            <w:pPr>
              <w:snapToGrid w:val="0"/>
              <w:rPr>
                <w:b/>
                <w:bCs/>
                <w:sz w:val="23"/>
                <w:szCs w:val="23"/>
                <w:lang w:val="uk-UA" w:eastAsia="uk-UA"/>
              </w:rPr>
            </w:pPr>
            <w:r>
              <w:rPr>
                <w:b/>
                <w:bCs/>
                <w:sz w:val="23"/>
                <w:szCs w:val="23"/>
                <w:lang w:val="uk-UA" w:eastAsia="uk-UA"/>
              </w:rPr>
              <w:t>30185,0</w:t>
            </w:r>
          </w:p>
          <w:p w:rsidR="00000000" w:rsidRDefault="009E755A">
            <w:pPr>
              <w:rPr>
                <w:b/>
                <w:bCs/>
                <w:sz w:val="23"/>
                <w:szCs w:val="23"/>
                <w:lang w:val="uk-UA" w:eastAsia="uk-UA"/>
              </w:rPr>
            </w:pPr>
          </w:p>
        </w:tc>
      </w:tr>
    </w:tbl>
    <w:p w:rsidR="00000000" w:rsidRDefault="009E755A">
      <w:pPr>
        <w:rPr>
          <w:sz w:val="23"/>
          <w:szCs w:val="23"/>
        </w:rPr>
      </w:pPr>
    </w:p>
    <w:p w:rsidR="00000000" w:rsidRDefault="009E755A">
      <w:pPr>
        <w:rPr>
          <w:color w:val="FF0000"/>
          <w:sz w:val="23"/>
          <w:szCs w:val="23"/>
        </w:rPr>
      </w:pPr>
    </w:p>
    <w:p w:rsidR="00000000" w:rsidRDefault="009E755A">
      <w:pPr>
        <w:rPr>
          <w:color w:val="FF0000"/>
          <w:sz w:val="23"/>
          <w:szCs w:val="23"/>
        </w:rPr>
      </w:pPr>
    </w:p>
    <w:p w:rsidR="009E755A" w:rsidRDefault="009E755A">
      <w:r>
        <w:t>Секретар міської ради</w:t>
      </w:r>
      <w:r>
        <w:tab/>
      </w:r>
      <w:r>
        <w:tab/>
      </w:r>
      <w:r>
        <w:tab/>
      </w:r>
      <w:r>
        <w:tab/>
      </w:r>
      <w:r>
        <w:tab/>
      </w:r>
      <w:r>
        <w:tab/>
        <w:t>Світлана ФЕДОРЧУК</w:t>
      </w:r>
    </w:p>
    <w:sectPr w:rsidR="009E755A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778"/>
    <w:rsid w:val="00363778"/>
    <w:rsid w:val="009E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B17E363-8CC5-429E-9577-E94A2883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Шрифт абзацу за промовчанням1"/>
  </w:style>
  <w:style w:type="character" w:customStyle="1" w:styleId="a3">
    <w:name w:val="Шрифт абзацу за замовчуванням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8">
    <w:name w:val="Покажчик"/>
    <w:basedOn w:val="a"/>
    <w:pPr>
      <w:suppressLineNumbers/>
    </w:pPr>
    <w:rPr>
      <w:rFonts w:cs="Arial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10">
    <w:name w:val="Назва об'єкта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a9">
    <w:name w:val=" Знак"/>
    <w:basedOn w:val="a"/>
    <w:rPr>
      <w:rFonts w:ascii="Verdana" w:hAnsi="Verdana" w:cs="Verdana"/>
      <w:sz w:val="20"/>
      <w:szCs w:val="20"/>
      <w:lang w:val="en-US"/>
    </w:rPr>
  </w:style>
  <w:style w:type="paragraph" w:customStyle="1" w:styleId="aa">
    <w:name w:val="Вміст таблиці"/>
    <w:basedOn w:val="a"/>
    <w:pPr>
      <w:widowControl w:val="0"/>
      <w:suppressLineNumbers/>
    </w:pPr>
  </w:style>
  <w:style w:type="paragraph" w:customStyle="1" w:styleId="ab">
    <w:name w:val="Заголовок таблиці"/>
    <w:basedOn w:val="a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2011</Words>
  <Characters>1147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cp:lastModifiedBy>Дмитро</cp:lastModifiedBy>
  <cp:revision>2</cp:revision>
  <cp:lastPrinted>2025-08-29T09:12:00Z</cp:lastPrinted>
  <dcterms:created xsi:type="dcterms:W3CDTF">2025-08-29T10:50:00Z</dcterms:created>
  <dcterms:modified xsi:type="dcterms:W3CDTF">2025-08-29T10:50:00Z</dcterms:modified>
</cp:coreProperties>
</file>