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D8F23C" w14:textId="5853FA5E" w:rsidR="008F68AA" w:rsidRPr="001A6651" w:rsidRDefault="0040404A" w:rsidP="008F68AA">
      <w:pPr>
        <w:rPr>
          <w:lang w:val="ru-RU"/>
        </w:rPr>
      </w:pPr>
      <w:r w:rsidRPr="004A0DCF">
        <w:rPr>
          <w:noProof/>
          <w:sz w:val="36"/>
          <w:szCs w:val="36"/>
        </w:rPr>
        <w:drawing>
          <wp:anchor distT="0" distB="0" distL="114300" distR="114300" simplePos="0" relativeHeight="251657728" behindDoc="0" locked="0" layoutInCell="1" allowOverlap="1" wp14:anchorId="03FF860F" wp14:editId="34D13110">
            <wp:simplePos x="0" y="0"/>
            <wp:positionH relativeFrom="column">
              <wp:posOffset>2788920</wp:posOffset>
            </wp:positionH>
            <wp:positionV relativeFrom="paragraph">
              <wp:posOffset>121285</wp:posOffset>
            </wp:positionV>
            <wp:extent cx="482600" cy="614680"/>
            <wp:effectExtent l="0" t="0" r="0" b="0"/>
            <wp:wrapNone/>
            <wp:docPr id="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614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D1A89D" w14:textId="77777777" w:rsidR="008F68AA" w:rsidRPr="004A0DCF" w:rsidRDefault="008F68AA" w:rsidP="008F68AA">
      <w:pPr>
        <w:jc w:val="center"/>
        <w:rPr>
          <w:rFonts w:ascii="Tahoma" w:hAnsi="Tahoma" w:cs="Tahoma"/>
        </w:rPr>
      </w:pPr>
    </w:p>
    <w:p w14:paraId="563E4715" w14:textId="77777777" w:rsidR="008F68AA" w:rsidRPr="004A0DCF" w:rsidRDefault="008F68AA" w:rsidP="008F68AA">
      <w:pPr>
        <w:jc w:val="center"/>
        <w:rPr>
          <w:sz w:val="36"/>
          <w:szCs w:val="36"/>
        </w:rPr>
      </w:pPr>
    </w:p>
    <w:p w14:paraId="2E39C560" w14:textId="77777777" w:rsidR="008F68AA" w:rsidRPr="004A0DCF" w:rsidRDefault="008F68AA" w:rsidP="008F68AA">
      <w:pPr>
        <w:jc w:val="center"/>
        <w:rPr>
          <w:sz w:val="36"/>
          <w:szCs w:val="36"/>
        </w:rPr>
      </w:pPr>
    </w:p>
    <w:p w14:paraId="7955B80E" w14:textId="77777777" w:rsidR="008F68AA" w:rsidRPr="004A0DCF" w:rsidRDefault="008F68AA" w:rsidP="008F68AA">
      <w:pPr>
        <w:jc w:val="center"/>
        <w:rPr>
          <w:b/>
          <w:szCs w:val="28"/>
        </w:rPr>
      </w:pPr>
      <w:r w:rsidRPr="004A0DCF">
        <w:rPr>
          <w:b/>
          <w:szCs w:val="28"/>
        </w:rPr>
        <w:t>С Л А В У Т С Ь К А    М І С Ь К А    Р А Д А</w:t>
      </w:r>
    </w:p>
    <w:p w14:paraId="6882FC86" w14:textId="77777777" w:rsidR="008F68AA" w:rsidRPr="004A0DCF" w:rsidRDefault="008F68AA" w:rsidP="008F68AA">
      <w:pPr>
        <w:jc w:val="center"/>
        <w:rPr>
          <w:b/>
          <w:bCs/>
          <w:szCs w:val="28"/>
        </w:rPr>
      </w:pPr>
      <w:r w:rsidRPr="004A0DCF">
        <w:rPr>
          <w:b/>
          <w:bCs/>
          <w:szCs w:val="28"/>
        </w:rPr>
        <w:t>ХМЕЛЬНИЦЬКОЇ    ОБЛАСТІ</w:t>
      </w:r>
    </w:p>
    <w:p w14:paraId="041EA23C" w14:textId="77777777" w:rsidR="008F68AA" w:rsidRPr="004A0DCF" w:rsidRDefault="008F68AA" w:rsidP="008F68AA">
      <w:pPr>
        <w:jc w:val="center"/>
        <w:rPr>
          <w:b/>
          <w:szCs w:val="28"/>
        </w:rPr>
      </w:pPr>
      <w:r w:rsidRPr="004A0DCF">
        <w:rPr>
          <w:b/>
          <w:bCs/>
          <w:szCs w:val="28"/>
        </w:rPr>
        <w:t>ВИКОНАВЧИЙ КОМІТЕТ</w:t>
      </w:r>
      <w:r w:rsidRPr="004A0DCF">
        <w:rPr>
          <w:b/>
          <w:szCs w:val="28"/>
        </w:rPr>
        <w:t xml:space="preserve"> </w:t>
      </w:r>
    </w:p>
    <w:p w14:paraId="26428D73" w14:textId="77777777" w:rsidR="008F68AA" w:rsidRPr="004A0DCF" w:rsidRDefault="008F68AA" w:rsidP="008F68AA">
      <w:pPr>
        <w:jc w:val="center"/>
        <w:rPr>
          <w:b/>
          <w:szCs w:val="28"/>
        </w:rPr>
      </w:pPr>
      <w:r w:rsidRPr="004A0DCF">
        <w:rPr>
          <w:b/>
          <w:szCs w:val="28"/>
        </w:rPr>
        <w:t>ФІНАНСОВЕ УПРАВЛІННЯ</w:t>
      </w:r>
    </w:p>
    <w:tbl>
      <w:tblPr>
        <w:tblW w:w="0" w:type="auto"/>
        <w:tblInd w:w="348" w:type="dxa"/>
        <w:tblLook w:val="01E0" w:firstRow="1" w:lastRow="1" w:firstColumn="1" w:lastColumn="1" w:noHBand="0" w:noVBand="0"/>
      </w:tblPr>
      <w:tblGrid>
        <w:gridCol w:w="9007"/>
      </w:tblGrid>
      <w:tr w:rsidR="008F68AA" w:rsidRPr="004A0DCF" w14:paraId="049FB9DA" w14:textId="77777777">
        <w:tc>
          <w:tcPr>
            <w:tcW w:w="9708" w:type="dxa"/>
            <w:vAlign w:val="bottom"/>
          </w:tcPr>
          <w:p w14:paraId="62392A59" w14:textId="77777777" w:rsidR="008F68AA" w:rsidRPr="00BF1CC2" w:rsidRDefault="008F68AA" w:rsidP="00E0192B">
            <w:pPr>
              <w:pStyle w:val="2"/>
              <w:jc w:val="center"/>
              <w:rPr>
                <w:sz w:val="18"/>
                <w:szCs w:val="18"/>
                <w:lang w:val="uk-UA"/>
              </w:rPr>
            </w:pPr>
            <w:r w:rsidRPr="00BF1CC2">
              <w:rPr>
                <w:sz w:val="18"/>
                <w:szCs w:val="18"/>
                <w:lang w:val="uk-UA"/>
              </w:rPr>
              <w:t>30000  Хмельницька  обл., м. Славута, вул. Соборності, 7  тел./факс (03842) 7-12-54 E-mail: mfu@slavuta-mvk.gov.ua</w:t>
            </w:r>
          </w:p>
          <w:p w14:paraId="461A93AA" w14:textId="77777777" w:rsidR="008F68AA" w:rsidRPr="00BF1CC2" w:rsidRDefault="008F68AA" w:rsidP="00E0192B">
            <w:pPr>
              <w:pStyle w:val="2"/>
              <w:jc w:val="center"/>
              <w:rPr>
                <w:sz w:val="18"/>
                <w:szCs w:val="18"/>
                <w:lang w:val="uk-UA"/>
              </w:rPr>
            </w:pPr>
            <w:r w:rsidRPr="00BF1CC2">
              <w:rPr>
                <w:sz w:val="18"/>
                <w:szCs w:val="18"/>
                <w:lang w:val="uk-UA"/>
              </w:rPr>
              <w:t>веб-сайт: slavuta-mvk.gov.ua</w:t>
            </w:r>
          </w:p>
        </w:tc>
      </w:tr>
    </w:tbl>
    <w:p w14:paraId="7EA9928B" w14:textId="77777777" w:rsidR="008F68AA" w:rsidRPr="00EE370D" w:rsidRDefault="008F68AA" w:rsidP="008F68AA">
      <w:pPr>
        <w:tabs>
          <w:tab w:val="left" w:pos="5655"/>
        </w:tabs>
        <w:rPr>
          <w:bCs/>
          <w:iCs/>
        </w:rPr>
      </w:pPr>
    </w:p>
    <w:p w14:paraId="4A67E119" w14:textId="77777777" w:rsidR="008F68AA" w:rsidRPr="00324F87" w:rsidRDefault="008F68AA" w:rsidP="008F68AA">
      <w:pPr>
        <w:tabs>
          <w:tab w:val="left" w:pos="5670"/>
        </w:tabs>
        <w:rPr>
          <w:sz w:val="27"/>
          <w:szCs w:val="27"/>
        </w:rPr>
      </w:pPr>
      <w:r w:rsidRPr="00324F87">
        <w:rPr>
          <w:sz w:val="27"/>
          <w:szCs w:val="27"/>
          <w:u w:val="single"/>
        </w:rPr>
        <w:t>«</w:t>
      </w:r>
      <w:r w:rsidR="004C40A9" w:rsidRPr="00324F87">
        <w:rPr>
          <w:sz w:val="27"/>
          <w:szCs w:val="27"/>
          <w:u w:val="single"/>
        </w:rPr>
        <w:t xml:space="preserve"> </w:t>
      </w:r>
      <w:r w:rsidR="006D3CBA">
        <w:rPr>
          <w:sz w:val="27"/>
          <w:szCs w:val="27"/>
          <w:u w:val="single"/>
        </w:rPr>
        <w:t>03</w:t>
      </w:r>
      <w:r w:rsidR="004C40A9" w:rsidRPr="00324F87">
        <w:rPr>
          <w:sz w:val="27"/>
          <w:szCs w:val="27"/>
          <w:u w:val="single"/>
        </w:rPr>
        <w:t xml:space="preserve"> </w:t>
      </w:r>
      <w:r w:rsidRPr="00324F87">
        <w:rPr>
          <w:sz w:val="27"/>
          <w:szCs w:val="27"/>
          <w:u w:val="single"/>
        </w:rPr>
        <w:t xml:space="preserve">» </w:t>
      </w:r>
      <w:r w:rsidR="006D3CBA">
        <w:rPr>
          <w:sz w:val="27"/>
          <w:szCs w:val="27"/>
          <w:u w:val="single"/>
        </w:rPr>
        <w:t>вересня</w:t>
      </w:r>
      <w:r w:rsidR="00FA4364" w:rsidRPr="00324F87">
        <w:rPr>
          <w:sz w:val="27"/>
          <w:szCs w:val="27"/>
          <w:u w:val="single"/>
        </w:rPr>
        <w:t xml:space="preserve"> 2</w:t>
      </w:r>
      <w:r w:rsidRPr="00324F87">
        <w:rPr>
          <w:sz w:val="27"/>
          <w:szCs w:val="27"/>
          <w:u w:val="single"/>
        </w:rPr>
        <w:t>02</w:t>
      </w:r>
      <w:r w:rsidR="00FA4364" w:rsidRPr="00324F87">
        <w:rPr>
          <w:sz w:val="27"/>
          <w:szCs w:val="27"/>
          <w:u w:val="single"/>
        </w:rPr>
        <w:t>6</w:t>
      </w:r>
      <w:r w:rsidRPr="00324F87">
        <w:rPr>
          <w:sz w:val="27"/>
          <w:szCs w:val="27"/>
          <w:u w:val="single"/>
        </w:rPr>
        <w:t> р</w:t>
      </w:r>
      <w:r w:rsidR="00EF0999" w:rsidRPr="00324F87">
        <w:rPr>
          <w:sz w:val="27"/>
          <w:szCs w:val="27"/>
          <w:u w:val="single"/>
        </w:rPr>
        <w:t>оку</w:t>
      </w:r>
      <w:r w:rsidRPr="00324F87">
        <w:rPr>
          <w:sz w:val="27"/>
          <w:szCs w:val="27"/>
        </w:rPr>
        <w:t xml:space="preserve"> № </w:t>
      </w:r>
      <w:r w:rsidRPr="00324F87">
        <w:rPr>
          <w:sz w:val="27"/>
          <w:szCs w:val="27"/>
          <w:u w:val="single"/>
        </w:rPr>
        <w:t>25.0</w:t>
      </w:r>
      <w:r w:rsidR="007C57E7">
        <w:rPr>
          <w:sz w:val="27"/>
          <w:szCs w:val="27"/>
          <w:u w:val="single"/>
        </w:rPr>
        <w:t>2</w:t>
      </w:r>
      <w:r w:rsidRPr="00324F87">
        <w:rPr>
          <w:sz w:val="27"/>
          <w:szCs w:val="27"/>
          <w:u w:val="single"/>
        </w:rPr>
        <w:t>-2</w:t>
      </w:r>
      <w:r w:rsidR="007C57E7">
        <w:rPr>
          <w:sz w:val="27"/>
          <w:szCs w:val="27"/>
          <w:u w:val="single"/>
        </w:rPr>
        <w:t>5</w:t>
      </w:r>
      <w:r w:rsidRPr="009945A6">
        <w:rPr>
          <w:sz w:val="27"/>
          <w:szCs w:val="27"/>
          <w:u w:val="single"/>
        </w:rPr>
        <w:t>/</w:t>
      </w:r>
      <w:r w:rsidR="007C57E7" w:rsidRPr="009945A6">
        <w:rPr>
          <w:sz w:val="27"/>
          <w:szCs w:val="27"/>
          <w:u w:val="single"/>
        </w:rPr>
        <w:t>18</w:t>
      </w:r>
      <w:r w:rsidR="009945A6" w:rsidRPr="009945A6">
        <w:rPr>
          <w:sz w:val="27"/>
          <w:szCs w:val="27"/>
          <w:u w:val="single"/>
        </w:rPr>
        <w:t>7</w:t>
      </w:r>
      <w:r w:rsidR="0087354C" w:rsidRPr="006D3CBA">
        <w:rPr>
          <w:color w:val="FF0000"/>
          <w:sz w:val="27"/>
          <w:szCs w:val="27"/>
          <w:u w:val="single"/>
        </w:rPr>
        <w:t xml:space="preserve"> </w:t>
      </w:r>
      <w:r w:rsidRPr="00324F87">
        <w:rPr>
          <w:sz w:val="27"/>
          <w:szCs w:val="27"/>
        </w:rPr>
        <w:tab/>
      </w:r>
      <w:r w:rsidRPr="00324F87">
        <w:rPr>
          <w:sz w:val="27"/>
          <w:szCs w:val="27"/>
        </w:rPr>
        <w:tab/>
        <w:t>Міському голові</w:t>
      </w:r>
    </w:p>
    <w:p w14:paraId="0E3346A4" w14:textId="77777777" w:rsidR="008F68AA" w:rsidRPr="00324F87" w:rsidRDefault="008F68AA" w:rsidP="008F68AA">
      <w:pPr>
        <w:tabs>
          <w:tab w:val="left" w:pos="5670"/>
        </w:tabs>
        <w:rPr>
          <w:sz w:val="27"/>
          <w:szCs w:val="27"/>
        </w:rPr>
      </w:pPr>
      <w:r w:rsidRPr="00324F87">
        <w:rPr>
          <w:sz w:val="27"/>
          <w:szCs w:val="27"/>
        </w:rPr>
        <w:tab/>
      </w:r>
      <w:r w:rsidRPr="00324F87">
        <w:rPr>
          <w:sz w:val="27"/>
          <w:szCs w:val="27"/>
        </w:rPr>
        <w:tab/>
        <w:t>Василю СИДОРУ</w:t>
      </w:r>
    </w:p>
    <w:p w14:paraId="6029AAC9" w14:textId="77777777" w:rsidR="00771473" w:rsidRPr="00324F87" w:rsidRDefault="00771473" w:rsidP="008F68AA">
      <w:pPr>
        <w:jc w:val="both"/>
        <w:rPr>
          <w:sz w:val="27"/>
          <w:szCs w:val="27"/>
        </w:rPr>
      </w:pPr>
    </w:p>
    <w:p w14:paraId="3989DD7A" w14:textId="77777777" w:rsidR="006F557C" w:rsidRDefault="006F557C" w:rsidP="008F68AA">
      <w:pPr>
        <w:jc w:val="both"/>
        <w:rPr>
          <w:sz w:val="27"/>
          <w:szCs w:val="27"/>
        </w:rPr>
      </w:pPr>
    </w:p>
    <w:p w14:paraId="79025FD8" w14:textId="77777777" w:rsidR="00F51094" w:rsidRPr="00324F87" w:rsidRDefault="00F51094" w:rsidP="008F68AA">
      <w:pPr>
        <w:jc w:val="both"/>
        <w:rPr>
          <w:sz w:val="27"/>
          <w:szCs w:val="27"/>
        </w:rPr>
      </w:pPr>
    </w:p>
    <w:p w14:paraId="6B23C918" w14:textId="77777777" w:rsidR="001C1217" w:rsidRPr="00F51094" w:rsidRDefault="000E6153" w:rsidP="006F557C">
      <w:pPr>
        <w:ind w:left="2832" w:firstLine="708"/>
        <w:jc w:val="both"/>
        <w:rPr>
          <w:b/>
          <w:bCs/>
          <w:sz w:val="27"/>
          <w:szCs w:val="27"/>
        </w:rPr>
      </w:pPr>
      <w:r w:rsidRPr="00F51094">
        <w:rPr>
          <w:b/>
          <w:bCs/>
          <w:sz w:val="27"/>
          <w:szCs w:val="27"/>
        </w:rPr>
        <w:t>Службова записка</w:t>
      </w:r>
    </w:p>
    <w:p w14:paraId="56E67FA6" w14:textId="77777777" w:rsidR="00370484" w:rsidRPr="00324F87" w:rsidRDefault="00370484" w:rsidP="000E6153">
      <w:pPr>
        <w:jc w:val="both"/>
        <w:rPr>
          <w:sz w:val="27"/>
          <w:szCs w:val="27"/>
        </w:rPr>
      </w:pPr>
    </w:p>
    <w:p w14:paraId="63BBECBA" w14:textId="77777777" w:rsidR="00FA4364" w:rsidRDefault="000E6153" w:rsidP="007C57E7">
      <w:pPr>
        <w:pStyle w:val="TableParagraph"/>
        <w:ind w:left="139" w:right="127"/>
        <w:jc w:val="both"/>
        <w:rPr>
          <w:sz w:val="27"/>
          <w:szCs w:val="27"/>
        </w:rPr>
      </w:pPr>
      <w:r w:rsidRPr="00F51094">
        <w:rPr>
          <w:sz w:val="27"/>
          <w:szCs w:val="27"/>
        </w:rPr>
        <w:tab/>
      </w:r>
      <w:r w:rsidR="00571CEC">
        <w:rPr>
          <w:sz w:val="27"/>
          <w:szCs w:val="27"/>
        </w:rPr>
        <w:t>У</w:t>
      </w:r>
      <w:r w:rsidR="00565EDA">
        <w:rPr>
          <w:sz w:val="27"/>
          <w:szCs w:val="27"/>
        </w:rPr>
        <w:t xml:space="preserve"> </w:t>
      </w:r>
      <w:r w:rsidR="00324F87" w:rsidRPr="00F51094">
        <w:rPr>
          <w:sz w:val="27"/>
          <w:szCs w:val="27"/>
        </w:rPr>
        <w:t xml:space="preserve">зв’язку </w:t>
      </w:r>
      <w:r w:rsidR="00565EDA">
        <w:rPr>
          <w:sz w:val="27"/>
          <w:szCs w:val="27"/>
        </w:rPr>
        <w:t>і</w:t>
      </w:r>
      <w:r w:rsidR="00324F87" w:rsidRPr="00F51094">
        <w:rPr>
          <w:sz w:val="27"/>
          <w:szCs w:val="27"/>
        </w:rPr>
        <w:t xml:space="preserve">з </w:t>
      </w:r>
      <w:r w:rsidR="006D3CBA">
        <w:rPr>
          <w:sz w:val="27"/>
          <w:szCs w:val="27"/>
        </w:rPr>
        <w:t xml:space="preserve">прийняттям Постанови Кабінету </w:t>
      </w:r>
      <w:r w:rsidR="00C152A0">
        <w:rPr>
          <w:sz w:val="27"/>
          <w:szCs w:val="27"/>
        </w:rPr>
        <w:t>М</w:t>
      </w:r>
      <w:r w:rsidR="006D3CBA">
        <w:rPr>
          <w:sz w:val="27"/>
          <w:szCs w:val="27"/>
        </w:rPr>
        <w:t xml:space="preserve">іністрів України від 31.08.2026 № 1077 «Деякі питання розподілу освітньої субвенції з державного бюджету місцевим бюджетам на 2026 рік» якою здійснено розподіл освітньої субвенції на вересень-грудень 2026 року Славутській міській територіальній громаді у сумі </w:t>
      </w:r>
      <w:r w:rsidR="006D3CBA" w:rsidRPr="00571CEC">
        <w:rPr>
          <w:b/>
          <w:sz w:val="27"/>
          <w:szCs w:val="27"/>
        </w:rPr>
        <w:t>49 455,2 тис.гривень</w:t>
      </w:r>
      <w:r w:rsidR="006D3CBA" w:rsidRPr="006D3CBA">
        <w:rPr>
          <w:sz w:val="27"/>
          <w:szCs w:val="27"/>
        </w:rPr>
        <w:t xml:space="preserve">, для вчасної виплати заробітної плати педагогічним працівникам закладів загальної середньої освіти </w:t>
      </w:r>
      <w:r w:rsidR="002B1EB2">
        <w:rPr>
          <w:sz w:val="27"/>
          <w:szCs w:val="27"/>
        </w:rPr>
        <w:t xml:space="preserve">громади, </w:t>
      </w:r>
      <w:r w:rsidR="00FA4364" w:rsidRPr="006D3CBA">
        <w:rPr>
          <w:sz w:val="27"/>
          <w:szCs w:val="27"/>
        </w:rPr>
        <w:t>Фі</w:t>
      </w:r>
      <w:r w:rsidR="004C40A9" w:rsidRPr="006D3CBA">
        <w:rPr>
          <w:sz w:val="27"/>
          <w:szCs w:val="27"/>
        </w:rPr>
        <w:t>нансове</w:t>
      </w:r>
      <w:r w:rsidR="004C40A9" w:rsidRPr="00F51094">
        <w:rPr>
          <w:sz w:val="27"/>
          <w:szCs w:val="27"/>
        </w:rPr>
        <w:t xml:space="preserve"> управління </w:t>
      </w:r>
      <w:r w:rsidR="002B1EB2">
        <w:rPr>
          <w:sz w:val="27"/>
          <w:szCs w:val="27"/>
        </w:rPr>
        <w:t>В</w:t>
      </w:r>
      <w:r w:rsidR="004C40A9" w:rsidRPr="00F51094">
        <w:rPr>
          <w:sz w:val="27"/>
          <w:szCs w:val="27"/>
        </w:rPr>
        <w:t>иконавчого комітету Славутської міської ради просить</w:t>
      </w:r>
      <w:r w:rsidR="00FA4364" w:rsidRPr="00F51094">
        <w:rPr>
          <w:sz w:val="27"/>
          <w:szCs w:val="27"/>
        </w:rPr>
        <w:t xml:space="preserve"> </w:t>
      </w:r>
      <w:r w:rsidR="007C57E7">
        <w:rPr>
          <w:sz w:val="27"/>
          <w:szCs w:val="27"/>
        </w:rPr>
        <w:t xml:space="preserve">скликати засідання Постійної комісії з питань, планування, бюджету і фінансів, соціально-економічного розвитку, інвестицій та регуляторної політики Славутської міської ради </w:t>
      </w:r>
      <w:r w:rsidR="006D3CBA">
        <w:rPr>
          <w:sz w:val="27"/>
          <w:szCs w:val="27"/>
        </w:rPr>
        <w:t>04.09</w:t>
      </w:r>
      <w:r w:rsidR="007C57E7">
        <w:rPr>
          <w:sz w:val="27"/>
          <w:szCs w:val="27"/>
        </w:rPr>
        <w:t>.2026 року.</w:t>
      </w:r>
    </w:p>
    <w:p w14:paraId="3B758B37" w14:textId="77777777" w:rsidR="007C57E7" w:rsidRDefault="007C57E7" w:rsidP="007C57E7">
      <w:pPr>
        <w:pStyle w:val="TableParagraph"/>
        <w:ind w:left="139" w:right="127"/>
        <w:jc w:val="both"/>
        <w:rPr>
          <w:sz w:val="27"/>
          <w:szCs w:val="27"/>
        </w:rPr>
      </w:pPr>
    </w:p>
    <w:p w14:paraId="276A892F" w14:textId="77777777" w:rsidR="007C57E7" w:rsidRDefault="007C57E7" w:rsidP="007C57E7">
      <w:pPr>
        <w:pStyle w:val="TableParagraph"/>
        <w:ind w:left="139" w:right="127"/>
        <w:jc w:val="both"/>
        <w:rPr>
          <w:sz w:val="27"/>
          <w:szCs w:val="27"/>
        </w:rPr>
      </w:pPr>
    </w:p>
    <w:p w14:paraId="3D1D9F80" w14:textId="77777777" w:rsidR="007C57E7" w:rsidRDefault="007C57E7" w:rsidP="007C57E7">
      <w:pPr>
        <w:pStyle w:val="TableParagraph"/>
        <w:ind w:left="139" w:right="127"/>
        <w:jc w:val="both"/>
        <w:rPr>
          <w:sz w:val="27"/>
          <w:szCs w:val="27"/>
        </w:rPr>
      </w:pPr>
    </w:p>
    <w:p w14:paraId="347CB9A8" w14:textId="77777777" w:rsidR="007C57E7" w:rsidRDefault="007C57E7" w:rsidP="007C57E7">
      <w:pPr>
        <w:pStyle w:val="TableParagraph"/>
        <w:ind w:left="139" w:right="127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Заступник начальника </w:t>
      </w:r>
    </w:p>
    <w:p w14:paraId="2FEB38CD" w14:textId="77777777" w:rsidR="007C57E7" w:rsidRPr="007C57E7" w:rsidRDefault="007C57E7" w:rsidP="007C57E7">
      <w:pPr>
        <w:pStyle w:val="TableParagraph"/>
        <w:ind w:left="139" w:right="127"/>
        <w:jc w:val="both"/>
        <w:rPr>
          <w:sz w:val="24"/>
          <w:szCs w:val="24"/>
        </w:rPr>
      </w:pPr>
      <w:r>
        <w:rPr>
          <w:sz w:val="27"/>
          <w:szCs w:val="27"/>
        </w:rPr>
        <w:t>фінансового управління</w:t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  <w:t>Наталія  ДАЦЮК</w:t>
      </w:r>
    </w:p>
    <w:p w14:paraId="6DEED0FC" w14:textId="77777777" w:rsidR="00370484" w:rsidRPr="00FA4364" w:rsidRDefault="00370484" w:rsidP="0083232D">
      <w:pPr>
        <w:jc w:val="both"/>
        <w:rPr>
          <w:szCs w:val="28"/>
        </w:rPr>
      </w:pPr>
    </w:p>
    <w:p w14:paraId="7DD43C71" w14:textId="77777777" w:rsidR="00A72E89" w:rsidRDefault="00A72E89" w:rsidP="0083232D">
      <w:pPr>
        <w:jc w:val="both"/>
        <w:rPr>
          <w:szCs w:val="28"/>
        </w:rPr>
      </w:pPr>
    </w:p>
    <w:p w14:paraId="521FC6A4" w14:textId="77777777" w:rsidR="00370484" w:rsidRDefault="00370484" w:rsidP="006E1901">
      <w:pPr>
        <w:jc w:val="both"/>
        <w:rPr>
          <w:szCs w:val="28"/>
        </w:rPr>
      </w:pPr>
    </w:p>
    <w:p w14:paraId="28146AB4" w14:textId="77777777" w:rsidR="00F51094" w:rsidRDefault="00F51094" w:rsidP="006E1901">
      <w:pPr>
        <w:jc w:val="both"/>
        <w:rPr>
          <w:szCs w:val="28"/>
        </w:rPr>
      </w:pPr>
    </w:p>
    <w:p w14:paraId="324E4F29" w14:textId="77777777" w:rsidR="00370484" w:rsidRDefault="00370484" w:rsidP="006E1901">
      <w:pPr>
        <w:jc w:val="both"/>
        <w:rPr>
          <w:szCs w:val="28"/>
        </w:rPr>
      </w:pPr>
    </w:p>
    <w:p w14:paraId="013FB496" w14:textId="77777777" w:rsidR="00370484" w:rsidRPr="006F557C" w:rsidRDefault="00370484" w:rsidP="006E1901">
      <w:pPr>
        <w:jc w:val="both"/>
        <w:rPr>
          <w:szCs w:val="28"/>
        </w:rPr>
      </w:pPr>
    </w:p>
    <w:sectPr w:rsidR="00370484" w:rsidRPr="006F55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4345D5"/>
    <w:multiLevelType w:val="hybridMultilevel"/>
    <w:tmpl w:val="F70AC650"/>
    <w:lvl w:ilvl="0" w:tplc="C6F6814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A573249"/>
    <w:multiLevelType w:val="hybridMultilevel"/>
    <w:tmpl w:val="F0B28FC0"/>
    <w:lvl w:ilvl="0" w:tplc="841EEAE4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  <w:sz w:val="27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2B242D9D"/>
    <w:multiLevelType w:val="hybridMultilevel"/>
    <w:tmpl w:val="AD4A9C26"/>
    <w:lvl w:ilvl="0" w:tplc="A6988D50">
      <w:start w:val="1"/>
      <w:numFmt w:val="decimal"/>
      <w:lvlText w:val="%1."/>
      <w:lvlJc w:val="left"/>
      <w:pPr>
        <w:tabs>
          <w:tab w:val="num" w:pos="1698"/>
        </w:tabs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 w16cid:durableId="1528375866">
    <w:abstractNumId w:val="2"/>
  </w:num>
  <w:num w:numId="2" w16cid:durableId="494687077">
    <w:abstractNumId w:val="0"/>
  </w:num>
  <w:num w:numId="3" w16cid:durableId="4855182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CE0"/>
    <w:rsid w:val="000E6153"/>
    <w:rsid w:val="000F5C79"/>
    <w:rsid w:val="00140E08"/>
    <w:rsid w:val="00166A21"/>
    <w:rsid w:val="0018608D"/>
    <w:rsid w:val="001C1217"/>
    <w:rsid w:val="001F02B4"/>
    <w:rsid w:val="002825AB"/>
    <w:rsid w:val="002B1EB2"/>
    <w:rsid w:val="002B5E0C"/>
    <w:rsid w:val="002B626B"/>
    <w:rsid w:val="002E6487"/>
    <w:rsid w:val="003112B6"/>
    <w:rsid w:val="00323BE0"/>
    <w:rsid w:val="00324F87"/>
    <w:rsid w:val="00370484"/>
    <w:rsid w:val="00401955"/>
    <w:rsid w:val="0040404A"/>
    <w:rsid w:val="00496F20"/>
    <w:rsid w:val="004C40A9"/>
    <w:rsid w:val="004C7C09"/>
    <w:rsid w:val="004D4058"/>
    <w:rsid w:val="004D6375"/>
    <w:rsid w:val="00507569"/>
    <w:rsid w:val="00517A55"/>
    <w:rsid w:val="00565EDA"/>
    <w:rsid w:val="00571CEC"/>
    <w:rsid w:val="00674CE0"/>
    <w:rsid w:val="0068094A"/>
    <w:rsid w:val="006D3CBA"/>
    <w:rsid w:val="006E1901"/>
    <w:rsid w:val="006E5682"/>
    <w:rsid w:val="006F51EE"/>
    <w:rsid w:val="006F557C"/>
    <w:rsid w:val="00745D0E"/>
    <w:rsid w:val="00752825"/>
    <w:rsid w:val="00771473"/>
    <w:rsid w:val="007B21F8"/>
    <w:rsid w:val="007C477B"/>
    <w:rsid w:val="007C57E7"/>
    <w:rsid w:val="00807A1A"/>
    <w:rsid w:val="00825CFA"/>
    <w:rsid w:val="0083232D"/>
    <w:rsid w:val="00853ABB"/>
    <w:rsid w:val="008646FF"/>
    <w:rsid w:val="0087354C"/>
    <w:rsid w:val="008B1A4A"/>
    <w:rsid w:val="008F68AA"/>
    <w:rsid w:val="009234FF"/>
    <w:rsid w:val="00981749"/>
    <w:rsid w:val="009945A6"/>
    <w:rsid w:val="009B3E0F"/>
    <w:rsid w:val="009F3F38"/>
    <w:rsid w:val="00A72E89"/>
    <w:rsid w:val="00A92510"/>
    <w:rsid w:val="00B25AAC"/>
    <w:rsid w:val="00B32872"/>
    <w:rsid w:val="00BE5163"/>
    <w:rsid w:val="00C152A0"/>
    <w:rsid w:val="00C96A75"/>
    <w:rsid w:val="00D1396C"/>
    <w:rsid w:val="00D53DCA"/>
    <w:rsid w:val="00D70886"/>
    <w:rsid w:val="00DB73AC"/>
    <w:rsid w:val="00E0192B"/>
    <w:rsid w:val="00E30BC6"/>
    <w:rsid w:val="00E416B8"/>
    <w:rsid w:val="00E5559A"/>
    <w:rsid w:val="00E726C8"/>
    <w:rsid w:val="00EA0B19"/>
    <w:rsid w:val="00ED1B55"/>
    <w:rsid w:val="00EF0999"/>
    <w:rsid w:val="00EF168F"/>
    <w:rsid w:val="00F51094"/>
    <w:rsid w:val="00FA4364"/>
    <w:rsid w:val="00FA5B52"/>
    <w:rsid w:val="00FB5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6B1F65"/>
  <w15:chartTrackingRefBased/>
  <w15:docId w15:val="{3DD49DA0-65ED-49C9-9901-63E70293E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74CE0"/>
    <w:rPr>
      <w:sz w:val="28"/>
      <w:lang w:eastAsia="ru-RU"/>
    </w:rPr>
  </w:style>
  <w:style w:type="paragraph" w:styleId="1">
    <w:name w:val="heading 1"/>
    <w:basedOn w:val="a"/>
    <w:next w:val="a"/>
    <w:qFormat/>
    <w:rsid w:val="00ED1B55"/>
    <w:pPr>
      <w:keepNext/>
      <w:spacing w:line="360" w:lineRule="auto"/>
      <w:jc w:val="center"/>
      <w:outlineLvl w:val="0"/>
    </w:pPr>
    <w:rPr>
      <w:sz w:val="44"/>
      <w:lang w:val="ru-RU"/>
    </w:rPr>
  </w:style>
  <w:style w:type="paragraph" w:styleId="2">
    <w:name w:val="heading 2"/>
    <w:basedOn w:val="a"/>
    <w:next w:val="a"/>
    <w:qFormat/>
    <w:rsid w:val="00ED1B55"/>
    <w:pPr>
      <w:keepNext/>
      <w:outlineLvl w:val="1"/>
    </w:pPr>
    <w:rPr>
      <w:sz w:val="48"/>
      <w:lang w:val="ru-RU"/>
    </w:rPr>
  </w:style>
  <w:style w:type="character" w:default="1" w:styleId="a0">
    <w:name w:val="Default Paragraph Font"/>
    <w:aliases w:val=" Знак Знак"/>
    <w:link w:val="a1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rsid w:val="00ED1B55"/>
    <w:rPr>
      <w:rFonts w:ascii="Verdana" w:hAnsi="Verdana" w:cs="Verdana"/>
      <w:sz w:val="20"/>
      <w:lang w:val="en-US" w:eastAsia="en-US"/>
    </w:rPr>
  </w:style>
  <w:style w:type="character" w:styleId="a4">
    <w:name w:val="Hyperlink"/>
    <w:rsid w:val="00ED1B55"/>
    <w:rPr>
      <w:color w:val="0000FF"/>
      <w:u w:val="single"/>
    </w:rPr>
  </w:style>
  <w:style w:type="paragraph" w:styleId="a5">
    <w:name w:val="Title"/>
    <w:basedOn w:val="a"/>
    <w:qFormat/>
    <w:rsid w:val="00ED1B55"/>
    <w:pPr>
      <w:ind w:right="-483"/>
      <w:jc w:val="center"/>
    </w:pPr>
    <w:rPr>
      <w:sz w:val="32"/>
      <w:lang w:val="ru-RU"/>
    </w:rPr>
  </w:style>
  <w:style w:type="character" w:customStyle="1" w:styleId="portal-menuauthusertext">
    <w:name w:val="portal-menu__auth__user__text"/>
    <w:basedOn w:val="a0"/>
    <w:rsid w:val="004C7C09"/>
  </w:style>
  <w:style w:type="paragraph" w:styleId="HTML">
    <w:name w:val="HTML Preformatted"/>
    <w:basedOn w:val="a"/>
    <w:rsid w:val="00EA0B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  <w:lang w:eastAsia="uk-UA"/>
    </w:rPr>
  </w:style>
  <w:style w:type="table" w:styleId="a6">
    <w:name w:val="Table Grid"/>
    <w:basedOn w:val="a2"/>
    <w:rsid w:val="006809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1">
    <w:basedOn w:val="a"/>
    <w:link w:val="a0"/>
    <w:rsid w:val="00E726C8"/>
    <w:rPr>
      <w:rFonts w:ascii="Verdana" w:hAnsi="Verdana" w:cs="Verdana"/>
      <w:sz w:val="20"/>
      <w:lang w:val="en-US" w:eastAsia="en-US"/>
    </w:rPr>
  </w:style>
  <w:style w:type="paragraph" w:styleId="20">
    <w:name w:val="Body Text Indent 2"/>
    <w:basedOn w:val="a"/>
    <w:rsid w:val="00E726C8"/>
    <w:pPr>
      <w:ind w:firstLine="705"/>
      <w:jc w:val="center"/>
    </w:pPr>
    <w:rPr>
      <w:sz w:val="24"/>
      <w:szCs w:val="24"/>
    </w:rPr>
  </w:style>
  <w:style w:type="paragraph" w:styleId="a7">
    <w:name w:val="Balloon Text"/>
    <w:basedOn w:val="a"/>
    <w:semiHidden/>
    <w:rsid w:val="00825CFA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rsid w:val="00324F87"/>
    <w:pPr>
      <w:spacing w:before="100" w:beforeAutospacing="1" w:after="100" w:afterAutospacing="1"/>
    </w:pPr>
    <w:rPr>
      <w:sz w:val="24"/>
      <w:szCs w:val="24"/>
      <w:lang w:val="ru-RU"/>
    </w:rPr>
  </w:style>
  <w:style w:type="character" w:styleId="a9">
    <w:name w:val="Strong"/>
    <w:uiPriority w:val="22"/>
    <w:qFormat/>
    <w:rsid w:val="00324F87"/>
    <w:rPr>
      <w:b/>
      <w:bCs/>
    </w:rPr>
  </w:style>
  <w:style w:type="paragraph" w:customStyle="1" w:styleId="TableParagraph">
    <w:name w:val="Table Paragraph"/>
    <w:basedOn w:val="a"/>
    <w:uiPriority w:val="1"/>
    <w:qFormat/>
    <w:rsid w:val="007C57E7"/>
    <w:pPr>
      <w:widowControl w:val="0"/>
      <w:autoSpaceDE w:val="0"/>
      <w:autoSpaceDN w:val="0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719</Words>
  <Characters>410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Міське фінансове управління просить надати інформацію щодо закупівлі продуктів харчування бюджетними установами області за січень - лютий 2012 року згідно розробленої таблиці, що додається, до 15 години 14 березня 2012 року на електронну адресу бюджет м</vt:lpstr>
      <vt:lpstr>Міське фінансове управління просить надати інформацію щодо закупівлі продуктів харчування бюджетними установами області за січень - лютий 2012 року згідно розробленої таблиці, що додається, до 15 години 14 березня 2012 року на електронну адресу бюджет м</vt:lpstr>
    </vt:vector>
  </TitlesOfParts>
  <Company>Организация</Company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Міське фінансове управління просить надати інформацію щодо закупівлі продуктів харчування бюджетними установами області за січень - лютий 2012 року згідно розробленої таблиці, що додається, до 15 години 14 березня 2012 року на електронну адресу бюджет м</dc:title>
  <dc:subject/>
  <dc:creator>Admin</dc:creator>
  <cp:keywords/>
  <dc:description/>
  <cp:lastModifiedBy>Дмитро</cp:lastModifiedBy>
  <cp:revision>2</cp:revision>
  <cp:lastPrinted>2026-09-03T12:26:00Z</cp:lastPrinted>
  <dcterms:created xsi:type="dcterms:W3CDTF">2026-09-03T12:26:00Z</dcterms:created>
  <dcterms:modified xsi:type="dcterms:W3CDTF">2026-09-03T12:26:00Z</dcterms:modified>
</cp:coreProperties>
</file>